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A4" w:rsidRPr="009E2A81" w:rsidRDefault="00DA09A4" w:rsidP="00ED35FB">
      <w:pPr>
        <w:jc w:val="center"/>
        <w:rPr>
          <w:rFonts w:ascii="Arial" w:hAnsi="Arial"/>
          <w:b/>
        </w:rPr>
      </w:pPr>
      <w:bookmarkStart w:id="0" w:name="_GoBack"/>
      <w:bookmarkEnd w:id="0"/>
      <w:r w:rsidRPr="009E2A81">
        <w:rPr>
          <w:rFonts w:ascii="Arial" w:hAnsi="Arial"/>
          <w:b/>
        </w:rPr>
        <w:t>BANDO DI GARA</w:t>
      </w:r>
    </w:p>
    <w:p w:rsidR="00DA09A4" w:rsidRPr="006312CC" w:rsidRDefault="00DA09A4" w:rsidP="00B53964">
      <w:pPr>
        <w:jc w:val="both"/>
        <w:rPr>
          <w:rFonts w:ascii="Arial" w:hAnsi="Arial"/>
        </w:rPr>
      </w:pPr>
      <w:r w:rsidRPr="009E2A81">
        <w:rPr>
          <w:rFonts w:ascii="Arial" w:hAnsi="Arial"/>
          <w:b/>
        </w:rPr>
        <w:t xml:space="preserve">Amministrazioni aggiudicatrici: </w:t>
      </w:r>
      <w:r w:rsidRPr="006902C0">
        <w:rPr>
          <w:rFonts w:ascii="Arial" w:hAnsi="Arial"/>
        </w:rPr>
        <w:t>Prefettura</w:t>
      </w:r>
      <w:r w:rsidR="00003B04">
        <w:rPr>
          <w:rFonts w:ascii="Arial" w:hAnsi="Arial"/>
        </w:rPr>
        <w:t xml:space="preserve"> </w:t>
      </w:r>
      <w:r w:rsidRPr="006902C0">
        <w:rPr>
          <w:rFonts w:ascii="Arial" w:hAnsi="Arial"/>
        </w:rPr>
        <w:t>-</w:t>
      </w:r>
      <w:r w:rsidR="00003B04">
        <w:rPr>
          <w:rFonts w:ascii="Arial" w:hAnsi="Arial"/>
        </w:rPr>
        <w:t xml:space="preserve"> </w:t>
      </w:r>
      <w:r w:rsidRPr="006902C0">
        <w:rPr>
          <w:rFonts w:ascii="Arial" w:hAnsi="Arial"/>
        </w:rPr>
        <w:t xml:space="preserve">U.T.G. </w:t>
      </w:r>
      <w:r w:rsidRPr="009E2A81">
        <w:rPr>
          <w:rFonts w:ascii="Arial" w:hAnsi="Arial"/>
        </w:rPr>
        <w:t xml:space="preserve">di </w:t>
      </w:r>
      <w:r>
        <w:rPr>
          <w:rFonts w:ascii="Arial" w:hAnsi="Arial"/>
        </w:rPr>
        <w:t>Genova</w:t>
      </w:r>
      <w:r w:rsidRPr="009E2A81">
        <w:rPr>
          <w:rFonts w:ascii="Arial" w:hAnsi="Arial"/>
        </w:rPr>
        <w:t xml:space="preserve">, </w:t>
      </w:r>
      <w:r>
        <w:rPr>
          <w:rFonts w:ascii="Arial" w:hAnsi="Arial"/>
        </w:rPr>
        <w:t>Largo Lanfranco n. 1 -</w:t>
      </w:r>
      <w:r w:rsidRPr="006312CC">
        <w:rPr>
          <w:rFonts w:ascii="Arial" w:hAnsi="Arial"/>
        </w:rPr>
        <w:t xml:space="preserve"> </w:t>
      </w:r>
      <w:r>
        <w:rPr>
          <w:rFonts w:ascii="Arial" w:hAnsi="Arial"/>
        </w:rPr>
        <w:t>16121</w:t>
      </w:r>
      <w:r w:rsidRPr="006312CC">
        <w:rPr>
          <w:rFonts w:ascii="Arial" w:hAnsi="Arial"/>
        </w:rPr>
        <w:t xml:space="preserve">, </w:t>
      </w:r>
      <w:r w:rsidR="000D7287">
        <w:rPr>
          <w:rFonts w:ascii="Arial" w:hAnsi="Arial"/>
        </w:rPr>
        <w:t xml:space="preserve">  </w:t>
      </w:r>
      <w:r w:rsidRPr="006312CC">
        <w:rPr>
          <w:rFonts w:ascii="Arial" w:hAnsi="Arial"/>
        </w:rPr>
        <w:t xml:space="preserve">tel. </w:t>
      </w:r>
      <w:r>
        <w:rPr>
          <w:rFonts w:ascii="Arial" w:hAnsi="Arial"/>
        </w:rPr>
        <w:t>010-53601</w:t>
      </w:r>
      <w:r w:rsidRPr="006312CC">
        <w:rPr>
          <w:rFonts w:ascii="Arial" w:hAnsi="Arial"/>
        </w:rPr>
        <w:t xml:space="preserve">, fax </w:t>
      </w:r>
      <w:r>
        <w:rPr>
          <w:rFonts w:ascii="Arial" w:hAnsi="Arial"/>
        </w:rPr>
        <w:t>010-</w:t>
      </w:r>
      <w:r w:rsidR="00003B04">
        <w:rPr>
          <w:rFonts w:ascii="Arial" w:hAnsi="Arial"/>
        </w:rPr>
        <w:t>590523</w:t>
      </w:r>
      <w:r w:rsidRPr="006312CC">
        <w:rPr>
          <w:rFonts w:ascii="Arial" w:hAnsi="Arial"/>
        </w:rPr>
        <w:t xml:space="preserve">, </w:t>
      </w:r>
      <w:r w:rsidRPr="00011ABD">
        <w:rPr>
          <w:rFonts w:ascii="Arial" w:hAnsi="Arial"/>
        </w:rPr>
        <w:t xml:space="preserve">e-mail </w:t>
      </w:r>
      <w:hyperlink r:id="rId7" w:tooltip="Invia una email - CERTIFICATA" w:history="1">
        <w:r w:rsidRPr="006312CC">
          <w:rPr>
            <w:rFonts w:ascii="Arial" w:hAnsi="Arial"/>
          </w:rPr>
          <w:t>protocollo.pref</w:t>
        </w:r>
        <w:r>
          <w:rPr>
            <w:rFonts w:ascii="Arial" w:hAnsi="Arial"/>
          </w:rPr>
          <w:t>ge</w:t>
        </w:r>
        <w:r w:rsidRPr="006312CC">
          <w:rPr>
            <w:rFonts w:ascii="Arial" w:hAnsi="Arial"/>
          </w:rPr>
          <w:t>@pec.interno.it</w:t>
        </w:r>
      </w:hyperlink>
      <w:r w:rsidRPr="00011ABD">
        <w:rPr>
          <w:rFonts w:ascii="Arial" w:hAnsi="Arial"/>
        </w:rPr>
        <w:t xml:space="preserve">, sito istituzionale </w:t>
      </w:r>
      <w:hyperlink r:id="rId8" w:history="1">
        <w:r w:rsidRPr="006312CC">
          <w:rPr>
            <w:rFonts w:ascii="Arial" w:hAnsi="Arial"/>
          </w:rPr>
          <w:t>www.prefettura.it/</w:t>
        </w:r>
        <w:r>
          <w:rPr>
            <w:rFonts w:ascii="Arial" w:hAnsi="Arial"/>
          </w:rPr>
          <w:t>genova</w:t>
        </w:r>
      </w:hyperlink>
      <w:r>
        <w:rPr>
          <w:rFonts w:ascii="Arial" w:hAnsi="Arial"/>
        </w:rPr>
        <w:t xml:space="preserve"> e </w:t>
      </w:r>
      <w:r w:rsidRPr="00011ABD">
        <w:rPr>
          <w:rFonts w:ascii="Arial" w:hAnsi="Arial"/>
        </w:rPr>
        <w:t>Agenzia del Demanio</w:t>
      </w:r>
      <w:r>
        <w:rPr>
          <w:rFonts w:ascii="Arial" w:hAnsi="Arial"/>
        </w:rPr>
        <w:t xml:space="preserve"> fax 010/5360661</w:t>
      </w:r>
      <w:r w:rsidRPr="00011ABD">
        <w:rPr>
          <w:rFonts w:ascii="Arial" w:hAnsi="Arial"/>
        </w:rPr>
        <w:t xml:space="preserve">, Direzione Regionale </w:t>
      </w:r>
      <w:r>
        <w:rPr>
          <w:rFonts w:ascii="Arial" w:hAnsi="Arial"/>
        </w:rPr>
        <w:t>Liguria</w:t>
      </w:r>
      <w:r w:rsidR="000D7287">
        <w:rPr>
          <w:rFonts w:ascii="Arial" w:hAnsi="Arial"/>
        </w:rPr>
        <w:t>, V</w:t>
      </w:r>
      <w:r w:rsidRPr="00011ABD">
        <w:rPr>
          <w:rFonts w:ascii="Arial" w:hAnsi="Arial"/>
        </w:rPr>
        <w:t xml:space="preserve">ia </w:t>
      </w:r>
      <w:r>
        <w:rPr>
          <w:rFonts w:ascii="Arial" w:hAnsi="Arial"/>
        </w:rPr>
        <w:t>F. Aprile n. 1</w:t>
      </w:r>
      <w:r w:rsidRPr="00011ABD">
        <w:rPr>
          <w:rFonts w:ascii="Arial" w:hAnsi="Arial"/>
        </w:rPr>
        <w:t xml:space="preserve">, </w:t>
      </w:r>
      <w:r>
        <w:rPr>
          <w:rFonts w:ascii="Arial" w:hAnsi="Arial"/>
        </w:rPr>
        <w:t>16129</w:t>
      </w:r>
      <w:r w:rsidRPr="00011ABD">
        <w:rPr>
          <w:rFonts w:ascii="Arial" w:hAnsi="Arial"/>
        </w:rPr>
        <w:t xml:space="preserve"> </w:t>
      </w:r>
      <w:r>
        <w:rPr>
          <w:rFonts w:ascii="Arial" w:hAnsi="Arial"/>
        </w:rPr>
        <w:t>Genova</w:t>
      </w:r>
      <w:r w:rsidRPr="00011ABD">
        <w:rPr>
          <w:rFonts w:ascii="Arial" w:hAnsi="Arial"/>
        </w:rPr>
        <w:t xml:space="preserve">, </w:t>
      </w:r>
      <w:r w:rsidRPr="006312CC">
        <w:rPr>
          <w:rFonts w:ascii="Arial" w:hAnsi="Arial"/>
        </w:rPr>
        <w:t xml:space="preserve">tel. </w:t>
      </w:r>
      <w:r>
        <w:rPr>
          <w:rFonts w:ascii="Arial" w:hAnsi="Arial"/>
        </w:rPr>
        <w:t>010-5373311</w:t>
      </w:r>
      <w:r w:rsidRPr="006312CC">
        <w:rPr>
          <w:rFonts w:ascii="Arial" w:hAnsi="Arial"/>
        </w:rPr>
        <w:t xml:space="preserve">, </w:t>
      </w:r>
      <w:r>
        <w:rPr>
          <w:rFonts w:ascii="Arial" w:hAnsi="Arial"/>
        </w:rPr>
        <w:t>faxmail 06-50516075</w:t>
      </w:r>
      <w:r w:rsidRPr="006312CC">
        <w:rPr>
          <w:rFonts w:ascii="Arial" w:hAnsi="Arial"/>
        </w:rPr>
        <w:t xml:space="preserve">, indirizzo mail </w:t>
      </w:r>
      <w:hyperlink r:id="rId9" w:history="1">
        <w:r w:rsidRPr="006312CC">
          <w:rPr>
            <w:rFonts w:ascii="Arial" w:hAnsi="Arial"/>
          </w:rPr>
          <w:t>dre_</w:t>
        </w:r>
        <w:r>
          <w:rPr>
            <w:rFonts w:ascii="Arial" w:hAnsi="Arial"/>
          </w:rPr>
          <w:t>liguria</w:t>
        </w:r>
        <w:r w:rsidRPr="006312CC">
          <w:rPr>
            <w:rFonts w:ascii="Arial" w:hAnsi="Arial"/>
          </w:rPr>
          <w:t>@pce.agenziademanio.it</w:t>
        </w:r>
      </w:hyperlink>
      <w:r>
        <w:rPr>
          <w:rFonts w:ascii="Arial" w:hAnsi="Arial"/>
        </w:rPr>
        <w:t xml:space="preserve">, </w:t>
      </w:r>
      <w:r w:rsidRPr="00011ABD">
        <w:rPr>
          <w:rFonts w:ascii="Arial" w:hAnsi="Arial"/>
        </w:rPr>
        <w:t xml:space="preserve">sito istituzionale </w:t>
      </w:r>
      <w:hyperlink r:id="rId10" w:history="1">
        <w:r w:rsidRPr="006312CC">
          <w:rPr>
            <w:rFonts w:ascii="Arial" w:hAnsi="Arial"/>
          </w:rPr>
          <w:t>www.agenziademanio.it</w:t>
        </w:r>
      </w:hyperlink>
      <w:r w:rsidRPr="00011ABD">
        <w:rPr>
          <w:rFonts w:ascii="Arial" w:hAnsi="Arial"/>
        </w:rPr>
        <w:t>.</w:t>
      </w:r>
    </w:p>
    <w:p w:rsidR="00DA09A4" w:rsidRDefault="00DA09A4" w:rsidP="00566164">
      <w:pPr>
        <w:jc w:val="both"/>
        <w:rPr>
          <w:rFonts w:ascii="Arial" w:hAnsi="Arial"/>
        </w:rPr>
      </w:pPr>
      <w:r w:rsidRPr="009E2A81">
        <w:rPr>
          <w:rFonts w:ascii="Arial" w:hAnsi="Arial"/>
          <w:b/>
        </w:rPr>
        <w:t xml:space="preserve">Bando di gara, disciplinare di gara e relativi allegati sono disponibili presso: </w:t>
      </w:r>
      <w:r w:rsidRPr="009E2A81">
        <w:rPr>
          <w:rFonts w:ascii="Arial" w:hAnsi="Arial"/>
        </w:rPr>
        <w:t>http://www</w:t>
      </w:r>
      <w:r>
        <w:rPr>
          <w:rFonts w:ascii="Arial" w:hAnsi="Arial"/>
        </w:rPr>
        <w:t>.</w:t>
      </w:r>
      <w:hyperlink r:id="rId11" w:history="1">
        <w:r w:rsidRPr="006312CC">
          <w:rPr>
            <w:rFonts w:ascii="Arial" w:hAnsi="Arial"/>
          </w:rPr>
          <w:t>prefettura.it/</w:t>
        </w:r>
      </w:hyperlink>
      <w:r w:rsidRPr="00210A65">
        <w:rPr>
          <w:rFonts w:ascii="Arial" w:hAnsi="Arial" w:cs="Arial"/>
        </w:rPr>
        <w:t>genova</w:t>
      </w:r>
      <w:r>
        <w:rPr>
          <w:rFonts w:ascii="Arial" w:hAnsi="Arial"/>
        </w:rPr>
        <w:t xml:space="preserve"> </w:t>
      </w:r>
      <w:r w:rsidRPr="009E2A81">
        <w:rPr>
          <w:rFonts w:ascii="Arial" w:hAnsi="Arial"/>
        </w:rPr>
        <w:t>(</w:t>
      </w:r>
      <w:r w:rsidRPr="004D1BD3">
        <w:rPr>
          <w:rFonts w:ascii="Arial" w:hAnsi="Arial"/>
        </w:rPr>
        <w:t>mediante il seguente percorso: Amministrazione trasparente - Bandi di gara e contratti</w:t>
      </w:r>
      <w:r>
        <w:rPr>
          <w:rFonts w:ascii="Arial" w:hAnsi="Arial"/>
        </w:rPr>
        <w:t xml:space="preserve">) </w:t>
      </w:r>
      <w:r w:rsidRPr="009E2A81">
        <w:rPr>
          <w:rFonts w:ascii="Arial" w:hAnsi="Arial"/>
        </w:rPr>
        <w:t>e http://www.agenziademanio.it (mediante il seguente percorso: Aste e gare - Acquisti Beni e Servizi</w:t>
      </w:r>
      <w:r>
        <w:rPr>
          <w:rFonts w:ascii="Arial" w:hAnsi="Arial"/>
        </w:rPr>
        <w:t xml:space="preserve"> </w:t>
      </w:r>
      <w:r w:rsidRPr="009E2A81">
        <w:rPr>
          <w:rFonts w:ascii="Arial" w:hAnsi="Arial"/>
        </w:rPr>
        <w:t>- Servizi - Bandi in corso).</w:t>
      </w:r>
    </w:p>
    <w:p w:rsidR="00DA09A4" w:rsidRPr="009E2A81" w:rsidRDefault="00DA09A4" w:rsidP="00566164">
      <w:pPr>
        <w:jc w:val="both"/>
        <w:rPr>
          <w:rFonts w:ascii="Arial" w:hAnsi="Arial"/>
        </w:rPr>
      </w:pPr>
      <w:r w:rsidRPr="009E2A81">
        <w:rPr>
          <w:rFonts w:ascii="Arial" w:hAnsi="Arial"/>
          <w:b/>
        </w:rPr>
        <w:t>Oggetto dell'appalto:</w:t>
      </w:r>
      <w:r w:rsidRPr="009E2A81">
        <w:rPr>
          <w:rFonts w:ascii="Arial" w:hAnsi="Arial"/>
        </w:rPr>
        <w:t xml:space="preserve"> affidamento, per l’ambito territoriale della provincia di </w:t>
      </w:r>
      <w:r>
        <w:rPr>
          <w:rFonts w:ascii="Arial" w:hAnsi="Arial"/>
        </w:rPr>
        <w:t>Genova</w:t>
      </w:r>
      <w:r w:rsidRPr="009E2A81">
        <w:rPr>
          <w:rFonts w:ascii="Arial" w:hAnsi="Arial"/>
        </w:rPr>
        <w:t>, del servizio di recupero, custodia ed acquisto dei veicoli oggetto dei provvedimenti di sequestro amministrativo, fermo o confisca ai sensi dell’art. 214-b</w:t>
      </w:r>
      <w:r w:rsidR="00803713">
        <w:rPr>
          <w:rFonts w:ascii="Arial" w:hAnsi="Arial"/>
        </w:rPr>
        <w:t>is del D.Lgs. 30.04.1992 n. 285 -</w:t>
      </w:r>
      <w:r w:rsidR="00DC3A66">
        <w:rPr>
          <w:rFonts w:ascii="Arial" w:hAnsi="Arial"/>
        </w:rPr>
        <w:t xml:space="preserve"> CIG </w:t>
      </w:r>
      <w:r w:rsidR="00803713">
        <w:rPr>
          <w:rFonts w:ascii="Arial" w:hAnsi="Arial"/>
        </w:rPr>
        <w:t>6627278ACE</w:t>
      </w:r>
    </w:p>
    <w:p w:rsidR="00DA09A4" w:rsidRPr="003D6D08" w:rsidRDefault="00DA09A4" w:rsidP="003D6D08">
      <w:pPr>
        <w:rPr>
          <w:rFonts w:ascii="Arial" w:hAnsi="Arial"/>
        </w:rPr>
      </w:pPr>
      <w:r w:rsidRPr="00C10615">
        <w:rPr>
          <w:rFonts w:ascii="Arial" w:hAnsi="Arial" w:cs="Arial"/>
          <w:b/>
        </w:rPr>
        <w:t>CPV (Vocabolario comune per gli appalti):</w:t>
      </w:r>
      <w:r w:rsidRPr="00C10615">
        <w:rPr>
          <w:rFonts w:ascii="Arial" w:hAnsi="Arial" w:cs="Arial"/>
        </w:rPr>
        <w:t xml:space="preserve"> </w:t>
      </w:r>
      <w:r w:rsidRPr="00210A65">
        <w:rPr>
          <w:rFonts w:ascii="Arial" w:hAnsi="Arial"/>
        </w:rPr>
        <w:t>50118100-6</w:t>
      </w:r>
    </w:p>
    <w:p w:rsidR="00DA09A4" w:rsidRPr="009E2A81" w:rsidRDefault="00DA09A4" w:rsidP="00566164">
      <w:pPr>
        <w:jc w:val="both"/>
        <w:rPr>
          <w:rFonts w:ascii="Arial" w:hAnsi="Arial"/>
        </w:rPr>
      </w:pPr>
      <w:r w:rsidRPr="009E2A81">
        <w:rPr>
          <w:rFonts w:ascii="Arial" w:hAnsi="Arial"/>
          <w:b/>
        </w:rPr>
        <w:t xml:space="preserve">Quantità o entità totale: </w:t>
      </w:r>
      <w:r w:rsidRPr="009E2A81">
        <w:rPr>
          <w:rFonts w:ascii="Arial" w:hAnsi="Arial"/>
        </w:rPr>
        <w:t xml:space="preserve">le tariffe per la custodia dei veicoli e le modalità e le condizioni di vendita dei veicoli sono indicate nel capitolato tecnico. </w:t>
      </w:r>
    </w:p>
    <w:p w:rsidR="00DA09A4" w:rsidRPr="009E2A81" w:rsidRDefault="00DA09A4" w:rsidP="00566164">
      <w:pPr>
        <w:jc w:val="both"/>
        <w:rPr>
          <w:rFonts w:ascii="Arial" w:hAnsi="Arial"/>
        </w:rPr>
      </w:pPr>
      <w:r w:rsidRPr="009E2A81">
        <w:rPr>
          <w:rFonts w:ascii="Arial" w:hAnsi="Arial"/>
          <w:b/>
        </w:rPr>
        <w:t>Tipo di procedura:</w:t>
      </w:r>
      <w:r w:rsidRPr="009E2A81">
        <w:rPr>
          <w:rFonts w:ascii="Arial" w:hAnsi="Arial"/>
        </w:rPr>
        <w:t xml:space="preserve"> procedura aperta.</w:t>
      </w:r>
    </w:p>
    <w:p w:rsidR="00DA09A4" w:rsidRPr="009E2A81" w:rsidRDefault="00DA09A4" w:rsidP="00566164">
      <w:pPr>
        <w:jc w:val="both"/>
        <w:rPr>
          <w:rFonts w:ascii="Arial" w:hAnsi="Arial"/>
        </w:rPr>
      </w:pPr>
      <w:r w:rsidRPr="009E2A81">
        <w:rPr>
          <w:rFonts w:ascii="Arial" w:hAnsi="Arial"/>
          <w:b/>
        </w:rPr>
        <w:t>Requisiti di partecipazione:</w:t>
      </w:r>
      <w:r w:rsidRPr="009E2A81">
        <w:rPr>
          <w:rFonts w:ascii="Arial" w:hAnsi="Arial"/>
        </w:rPr>
        <w:t xml:space="preserve"> informazioni contenute nel Disciplinare di gara.</w:t>
      </w:r>
    </w:p>
    <w:p w:rsidR="00DA09A4" w:rsidRPr="009E2A81" w:rsidRDefault="00DA09A4" w:rsidP="00566164">
      <w:pPr>
        <w:jc w:val="both"/>
        <w:rPr>
          <w:rFonts w:ascii="Arial" w:hAnsi="Arial" w:cs="Arial"/>
        </w:rPr>
      </w:pPr>
      <w:r w:rsidRPr="009E2A81">
        <w:rPr>
          <w:rFonts w:ascii="Arial" w:hAnsi="Arial"/>
          <w:b/>
        </w:rPr>
        <w:t>Criterio di aggiudicazione:</w:t>
      </w:r>
      <w:r w:rsidRPr="009E2A81">
        <w:rPr>
          <w:rFonts w:ascii="Arial" w:hAnsi="Arial"/>
        </w:rPr>
        <w:t xml:space="preserve"> </w:t>
      </w:r>
      <w:r w:rsidRPr="009E2A81">
        <w:rPr>
          <w:rFonts w:ascii="Arial" w:hAnsi="Arial" w:cs="Arial"/>
        </w:rPr>
        <w:t>Il servizio sarà aggiudicato, ai sensi dell’art. 83 del D.Lgs. n. 163/06, con il criterio dell’offerta economicamente più vantaggiosa, sulla base dei criteri di valutazione e dei relativi fattori ponderali indicati nel disciplinare di gara.</w:t>
      </w:r>
    </w:p>
    <w:p w:rsidR="00DA09A4" w:rsidRPr="009E2A81" w:rsidRDefault="00DA09A4" w:rsidP="00566164">
      <w:pPr>
        <w:jc w:val="both"/>
        <w:rPr>
          <w:rFonts w:ascii="Arial" w:hAnsi="Arial"/>
        </w:rPr>
      </w:pPr>
      <w:r w:rsidRPr="009E2A81">
        <w:rPr>
          <w:rFonts w:ascii="Arial" w:hAnsi="Arial"/>
          <w:b/>
        </w:rPr>
        <w:t>Presentazione delle offerte:</w:t>
      </w:r>
      <w:r w:rsidRPr="009E2A81">
        <w:rPr>
          <w:rFonts w:ascii="Arial" w:hAnsi="Arial"/>
        </w:rPr>
        <w:t xml:space="preserve"> le offerte, indirizzate a</w:t>
      </w:r>
      <w:r w:rsidR="001F079B">
        <w:rPr>
          <w:rFonts w:ascii="Arial" w:hAnsi="Arial"/>
        </w:rPr>
        <w:t>ll’</w:t>
      </w:r>
      <w:r w:rsidRPr="009E2A81">
        <w:rPr>
          <w:rFonts w:ascii="Arial" w:hAnsi="Arial"/>
        </w:rPr>
        <w:t xml:space="preserve">Agenzia del Demanio, Direzione Regionale </w:t>
      </w:r>
      <w:r>
        <w:rPr>
          <w:rFonts w:ascii="Arial" w:hAnsi="Arial"/>
        </w:rPr>
        <w:t>Liguria</w:t>
      </w:r>
      <w:r w:rsidRPr="009E2A81">
        <w:rPr>
          <w:rFonts w:ascii="Arial" w:hAnsi="Arial"/>
        </w:rPr>
        <w:t xml:space="preserve">, Via </w:t>
      </w:r>
      <w:r>
        <w:rPr>
          <w:rFonts w:ascii="Arial" w:hAnsi="Arial"/>
        </w:rPr>
        <w:t>F. Aprile n. 1</w:t>
      </w:r>
      <w:r w:rsidRPr="009E2A81">
        <w:rPr>
          <w:rFonts w:ascii="Arial" w:hAnsi="Arial"/>
        </w:rPr>
        <w:t xml:space="preserve">, </w:t>
      </w:r>
      <w:r>
        <w:rPr>
          <w:rFonts w:ascii="Arial" w:hAnsi="Arial"/>
        </w:rPr>
        <w:t>16129 Genova</w:t>
      </w:r>
      <w:r w:rsidRPr="009E2A81">
        <w:rPr>
          <w:rFonts w:ascii="Arial" w:hAnsi="Arial"/>
        </w:rPr>
        <w:t xml:space="preserve">, Italia, dovranno pervenire </w:t>
      </w:r>
      <w:r w:rsidRPr="008D0347">
        <w:rPr>
          <w:rFonts w:ascii="Arial" w:hAnsi="Arial"/>
          <w:b/>
        </w:rPr>
        <w:t xml:space="preserve">entro le ore 12:00 del </w:t>
      </w:r>
      <w:r w:rsidR="008D0347" w:rsidRPr="008D0347">
        <w:rPr>
          <w:rFonts w:ascii="Arial" w:hAnsi="Arial"/>
          <w:b/>
        </w:rPr>
        <w:t>23/05/2016</w:t>
      </w:r>
      <w:r w:rsidRPr="009E2A81">
        <w:rPr>
          <w:rFonts w:ascii="Arial" w:hAnsi="Arial"/>
        </w:rPr>
        <w:t>.</w:t>
      </w:r>
    </w:p>
    <w:p w:rsidR="00DA09A4" w:rsidRPr="009E2A81" w:rsidRDefault="00DA09A4" w:rsidP="00566164">
      <w:pPr>
        <w:jc w:val="both"/>
        <w:rPr>
          <w:rFonts w:ascii="Arial" w:hAnsi="Arial"/>
        </w:rPr>
      </w:pPr>
      <w:r w:rsidRPr="009E2A81">
        <w:rPr>
          <w:rFonts w:ascii="Arial" w:hAnsi="Arial"/>
          <w:b/>
        </w:rPr>
        <w:t>Cauzioni e garanzie richieste:</w:t>
      </w:r>
      <w:r w:rsidRPr="009E2A81">
        <w:rPr>
          <w:rFonts w:ascii="Arial" w:hAnsi="Arial"/>
        </w:rPr>
        <w:t xml:space="preserve"> informazioni contenute nel Disciplinare di gara.</w:t>
      </w:r>
    </w:p>
    <w:p w:rsidR="00DA09A4" w:rsidRDefault="00DA09A4" w:rsidP="004322FA">
      <w:pPr>
        <w:jc w:val="both"/>
        <w:rPr>
          <w:rFonts w:ascii="Arial" w:hAnsi="Arial"/>
        </w:rPr>
      </w:pPr>
      <w:r>
        <w:rPr>
          <w:rFonts w:ascii="Arial" w:hAnsi="Arial" w:cs="Arial"/>
          <w:b/>
        </w:rPr>
        <w:t>Ammissibilità di varianti</w:t>
      </w:r>
      <w:r>
        <w:rPr>
          <w:rFonts w:ascii="Arial" w:hAnsi="Arial" w:cs="Arial"/>
        </w:rPr>
        <w:t>: No</w:t>
      </w:r>
    </w:p>
    <w:p w:rsidR="00DA09A4" w:rsidRDefault="00DA09A4" w:rsidP="004322F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Opzioni: </w:t>
      </w:r>
      <w:r>
        <w:rPr>
          <w:rFonts w:ascii="Arial" w:hAnsi="Arial" w:cs="Arial"/>
        </w:rPr>
        <w:t>No</w:t>
      </w:r>
    </w:p>
    <w:p w:rsidR="00DA09A4" w:rsidRDefault="00DA09A4" w:rsidP="004322FA">
      <w:pPr>
        <w:rPr>
          <w:rFonts w:ascii="Arial" w:hAnsi="Arial" w:cs="Arial"/>
        </w:rPr>
      </w:pPr>
      <w:r>
        <w:rPr>
          <w:rFonts w:ascii="Arial" w:hAnsi="Arial" w:cs="Arial"/>
          <w:b/>
        </w:rPr>
        <w:t>Informazioni sui rinnovi</w:t>
      </w:r>
      <w:r>
        <w:rPr>
          <w:rFonts w:ascii="Arial" w:hAnsi="Arial" w:cs="Arial"/>
        </w:rPr>
        <w:t>: L’appalto non è oggetto di rinnovo</w:t>
      </w:r>
    </w:p>
    <w:p w:rsidR="00DA09A4" w:rsidRPr="009E2A81" w:rsidRDefault="00DA09A4" w:rsidP="00566164">
      <w:pPr>
        <w:jc w:val="both"/>
        <w:rPr>
          <w:rFonts w:ascii="Arial" w:hAnsi="Arial"/>
        </w:rPr>
      </w:pPr>
      <w:r w:rsidRPr="009E2A81">
        <w:rPr>
          <w:rFonts w:ascii="Arial" w:hAnsi="Arial"/>
          <w:b/>
        </w:rPr>
        <w:t>Durata dell'appalto o termine di esecuzione:</w:t>
      </w:r>
      <w:r w:rsidRPr="009E2A81">
        <w:rPr>
          <w:rFonts w:ascii="Arial" w:hAnsi="Arial"/>
        </w:rPr>
        <w:t xml:space="preserve"> 36 mesi.</w:t>
      </w:r>
    </w:p>
    <w:p w:rsidR="00DA09A4" w:rsidRPr="009E2A81" w:rsidRDefault="00DA09A4" w:rsidP="00566164">
      <w:pPr>
        <w:jc w:val="both"/>
        <w:rPr>
          <w:rFonts w:ascii="Arial" w:hAnsi="Arial"/>
        </w:rPr>
      </w:pPr>
      <w:r w:rsidRPr="009E2A81">
        <w:rPr>
          <w:rFonts w:ascii="Arial" w:hAnsi="Arial"/>
          <w:b/>
        </w:rPr>
        <w:t>Lingua utilizzabile per la presentazione delle domande di partecipazione:</w:t>
      </w:r>
      <w:r w:rsidRPr="009E2A81">
        <w:rPr>
          <w:rFonts w:ascii="Arial" w:hAnsi="Arial"/>
        </w:rPr>
        <w:t xml:space="preserve"> italiano.</w:t>
      </w:r>
    </w:p>
    <w:p w:rsidR="00DA09A4" w:rsidRPr="009E2A81" w:rsidRDefault="00DA09A4" w:rsidP="00566164">
      <w:pPr>
        <w:jc w:val="both"/>
        <w:rPr>
          <w:rFonts w:ascii="Arial" w:hAnsi="Arial"/>
        </w:rPr>
      </w:pPr>
      <w:r w:rsidRPr="009E2A81">
        <w:rPr>
          <w:rFonts w:ascii="Arial" w:hAnsi="Arial"/>
          <w:b/>
        </w:rPr>
        <w:t xml:space="preserve">Periodo minimo durante il quale l'offerente è vincolate alla propria offerta: </w:t>
      </w:r>
      <w:r w:rsidRPr="009E2A81">
        <w:rPr>
          <w:rFonts w:ascii="Arial" w:hAnsi="Arial"/>
        </w:rPr>
        <w:t>270</w:t>
      </w:r>
      <w:r w:rsidRPr="009E2A81">
        <w:rPr>
          <w:rFonts w:ascii="Arial" w:hAnsi="Arial"/>
          <w:b/>
        </w:rPr>
        <w:t xml:space="preserve"> </w:t>
      </w:r>
      <w:r w:rsidRPr="009E2A81">
        <w:rPr>
          <w:rFonts w:ascii="Arial" w:hAnsi="Arial"/>
        </w:rPr>
        <w:t>giorni dal termine ultimo per il ricevimento delle offerte.</w:t>
      </w:r>
    </w:p>
    <w:p w:rsidR="00DA09A4" w:rsidRPr="009E2A81" w:rsidRDefault="00DA09A4" w:rsidP="00566164">
      <w:pPr>
        <w:jc w:val="both"/>
        <w:rPr>
          <w:rFonts w:ascii="Arial" w:hAnsi="Arial"/>
        </w:rPr>
      </w:pPr>
      <w:r w:rsidRPr="009E2A81">
        <w:rPr>
          <w:rFonts w:ascii="Arial" w:hAnsi="Arial"/>
          <w:b/>
        </w:rPr>
        <w:lastRenderedPageBreak/>
        <w:t>Modalità di apertura delle offerte:</w:t>
      </w:r>
      <w:r w:rsidRPr="009E2A81">
        <w:rPr>
          <w:rFonts w:ascii="Arial" w:hAnsi="Arial"/>
        </w:rPr>
        <w:t xml:space="preserve"> </w:t>
      </w:r>
      <w:r w:rsidR="008D0347">
        <w:rPr>
          <w:rFonts w:ascii="Arial" w:hAnsi="Arial"/>
        </w:rPr>
        <w:t>il giorno 24/05/2016 alle</w:t>
      </w:r>
      <w:r w:rsidRPr="00003B04">
        <w:rPr>
          <w:rFonts w:ascii="Arial" w:hAnsi="Arial"/>
        </w:rPr>
        <w:t xml:space="preserve"> ore </w:t>
      </w:r>
      <w:r w:rsidR="008D0347">
        <w:rPr>
          <w:rFonts w:ascii="Arial" w:hAnsi="Arial"/>
        </w:rPr>
        <w:t>10:30</w:t>
      </w:r>
      <w:r w:rsidRPr="009E2A81">
        <w:rPr>
          <w:rFonts w:ascii="Arial" w:hAnsi="Arial"/>
        </w:rPr>
        <w:t>. E’ ammesso un rappresentante</w:t>
      </w:r>
      <w:r>
        <w:rPr>
          <w:rFonts w:ascii="Arial" w:hAnsi="Arial"/>
        </w:rPr>
        <w:t xml:space="preserve"> </w:t>
      </w:r>
      <w:r w:rsidRPr="009E2A81">
        <w:rPr>
          <w:rFonts w:ascii="Arial" w:hAnsi="Arial"/>
        </w:rPr>
        <w:t>per concorrente, munito di delega ove non si tratti del rappresentante legale.</w:t>
      </w:r>
    </w:p>
    <w:p w:rsidR="00DA09A4" w:rsidRPr="009E2A81" w:rsidRDefault="00DA09A4" w:rsidP="00566164">
      <w:pPr>
        <w:jc w:val="both"/>
        <w:rPr>
          <w:rFonts w:ascii="Arial" w:hAnsi="Arial"/>
        </w:rPr>
      </w:pPr>
      <w:r w:rsidRPr="009E2A81">
        <w:rPr>
          <w:rFonts w:ascii="Arial" w:hAnsi="Arial"/>
          <w:b/>
        </w:rPr>
        <w:t>Informazioni complementari:</w:t>
      </w:r>
      <w:r w:rsidRPr="009E2A81">
        <w:rPr>
          <w:rFonts w:ascii="Arial" w:hAnsi="Arial"/>
        </w:rPr>
        <w:t xml:space="preserve"> </w:t>
      </w:r>
      <w:r w:rsidRPr="00003B04">
        <w:rPr>
          <w:rFonts w:ascii="Arial" w:hAnsi="Arial"/>
        </w:rPr>
        <w:t xml:space="preserve">determina a contrarre n. </w:t>
      </w:r>
      <w:r w:rsidRPr="008D0347">
        <w:rPr>
          <w:rFonts w:ascii="Arial" w:hAnsi="Arial"/>
        </w:rPr>
        <w:t>201</w:t>
      </w:r>
      <w:r w:rsidR="00DC3A66" w:rsidRPr="008D0347">
        <w:rPr>
          <w:rFonts w:ascii="Arial" w:hAnsi="Arial"/>
        </w:rPr>
        <w:t xml:space="preserve">6/ </w:t>
      </w:r>
      <w:r w:rsidR="008D0347" w:rsidRPr="008D0347">
        <w:rPr>
          <w:rFonts w:ascii="Arial" w:hAnsi="Arial"/>
        </w:rPr>
        <w:t>164</w:t>
      </w:r>
      <w:r w:rsidR="00DC3A66" w:rsidRPr="008D0347">
        <w:rPr>
          <w:rFonts w:ascii="Arial" w:hAnsi="Arial"/>
        </w:rPr>
        <w:t xml:space="preserve"> </w:t>
      </w:r>
      <w:r w:rsidRPr="008D0347">
        <w:rPr>
          <w:rFonts w:ascii="Arial" w:hAnsi="Arial"/>
        </w:rPr>
        <w:t>/</w:t>
      </w:r>
      <w:r w:rsidR="00DC3A66" w:rsidRPr="008D0347">
        <w:rPr>
          <w:rFonts w:ascii="Arial" w:hAnsi="Arial"/>
        </w:rPr>
        <w:t>ATTI</w:t>
      </w:r>
      <w:r w:rsidRPr="008D0347">
        <w:rPr>
          <w:rFonts w:ascii="Arial" w:hAnsi="Arial"/>
        </w:rPr>
        <w:t xml:space="preserve"> del </w:t>
      </w:r>
      <w:r w:rsidR="008D0347" w:rsidRPr="008D0347">
        <w:rPr>
          <w:rFonts w:ascii="Arial" w:hAnsi="Arial"/>
        </w:rPr>
        <w:t>16</w:t>
      </w:r>
      <w:r w:rsidR="008D0347">
        <w:rPr>
          <w:rFonts w:ascii="Arial" w:hAnsi="Arial"/>
        </w:rPr>
        <w:t>/03/2016</w:t>
      </w:r>
    </w:p>
    <w:p w:rsidR="00DA09A4" w:rsidRPr="009E2A81" w:rsidRDefault="00DA09A4" w:rsidP="00566164">
      <w:pPr>
        <w:jc w:val="both"/>
        <w:rPr>
          <w:rFonts w:ascii="Arial" w:hAnsi="Arial"/>
        </w:rPr>
      </w:pPr>
      <w:r w:rsidRPr="009E2A81">
        <w:rPr>
          <w:rFonts w:ascii="Arial" w:hAnsi="Arial"/>
          <w:b/>
        </w:rPr>
        <w:t>Responsabile del Procedimento:</w:t>
      </w:r>
      <w:r w:rsidRPr="009E2A81">
        <w:rPr>
          <w:rFonts w:ascii="Arial" w:hAnsi="Arial"/>
        </w:rPr>
        <w:t xml:space="preserve"> </w:t>
      </w:r>
      <w:r>
        <w:rPr>
          <w:rFonts w:ascii="Arial" w:hAnsi="Arial"/>
        </w:rPr>
        <w:t>Geom. Anna Pesci</w:t>
      </w:r>
    </w:p>
    <w:p w:rsidR="00DA09A4" w:rsidRPr="009E2A81" w:rsidRDefault="00DA09A4" w:rsidP="00566164">
      <w:pPr>
        <w:jc w:val="both"/>
        <w:rPr>
          <w:rFonts w:ascii="Arial" w:hAnsi="Arial"/>
        </w:rPr>
      </w:pPr>
      <w:r w:rsidRPr="009E2A81">
        <w:rPr>
          <w:rFonts w:ascii="Arial" w:hAnsi="Arial"/>
          <w:b/>
        </w:rPr>
        <w:t>Organismo responsabile delle procedure di ricorso:</w:t>
      </w:r>
      <w:r w:rsidRPr="009E2A81">
        <w:rPr>
          <w:rFonts w:ascii="Arial" w:hAnsi="Arial"/>
        </w:rPr>
        <w:t xml:space="preserve"> Tribunale Amministrativo Regionale per </w:t>
      </w:r>
      <w:smartTag w:uri="urn:schemas-microsoft-com:office:smarttags" w:element="PersonName">
        <w:smartTagPr>
          <w:attr w:name="ProductID" w:val="la Liguria"/>
        </w:smartTagPr>
        <w:r w:rsidRPr="009E2A81">
          <w:rPr>
            <w:rFonts w:ascii="Arial" w:hAnsi="Arial"/>
          </w:rPr>
          <w:t xml:space="preserve">la </w:t>
        </w:r>
        <w:r>
          <w:rPr>
            <w:rFonts w:ascii="Arial" w:hAnsi="Arial"/>
          </w:rPr>
          <w:t>Liguria</w:t>
        </w:r>
      </w:smartTag>
      <w:r w:rsidRPr="009E2A81">
        <w:rPr>
          <w:rFonts w:ascii="Arial" w:hAnsi="Arial"/>
        </w:rPr>
        <w:t xml:space="preserve">, Via </w:t>
      </w:r>
      <w:r>
        <w:rPr>
          <w:rFonts w:ascii="Arial" w:hAnsi="Arial"/>
        </w:rPr>
        <w:t>dei Mille n. 9 - Genova</w:t>
      </w:r>
      <w:r w:rsidRPr="009E2A81">
        <w:rPr>
          <w:rFonts w:ascii="Arial" w:hAnsi="Arial"/>
        </w:rPr>
        <w:t>.</w:t>
      </w:r>
    </w:p>
    <w:p w:rsidR="00DA09A4" w:rsidRPr="009E2A81" w:rsidRDefault="00DA09A4" w:rsidP="00566164">
      <w:pPr>
        <w:jc w:val="both"/>
        <w:rPr>
          <w:rFonts w:ascii="Arial" w:hAnsi="Arial"/>
        </w:rPr>
      </w:pPr>
      <w:r w:rsidRPr="009E2A81">
        <w:rPr>
          <w:rFonts w:ascii="Arial" w:hAnsi="Arial"/>
          <w:b/>
        </w:rPr>
        <w:t>Presentazione di ricorsi:</w:t>
      </w:r>
      <w:r w:rsidRPr="009E2A81">
        <w:rPr>
          <w:rFonts w:ascii="Arial" w:hAnsi="Arial"/>
        </w:rPr>
        <w:t xml:space="preserve"> 30 giorni dalla data di pubblicazione sulla GURI del bando per le clausole autonomamente lesive ovvero 30 giorni dalla ricezione delle comunicazioni di cui all'art. 79 del D.Lgs. 163/06 negli altri casi.</w:t>
      </w:r>
    </w:p>
    <w:p w:rsidR="00DA09A4" w:rsidRPr="009E2A81" w:rsidRDefault="00DA09A4" w:rsidP="00566164">
      <w:pPr>
        <w:jc w:val="both"/>
        <w:rPr>
          <w:rFonts w:ascii="Arial" w:hAnsi="Arial"/>
        </w:rPr>
      </w:pPr>
      <w:r w:rsidRPr="009E2A81">
        <w:rPr>
          <w:rFonts w:ascii="Arial" w:hAnsi="Arial"/>
          <w:b/>
        </w:rPr>
        <w:t>Data di spedizione del presente avviso alla GUUE:</w:t>
      </w:r>
      <w:r w:rsidRPr="009E2A81">
        <w:rPr>
          <w:rFonts w:ascii="Arial" w:hAnsi="Arial"/>
        </w:rPr>
        <w:t xml:space="preserve"> </w:t>
      </w:r>
      <w:r w:rsidR="008D0347">
        <w:rPr>
          <w:rFonts w:ascii="Arial" w:hAnsi="Arial"/>
        </w:rPr>
        <w:t>2</w:t>
      </w:r>
      <w:r w:rsidR="000D7287">
        <w:rPr>
          <w:rFonts w:ascii="Arial" w:hAnsi="Arial"/>
        </w:rPr>
        <w:t>3</w:t>
      </w:r>
      <w:r w:rsidR="00003B04">
        <w:rPr>
          <w:rFonts w:ascii="Arial" w:hAnsi="Arial"/>
        </w:rPr>
        <w:t>.03.2016</w:t>
      </w:r>
    </w:p>
    <w:p w:rsidR="00DA09A4" w:rsidRDefault="00DA09A4" w:rsidP="00D22BB4">
      <w:pPr>
        <w:spacing w:after="0" w:line="240" w:lineRule="auto"/>
        <w:rPr>
          <w:rFonts w:ascii="Arial" w:hAnsi="Arial"/>
        </w:rPr>
      </w:pPr>
    </w:p>
    <w:p w:rsidR="00DA09A4" w:rsidRPr="009E2A81" w:rsidRDefault="00DA09A4" w:rsidP="00D22BB4">
      <w:pPr>
        <w:spacing w:after="0" w:line="240" w:lineRule="auto"/>
        <w:rPr>
          <w:rFonts w:ascii="Arial" w:hAnsi="Arial"/>
        </w:rPr>
      </w:pPr>
    </w:p>
    <w:p w:rsidR="004E258A" w:rsidRPr="009E2A81" w:rsidRDefault="00DA09A4" w:rsidP="004E258A">
      <w:pPr>
        <w:spacing w:after="0" w:line="240" w:lineRule="auto"/>
        <w:rPr>
          <w:rFonts w:ascii="Arial" w:hAnsi="Arial"/>
        </w:rPr>
      </w:pPr>
      <w:r w:rsidRPr="009E2A81">
        <w:rPr>
          <w:rFonts w:ascii="Arial" w:hAnsi="Arial"/>
        </w:rPr>
        <w:t xml:space="preserve">  </w:t>
      </w:r>
    </w:p>
    <w:p w:rsidR="00DA09A4" w:rsidRDefault="00DA09A4" w:rsidP="00D22BB4">
      <w:pPr>
        <w:spacing w:after="0" w:line="240" w:lineRule="auto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89"/>
      </w:tblGrid>
      <w:tr w:rsidR="004E258A" w:rsidRPr="00CF400D" w:rsidTr="00CF400D">
        <w:trPr>
          <w:trHeight w:val="600"/>
        </w:trPr>
        <w:tc>
          <w:tcPr>
            <w:tcW w:w="4644" w:type="dxa"/>
          </w:tcPr>
          <w:p w:rsidR="004E258A" w:rsidRPr="00CF400D" w:rsidRDefault="004E258A" w:rsidP="00CF400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4E258A" w:rsidRPr="00CF400D" w:rsidRDefault="004E258A" w:rsidP="00CF400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CF400D">
              <w:rPr>
                <w:rFonts w:ascii="Arial" w:hAnsi="Arial"/>
              </w:rPr>
              <w:t>Il Prefetto di Genova</w:t>
            </w:r>
          </w:p>
          <w:p w:rsidR="004E258A" w:rsidRPr="00CF400D" w:rsidRDefault="004E258A" w:rsidP="00CF400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CF400D">
              <w:rPr>
                <w:rFonts w:ascii="Arial" w:hAnsi="Arial"/>
              </w:rPr>
              <w:t>Dott.ssa Fiamma Spena</w:t>
            </w:r>
          </w:p>
          <w:p w:rsidR="004E258A" w:rsidRPr="00CF400D" w:rsidRDefault="004E258A" w:rsidP="00CF400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89" w:type="dxa"/>
          </w:tcPr>
          <w:p w:rsidR="004E258A" w:rsidRPr="00CF400D" w:rsidRDefault="004E258A" w:rsidP="00CF400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CF400D">
              <w:rPr>
                <w:rFonts w:ascii="Arial" w:hAnsi="Arial"/>
              </w:rPr>
              <w:t>Il Direttore</w:t>
            </w:r>
          </w:p>
          <w:p w:rsidR="004E258A" w:rsidRPr="00CF400D" w:rsidRDefault="004E258A" w:rsidP="00CF400D">
            <w:pPr>
              <w:spacing w:after="0"/>
              <w:jc w:val="center"/>
              <w:rPr>
                <w:rFonts w:ascii="Arial" w:hAnsi="Arial"/>
              </w:rPr>
            </w:pPr>
            <w:r w:rsidRPr="00CF400D">
              <w:rPr>
                <w:rFonts w:ascii="Arial" w:hAnsi="Arial"/>
              </w:rPr>
              <w:t>della Direzione Regionale Liguria</w:t>
            </w:r>
          </w:p>
          <w:p w:rsidR="004E258A" w:rsidRPr="00CF400D" w:rsidRDefault="004E258A" w:rsidP="00CF400D">
            <w:pPr>
              <w:spacing w:after="0"/>
              <w:jc w:val="center"/>
              <w:rPr>
                <w:rFonts w:ascii="Arial" w:hAnsi="Arial"/>
              </w:rPr>
            </w:pPr>
            <w:r w:rsidRPr="00CF400D">
              <w:rPr>
                <w:rFonts w:ascii="Arial" w:hAnsi="Arial"/>
              </w:rPr>
              <w:t>dell’Agenzia del Demanio</w:t>
            </w:r>
          </w:p>
          <w:p w:rsidR="004E258A" w:rsidRPr="00CF400D" w:rsidRDefault="004E258A" w:rsidP="00CF400D">
            <w:pPr>
              <w:spacing w:after="0"/>
              <w:jc w:val="center"/>
              <w:rPr>
                <w:rFonts w:ascii="Arial" w:hAnsi="Arial"/>
              </w:rPr>
            </w:pPr>
            <w:r w:rsidRPr="00CF400D">
              <w:rPr>
                <w:rFonts w:ascii="Arial" w:hAnsi="Arial"/>
              </w:rPr>
              <w:t>Dott. Ernesto Alemanno</w:t>
            </w:r>
          </w:p>
          <w:p w:rsidR="004E258A" w:rsidRPr="00CF400D" w:rsidRDefault="004E258A" w:rsidP="00CF400D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DA09A4" w:rsidRPr="009E2A81" w:rsidRDefault="00DA09A4" w:rsidP="00D22BB4">
      <w:pPr>
        <w:spacing w:after="0" w:line="240" w:lineRule="auto"/>
        <w:rPr>
          <w:rFonts w:ascii="Arial" w:hAnsi="Arial"/>
        </w:rPr>
      </w:pPr>
    </w:p>
    <w:p w:rsidR="00DA09A4" w:rsidRPr="009E2A81" w:rsidRDefault="00DA09A4" w:rsidP="00D22BB4">
      <w:pPr>
        <w:spacing w:after="0" w:line="240" w:lineRule="auto"/>
        <w:rPr>
          <w:rFonts w:ascii="Arial" w:hAnsi="Arial"/>
        </w:rPr>
      </w:pPr>
      <w:r w:rsidRPr="009E2A81">
        <w:rPr>
          <w:rFonts w:ascii="Arial" w:hAnsi="Arial"/>
        </w:rPr>
        <w:t xml:space="preserve">                                                            </w:t>
      </w:r>
    </w:p>
    <w:p w:rsidR="004E258A" w:rsidRDefault="004E258A">
      <w:pPr>
        <w:spacing w:after="0"/>
        <w:rPr>
          <w:rFonts w:ascii="Arial" w:hAnsi="Arial"/>
        </w:rPr>
      </w:pPr>
    </w:p>
    <w:sectPr w:rsidR="004E258A" w:rsidSect="003054FD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2B" w:rsidRDefault="0081662B" w:rsidP="00875C17">
      <w:pPr>
        <w:spacing w:after="0" w:line="240" w:lineRule="auto"/>
      </w:pPr>
      <w:r>
        <w:separator/>
      </w:r>
    </w:p>
  </w:endnote>
  <w:endnote w:type="continuationSeparator" w:id="0">
    <w:p w:rsidR="0081662B" w:rsidRDefault="0081662B" w:rsidP="0087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2B" w:rsidRDefault="0081662B" w:rsidP="00875C17">
      <w:pPr>
        <w:spacing w:after="0" w:line="240" w:lineRule="auto"/>
      </w:pPr>
      <w:r>
        <w:separator/>
      </w:r>
    </w:p>
  </w:footnote>
  <w:footnote w:type="continuationSeparator" w:id="0">
    <w:p w:rsidR="0081662B" w:rsidRDefault="0081662B" w:rsidP="0087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A4" w:rsidRDefault="00DA09A4" w:rsidP="00827A77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</w:t>
    </w:r>
    <w:r w:rsidR="000B1EF4">
      <w:rPr>
        <w:rFonts w:ascii="Arial" w:hAnsi="Arial" w:cs="Arial"/>
        <w:noProof/>
        <w:color w:val="0000FF"/>
        <w:sz w:val="2"/>
        <w:szCs w:val="2"/>
        <w:lang w:val="en-US"/>
      </w:rPr>
      <w:drawing>
        <wp:inline distT="0" distB="0" distL="0" distR="0">
          <wp:extent cx="2257425" cy="619125"/>
          <wp:effectExtent l="0" t="0" r="9525" b="9525"/>
          <wp:docPr id="1" name="Immagine 1" descr="Vai alla home p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 p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                                   </w:t>
    </w:r>
    <w:r w:rsidR="000B1EF4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>
          <wp:extent cx="723900" cy="676275"/>
          <wp:effectExtent l="0" t="0" r="0" b="9525"/>
          <wp:docPr id="2" name="Immagine 3" descr="Logo_Dem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_Dem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               </w:t>
    </w:r>
  </w:p>
  <w:p w:rsidR="00DA09A4" w:rsidRDefault="00DA09A4" w:rsidP="00827A77">
    <w:pPr>
      <w:jc w:val="center"/>
      <w:rPr>
        <w:b/>
        <w:color w:val="FF0000"/>
        <w:lang w:val="pt-BR"/>
      </w:rPr>
    </w:pPr>
    <w:r>
      <w:rPr>
        <w:b/>
        <w:color w:val="FF0000"/>
        <w:lang w:val="pt-BR"/>
      </w:rPr>
      <w:t xml:space="preserve">                          </w:t>
    </w:r>
    <w:r w:rsidRPr="009A4305">
      <w:rPr>
        <w:rFonts w:ascii="Arial" w:hAnsi="Arial" w:cs="Arial"/>
        <w:sz w:val="16"/>
        <w:szCs w:val="16"/>
        <w:lang w:val="pt-BR"/>
      </w:rPr>
      <w:t xml:space="preserve">Prefettura di </w:t>
    </w:r>
    <w:r>
      <w:rPr>
        <w:rFonts w:ascii="Arial" w:hAnsi="Arial" w:cs="Arial"/>
        <w:sz w:val="16"/>
        <w:szCs w:val="16"/>
        <w:lang w:val="pt-BR"/>
      </w:rPr>
      <w:t>Genova</w:t>
    </w:r>
    <w:r w:rsidRPr="009A4305">
      <w:rPr>
        <w:rFonts w:ascii="Arial" w:hAnsi="Arial" w:cs="Arial"/>
        <w:sz w:val="16"/>
        <w:szCs w:val="16"/>
        <w:lang w:val="pt-BR"/>
      </w:rPr>
      <w:t xml:space="preserve">  </w:t>
    </w:r>
    <w:r>
      <w:rPr>
        <w:b/>
        <w:color w:val="FF0000"/>
        <w:lang w:val="pt-BR"/>
      </w:rPr>
      <w:t xml:space="preserve">                                            </w:t>
    </w:r>
    <w:r w:rsidRPr="00CE22DE">
      <w:rPr>
        <w:b/>
        <w:color w:val="FF0000"/>
        <w:lang w:val="pt-BR"/>
      </w:rPr>
      <w:t>A G E N Z I A    D E L    D E M A N I O</w:t>
    </w:r>
  </w:p>
  <w:p w:rsidR="00DA09A4" w:rsidRDefault="00DA09A4" w:rsidP="00827A77">
    <w:pPr>
      <w:pStyle w:val="Intestazione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 xml:space="preserve">                                                                                                                        Direzione Regionale Liguria</w:t>
    </w:r>
  </w:p>
  <w:p w:rsidR="00DA09A4" w:rsidRPr="003552CD" w:rsidRDefault="00DA09A4" w:rsidP="00827A77">
    <w:pPr>
      <w:pStyle w:val="Intestazione"/>
      <w:jc w:val="center"/>
      <w:rPr>
        <w:rFonts w:ascii="Arial" w:hAnsi="Arial" w:cs="Arial"/>
        <w:sz w:val="16"/>
        <w:szCs w:val="16"/>
        <w:lang w:val="pt-BR"/>
      </w:rPr>
    </w:pPr>
  </w:p>
  <w:p w:rsidR="00DA09A4" w:rsidRPr="00875C17" w:rsidRDefault="00DA09A4">
    <w:pPr>
      <w:pStyle w:val="Intestazione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52"/>
    <w:rsid w:val="00003B04"/>
    <w:rsid w:val="00011ABD"/>
    <w:rsid w:val="000260F7"/>
    <w:rsid w:val="00045063"/>
    <w:rsid w:val="000606AA"/>
    <w:rsid w:val="00061B1E"/>
    <w:rsid w:val="00062319"/>
    <w:rsid w:val="00062D0F"/>
    <w:rsid w:val="00067094"/>
    <w:rsid w:val="00084DAE"/>
    <w:rsid w:val="00090EE8"/>
    <w:rsid w:val="000B1EF4"/>
    <w:rsid w:val="000C07C7"/>
    <w:rsid w:val="000D7287"/>
    <w:rsid w:val="000E3DF9"/>
    <w:rsid w:val="001000A0"/>
    <w:rsid w:val="00100970"/>
    <w:rsid w:val="00100D5F"/>
    <w:rsid w:val="001017F8"/>
    <w:rsid w:val="00115368"/>
    <w:rsid w:val="001158BC"/>
    <w:rsid w:val="00123086"/>
    <w:rsid w:val="001273F6"/>
    <w:rsid w:val="00140735"/>
    <w:rsid w:val="00142611"/>
    <w:rsid w:val="00157EC3"/>
    <w:rsid w:val="00173C79"/>
    <w:rsid w:val="001804B5"/>
    <w:rsid w:val="00197194"/>
    <w:rsid w:val="00197F14"/>
    <w:rsid w:val="001B40E6"/>
    <w:rsid w:val="001B517B"/>
    <w:rsid w:val="001B7FB4"/>
    <w:rsid w:val="001F079B"/>
    <w:rsid w:val="00202F94"/>
    <w:rsid w:val="00210A65"/>
    <w:rsid w:val="00214C8C"/>
    <w:rsid w:val="002259C2"/>
    <w:rsid w:val="00234539"/>
    <w:rsid w:val="00242FC3"/>
    <w:rsid w:val="00243022"/>
    <w:rsid w:val="002626A6"/>
    <w:rsid w:val="00264C5C"/>
    <w:rsid w:val="002655E8"/>
    <w:rsid w:val="00276E2C"/>
    <w:rsid w:val="00277608"/>
    <w:rsid w:val="00287BFA"/>
    <w:rsid w:val="00291827"/>
    <w:rsid w:val="002B4BA9"/>
    <w:rsid w:val="002B7AC4"/>
    <w:rsid w:val="002D612E"/>
    <w:rsid w:val="002E6D33"/>
    <w:rsid w:val="003054FD"/>
    <w:rsid w:val="003058C6"/>
    <w:rsid w:val="00331CEF"/>
    <w:rsid w:val="003336BC"/>
    <w:rsid w:val="003552CD"/>
    <w:rsid w:val="0035797C"/>
    <w:rsid w:val="003673DA"/>
    <w:rsid w:val="00367EB7"/>
    <w:rsid w:val="003817F7"/>
    <w:rsid w:val="003838B8"/>
    <w:rsid w:val="003975DB"/>
    <w:rsid w:val="003B1845"/>
    <w:rsid w:val="003C4800"/>
    <w:rsid w:val="003C48E7"/>
    <w:rsid w:val="003D124E"/>
    <w:rsid w:val="003D63BC"/>
    <w:rsid w:val="003D6D08"/>
    <w:rsid w:val="003E4E73"/>
    <w:rsid w:val="003E6E51"/>
    <w:rsid w:val="00424070"/>
    <w:rsid w:val="004264CB"/>
    <w:rsid w:val="00431CCD"/>
    <w:rsid w:val="004322FA"/>
    <w:rsid w:val="00432BD4"/>
    <w:rsid w:val="00432DA9"/>
    <w:rsid w:val="0044546F"/>
    <w:rsid w:val="0047321F"/>
    <w:rsid w:val="00476C09"/>
    <w:rsid w:val="00491DDD"/>
    <w:rsid w:val="004B1C8E"/>
    <w:rsid w:val="004C0CBC"/>
    <w:rsid w:val="004D1BD3"/>
    <w:rsid w:val="004D4BBE"/>
    <w:rsid w:val="004D6021"/>
    <w:rsid w:val="004E258A"/>
    <w:rsid w:val="004F151B"/>
    <w:rsid w:val="00517D5E"/>
    <w:rsid w:val="00517EC6"/>
    <w:rsid w:val="00520608"/>
    <w:rsid w:val="0052082E"/>
    <w:rsid w:val="00531C44"/>
    <w:rsid w:val="00532145"/>
    <w:rsid w:val="00540AEF"/>
    <w:rsid w:val="00550C59"/>
    <w:rsid w:val="0056292F"/>
    <w:rsid w:val="00563139"/>
    <w:rsid w:val="00564865"/>
    <w:rsid w:val="00566164"/>
    <w:rsid w:val="0058040F"/>
    <w:rsid w:val="00580674"/>
    <w:rsid w:val="00594EE2"/>
    <w:rsid w:val="005A418F"/>
    <w:rsid w:val="005B0338"/>
    <w:rsid w:val="005E29C8"/>
    <w:rsid w:val="005F46EA"/>
    <w:rsid w:val="00605A9D"/>
    <w:rsid w:val="0061377E"/>
    <w:rsid w:val="0062299D"/>
    <w:rsid w:val="006312CC"/>
    <w:rsid w:val="006341C2"/>
    <w:rsid w:val="006627EE"/>
    <w:rsid w:val="00667D41"/>
    <w:rsid w:val="00672BEA"/>
    <w:rsid w:val="006902C0"/>
    <w:rsid w:val="006A1650"/>
    <w:rsid w:val="006A29D6"/>
    <w:rsid w:val="006A7EFB"/>
    <w:rsid w:val="006B2F47"/>
    <w:rsid w:val="006B46A8"/>
    <w:rsid w:val="006C62E3"/>
    <w:rsid w:val="006C7B99"/>
    <w:rsid w:val="006E5252"/>
    <w:rsid w:val="006E7EA8"/>
    <w:rsid w:val="006F40FB"/>
    <w:rsid w:val="00700968"/>
    <w:rsid w:val="00705916"/>
    <w:rsid w:val="00707F3F"/>
    <w:rsid w:val="00710F16"/>
    <w:rsid w:val="0071382F"/>
    <w:rsid w:val="00724314"/>
    <w:rsid w:val="0073439A"/>
    <w:rsid w:val="007432AD"/>
    <w:rsid w:val="00743512"/>
    <w:rsid w:val="00745F47"/>
    <w:rsid w:val="00745F6C"/>
    <w:rsid w:val="00746A00"/>
    <w:rsid w:val="00757245"/>
    <w:rsid w:val="00763FC2"/>
    <w:rsid w:val="00764DC2"/>
    <w:rsid w:val="00773FD9"/>
    <w:rsid w:val="007843D6"/>
    <w:rsid w:val="007A21F3"/>
    <w:rsid w:val="007B4AD7"/>
    <w:rsid w:val="007C3428"/>
    <w:rsid w:val="007C7DA6"/>
    <w:rsid w:val="007E0E01"/>
    <w:rsid w:val="007E7016"/>
    <w:rsid w:val="007F125D"/>
    <w:rsid w:val="007F3FE0"/>
    <w:rsid w:val="0080283C"/>
    <w:rsid w:val="00803713"/>
    <w:rsid w:val="00810B11"/>
    <w:rsid w:val="0081662B"/>
    <w:rsid w:val="00817B14"/>
    <w:rsid w:val="00827A77"/>
    <w:rsid w:val="00831357"/>
    <w:rsid w:val="008346C1"/>
    <w:rsid w:val="008430E5"/>
    <w:rsid w:val="00850905"/>
    <w:rsid w:val="008515B4"/>
    <w:rsid w:val="008518C9"/>
    <w:rsid w:val="008759E0"/>
    <w:rsid w:val="00875C17"/>
    <w:rsid w:val="0088046A"/>
    <w:rsid w:val="00882FB1"/>
    <w:rsid w:val="008A3F04"/>
    <w:rsid w:val="008B39F9"/>
    <w:rsid w:val="008C1F19"/>
    <w:rsid w:val="008D0347"/>
    <w:rsid w:val="008D3446"/>
    <w:rsid w:val="008D6BD6"/>
    <w:rsid w:val="008E3C32"/>
    <w:rsid w:val="008F2F3F"/>
    <w:rsid w:val="009010F9"/>
    <w:rsid w:val="009017D0"/>
    <w:rsid w:val="0090288D"/>
    <w:rsid w:val="00904E04"/>
    <w:rsid w:val="009200B9"/>
    <w:rsid w:val="00935FCF"/>
    <w:rsid w:val="00943679"/>
    <w:rsid w:val="00943EAB"/>
    <w:rsid w:val="00954A27"/>
    <w:rsid w:val="009550D0"/>
    <w:rsid w:val="0096241F"/>
    <w:rsid w:val="00962BD4"/>
    <w:rsid w:val="00970C83"/>
    <w:rsid w:val="009718DF"/>
    <w:rsid w:val="00982021"/>
    <w:rsid w:val="00982AE0"/>
    <w:rsid w:val="009916C8"/>
    <w:rsid w:val="00994EE4"/>
    <w:rsid w:val="009A0C5F"/>
    <w:rsid w:val="009A4305"/>
    <w:rsid w:val="009B0550"/>
    <w:rsid w:val="009B363B"/>
    <w:rsid w:val="009B38EC"/>
    <w:rsid w:val="009C21B6"/>
    <w:rsid w:val="009C542F"/>
    <w:rsid w:val="009E2A81"/>
    <w:rsid w:val="009E460D"/>
    <w:rsid w:val="009F3CB2"/>
    <w:rsid w:val="00A20465"/>
    <w:rsid w:val="00A2180D"/>
    <w:rsid w:val="00A4113D"/>
    <w:rsid w:val="00A56FC2"/>
    <w:rsid w:val="00A60A98"/>
    <w:rsid w:val="00A74621"/>
    <w:rsid w:val="00A75667"/>
    <w:rsid w:val="00A81688"/>
    <w:rsid w:val="00A84D88"/>
    <w:rsid w:val="00A86DC6"/>
    <w:rsid w:val="00A913CF"/>
    <w:rsid w:val="00AA2B17"/>
    <w:rsid w:val="00AB476C"/>
    <w:rsid w:val="00AB4ACF"/>
    <w:rsid w:val="00AC21A3"/>
    <w:rsid w:val="00AD6ABC"/>
    <w:rsid w:val="00AE6B2F"/>
    <w:rsid w:val="00B04C4D"/>
    <w:rsid w:val="00B06051"/>
    <w:rsid w:val="00B1127B"/>
    <w:rsid w:val="00B27DB1"/>
    <w:rsid w:val="00B4476E"/>
    <w:rsid w:val="00B53964"/>
    <w:rsid w:val="00B60F6A"/>
    <w:rsid w:val="00B70DFF"/>
    <w:rsid w:val="00B73D6C"/>
    <w:rsid w:val="00B87A95"/>
    <w:rsid w:val="00BA562B"/>
    <w:rsid w:val="00BD25ED"/>
    <w:rsid w:val="00BE0FBD"/>
    <w:rsid w:val="00BE27E7"/>
    <w:rsid w:val="00C10615"/>
    <w:rsid w:val="00C17D20"/>
    <w:rsid w:val="00C252D1"/>
    <w:rsid w:val="00C31CEC"/>
    <w:rsid w:val="00C52EDE"/>
    <w:rsid w:val="00C71BF0"/>
    <w:rsid w:val="00C87358"/>
    <w:rsid w:val="00C8741C"/>
    <w:rsid w:val="00CA0AF8"/>
    <w:rsid w:val="00CC5F26"/>
    <w:rsid w:val="00CD2E63"/>
    <w:rsid w:val="00CD37D7"/>
    <w:rsid w:val="00CE22DE"/>
    <w:rsid w:val="00CF400D"/>
    <w:rsid w:val="00CF762A"/>
    <w:rsid w:val="00D01267"/>
    <w:rsid w:val="00D20475"/>
    <w:rsid w:val="00D22BB4"/>
    <w:rsid w:val="00D3436E"/>
    <w:rsid w:val="00D41DEF"/>
    <w:rsid w:val="00D64171"/>
    <w:rsid w:val="00D70E74"/>
    <w:rsid w:val="00D75C09"/>
    <w:rsid w:val="00D76EA0"/>
    <w:rsid w:val="00D83CA2"/>
    <w:rsid w:val="00D93CBE"/>
    <w:rsid w:val="00DA09A4"/>
    <w:rsid w:val="00DC2D2B"/>
    <w:rsid w:val="00DC3A66"/>
    <w:rsid w:val="00DD42A3"/>
    <w:rsid w:val="00DF131E"/>
    <w:rsid w:val="00DF2CEB"/>
    <w:rsid w:val="00DF62A2"/>
    <w:rsid w:val="00E073CF"/>
    <w:rsid w:val="00E11461"/>
    <w:rsid w:val="00E12054"/>
    <w:rsid w:val="00E500C2"/>
    <w:rsid w:val="00E843C0"/>
    <w:rsid w:val="00E86101"/>
    <w:rsid w:val="00E9239D"/>
    <w:rsid w:val="00E97D47"/>
    <w:rsid w:val="00EA1793"/>
    <w:rsid w:val="00EA1F35"/>
    <w:rsid w:val="00EB762A"/>
    <w:rsid w:val="00ED35FB"/>
    <w:rsid w:val="00EF2966"/>
    <w:rsid w:val="00F078DF"/>
    <w:rsid w:val="00F17C7E"/>
    <w:rsid w:val="00F26E99"/>
    <w:rsid w:val="00F40352"/>
    <w:rsid w:val="00F43AA8"/>
    <w:rsid w:val="00F55881"/>
    <w:rsid w:val="00F640E9"/>
    <w:rsid w:val="00F6734C"/>
    <w:rsid w:val="00F77544"/>
    <w:rsid w:val="00F90E70"/>
    <w:rsid w:val="00F91B86"/>
    <w:rsid w:val="00FA1568"/>
    <w:rsid w:val="00FA36ED"/>
    <w:rsid w:val="00FC3652"/>
    <w:rsid w:val="00FD343B"/>
    <w:rsid w:val="00FD559D"/>
    <w:rsid w:val="00FE2A54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4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7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5C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7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75C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7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5C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53964"/>
    <w:rPr>
      <w:rFonts w:cs="Times New Roman"/>
      <w:color w:val="0000FF"/>
      <w:u w:val="single"/>
    </w:rPr>
  </w:style>
  <w:style w:type="character" w:styleId="AcronimoHTML">
    <w:name w:val="HTML Acronym"/>
    <w:basedOn w:val="Carpredefinitoparagrafo"/>
    <w:uiPriority w:val="99"/>
    <w:semiHidden/>
    <w:rsid w:val="006312CC"/>
    <w:rPr>
      <w:rFonts w:cs="Times New Roman"/>
    </w:rPr>
  </w:style>
  <w:style w:type="table" w:styleId="Grigliatabella">
    <w:name w:val="Table Grid"/>
    <w:basedOn w:val="Tabellanormale"/>
    <w:locked/>
    <w:rsid w:val="004E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4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7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5C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7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75C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7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5C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53964"/>
    <w:rPr>
      <w:rFonts w:cs="Times New Roman"/>
      <w:color w:val="0000FF"/>
      <w:u w:val="single"/>
    </w:rPr>
  </w:style>
  <w:style w:type="character" w:styleId="AcronimoHTML">
    <w:name w:val="HTML Acronym"/>
    <w:basedOn w:val="Carpredefinitoparagrafo"/>
    <w:uiPriority w:val="99"/>
    <w:semiHidden/>
    <w:rsid w:val="006312CC"/>
    <w:rPr>
      <w:rFonts w:cs="Times New Roman"/>
    </w:rPr>
  </w:style>
  <w:style w:type="table" w:styleId="Grigliatabella">
    <w:name w:val="Table Grid"/>
    <w:basedOn w:val="Tabellanormale"/>
    <w:locked/>
    <w:rsid w:val="004E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ttura.it/massacarra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prefms@pec.interno.it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efettura.it/massacarrar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genziademan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e_ToscanaUmbria@pce.agenziademani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terno.it/mininterno/export/sites/default/it/index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GSTFRC71A62D612M</dc:creator>
  <cp:lastModifiedBy>GUARINO LAURA</cp:lastModifiedBy>
  <cp:revision>2</cp:revision>
  <cp:lastPrinted>2016-03-23T11:15:00Z</cp:lastPrinted>
  <dcterms:created xsi:type="dcterms:W3CDTF">2017-10-30T10:01:00Z</dcterms:created>
  <dcterms:modified xsi:type="dcterms:W3CDTF">2017-10-30T10:01:00Z</dcterms:modified>
</cp:coreProperties>
</file>