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CB" w:rsidRPr="00CC1BCB" w:rsidRDefault="00CC1BCB" w:rsidP="00CC1BCB">
      <w:pPr>
        <w:keepNext/>
        <w:autoSpaceDN w:val="0"/>
        <w:spacing w:before="360"/>
        <w:jc w:val="center"/>
        <w:textAlignment w:val="baseline"/>
        <w:outlineLvl w:val="0"/>
        <w:rPr>
          <w:b/>
          <w:bCs/>
          <w:smallCaps/>
          <w:kern w:val="3"/>
          <w:szCs w:val="28"/>
        </w:rPr>
      </w:pPr>
      <w:bookmarkStart w:id="0" w:name="_GoBack"/>
      <w:bookmarkEnd w:id="0"/>
      <w:r w:rsidRPr="00CC1BCB">
        <w:rPr>
          <w:b/>
          <w:bCs/>
          <w:smallCaps/>
          <w:kern w:val="3"/>
          <w:szCs w:val="28"/>
        </w:rPr>
        <w:t>Allegato ii</w:t>
      </w:r>
      <w:r w:rsidR="00FD3651">
        <w:rPr>
          <w:b/>
          <w:bCs/>
          <w:smallCaps/>
          <w:kern w:val="3"/>
          <w:szCs w:val="28"/>
        </w:rPr>
        <w:t xml:space="preserve">   </w:t>
      </w:r>
      <w:r w:rsidRPr="00CC1BCB">
        <w:rPr>
          <w:b/>
          <w:bCs/>
          <w:smallCaps/>
          <w:kern w:val="3"/>
          <w:szCs w:val="28"/>
        </w:rPr>
        <w:t xml:space="preserve"> </w:t>
      </w:r>
      <w:r w:rsidR="00FD3651">
        <w:rPr>
          <w:b/>
          <w:bCs/>
          <w:smallCaps/>
          <w:kern w:val="3"/>
          <w:szCs w:val="28"/>
        </w:rPr>
        <w:t>(da inserire nella busta</w:t>
      </w:r>
      <w:r w:rsidR="00FD3651" w:rsidRPr="00CC1BCB">
        <w:rPr>
          <w:b/>
          <w:bCs/>
          <w:smallCaps/>
          <w:kern w:val="3"/>
          <w:szCs w:val="28"/>
        </w:rPr>
        <w:t xml:space="preserve"> </w:t>
      </w:r>
      <w:r w:rsidRPr="00CC1BCB">
        <w:rPr>
          <w:b/>
          <w:bCs/>
          <w:smallCaps/>
          <w:kern w:val="3"/>
          <w:szCs w:val="28"/>
        </w:rPr>
        <w:t>A</w:t>
      </w:r>
      <w:r w:rsidR="00FD3651">
        <w:rPr>
          <w:b/>
          <w:bCs/>
          <w:smallCaps/>
          <w:kern w:val="3"/>
          <w:szCs w:val="28"/>
        </w:rPr>
        <w:t>)</w:t>
      </w:r>
    </w:p>
    <w:p w:rsidR="00CC1BCB" w:rsidRPr="00CC1BCB" w:rsidRDefault="00CC1BCB" w:rsidP="00CC1BCB">
      <w:pPr>
        <w:autoSpaceDN w:val="0"/>
        <w:spacing w:before="0" w:after="0"/>
        <w:textAlignment w:val="baseline"/>
        <w:rPr>
          <w:kern w:val="3"/>
          <w:sz w:val="20"/>
          <w:szCs w:val="20"/>
        </w:rPr>
      </w:pPr>
    </w:p>
    <w:p w:rsidR="00CC1BCB" w:rsidRPr="00CC1BCB" w:rsidRDefault="00CC1BCB" w:rsidP="00CC1BCB">
      <w:pPr>
        <w:autoSpaceDN w:val="0"/>
        <w:spacing w:before="0" w:after="0"/>
        <w:jc w:val="both"/>
        <w:textAlignment w:val="baseline"/>
        <w:rPr>
          <w:b/>
          <w:caps/>
          <w:kern w:val="3"/>
          <w:sz w:val="16"/>
          <w:szCs w:val="16"/>
        </w:rPr>
      </w:pPr>
    </w:p>
    <w:p w:rsidR="00CC1BCB" w:rsidRPr="00CC1BCB" w:rsidRDefault="00CC1BCB" w:rsidP="00CC1BCB">
      <w:pPr>
        <w:autoSpaceDN w:val="0"/>
        <w:spacing w:before="0" w:after="0"/>
        <w:jc w:val="center"/>
        <w:textAlignment w:val="baseline"/>
        <w:rPr>
          <w:b/>
          <w:kern w:val="3"/>
          <w:u w:val="single"/>
        </w:rPr>
      </w:pPr>
      <w:r w:rsidRPr="00CC1BCB">
        <w:rPr>
          <w:b/>
          <w:caps/>
          <w:kern w:val="3"/>
          <w:sz w:val="20"/>
          <w:szCs w:val="20"/>
        </w:rPr>
        <w:t>Modello di formulario per</w:t>
      </w:r>
      <w:r w:rsidR="00FD3651">
        <w:rPr>
          <w:b/>
          <w:caps/>
          <w:kern w:val="3"/>
          <w:sz w:val="20"/>
          <w:szCs w:val="20"/>
        </w:rPr>
        <w:t xml:space="preserve"> </w:t>
      </w:r>
      <w:r w:rsidRPr="00CC1BCB">
        <w:rPr>
          <w:b/>
          <w:caps/>
          <w:kern w:val="3"/>
          <w:sz w:val="20"/>
          <w:szCs w:val="20"/>
        </w:rPr>
        <w:t>il documento di gara unico europeo (DGUE)</w:t>
      </w:r>
    </w:p>
    <w:p w:rsidR="00CC1BCB" w:rsidRPr="00CC1BCB" w:rsidRDefault="00CC1BCB" w:rsidP="00CC1BCB">
      <w:pPr>
        <w:autoSpaceDN w:val="0"/>
        <w:spacing w:before="0" w:after="0"/>
        <w:textAlignment w:val="baseline"/>
        <w:rPr>
          <w:kern w:val="3"/>
        </w:rPr>
      </w:pPr>
    </w:p>
    <w:p w:rsidR="00CC1BCB" w:rsidRPr="00CC1BCB" w:rsidRDefault="00CC1BCB" w:rsidP="00CC1BCB">
      <w:pPr>
        <w:keepNext/>
        <w:autoSpaceDN w:val="0"/>
        <w:spacing w:before="0" w:after="0"/>
        <w:jc w:val="both"/>
        <w:textAlignment w:val="baseline"/>
        <w:rPr>
          <w:b/>
          <w:kern w:val="3"/>
          <w:sz w:val="32"/>
        </w:rPr>
      </w:pPr>
      <w:r w:rsidRPr="00CC1BCB">
        <w:rPr>
          <w:b/>
          <w:kern w:val="3"/>
          <w:sz w:val="18"/>
          <w:szCs w:val="18"/>
        </w:rPr>
        <w:t>Parte I: Informazioni sulla procedura di appalto e sull'amministrazione aggiudicatrice o ente aggiudicatore</w:t>
      </w:r>
    </w:p>
    <w:p w:rsidR="00CC1BCB" w:rsidRPr="00CC1BCB" w:rsidRDefault="00CC1BCB" w:rsidP="00CC1BCB">
      <w:pPr>
        <w:autoSpaceDN w:val="0"/>
        <w:spacing w:before="0" w:after="0"/>
        <w:textAlignment w:val="baseline"/>
        <w:rPr>
          <w:kern w:val="3"/>
        </w:rPr>
      </w:pPr>
    </w:p>
    <w:p w:rsidR="00CC1BCB" w:rsidRPr="00CC1BCB" w:rsidRDefault="00CC1BCB" w:rsidP="00CC1BCB">
      <w:pPr>
        <w:pBdr>
          <w:top w:val="single" w:sz="4" w:space="1" w:color="00000A"/>
          <w:left w:val="single" w:sz="4" w:space="4" w:color="00000A"/>
          <w:bottom w:val="single" w:sz="4" w:space="1" w:color="00000A"/>
          <w:right w:val="single" w:sz="4" w:space="4" w:color="00000A"/>
        </w:pBdr>
        <w:shd w:val="clear" w:color="auto" w:fill="BFBFBF"/>
        <w:autoSpaceDN w:val="0"/>
        <w:jc w:val="both"/>
        <w:textAlignment w:val="baseline"/>
        <w:rPr>
          <w:kern w:val="3"/>
        </w:rPr>
      </w:pPr>
      <w:r w:rsidRPr="00CC1BCB">
        <w:rPr>
          <w:rFonts w:ascii="Arial" w:hAnsi="Arial" w:cs="Arial"/>
          <w:b/>
          <w:kern w:val="3"/>
          <w:sz w:val="18"/>
          <w:szCs w:val="18"/>
        </w:rPr>
        <w:t xml:space="preserve">Procedura aperta per l’affidamento del servizio di recupero, custodia e acquisto dei veicoli oggetto dei provvedimenti di sequestro amministrativo, fermo o confisca ai sensi dell’art. 214 bis del D. Lgs. n. 285/92 per l’ambito territoriale provinciale di </w:t>
      </w:r>
      <w:r w:rsidR="00AE0F83">
        <w:rPr>
          <w:rFonts w:ascii="Arial" w:hAnsi="Arial" w:cs="Arial"/>
          <w:b/>
          <w:kern w:val="3"/>
          <w:sz w:val="18"/>
          <w:szCs w:val="18"/>
        </w:rPr>
        <w:t>LODI</w:t>
      </w:r>
    </w:p>
    <w:p w:rsidR="00CC1BCB" w:rsidRPr="009D1B4B" w:rsidRDefault="00CC1BCB" w:rsidP="00CC1BCB">
      <w:pPr>
        <w:pBdr>
          <w:top w:val="single" w:sz="4" w:space="1" w:color="00000A"/>
          <w:left w:val="single" w:sz="4" w:space="4" w:color="00000A"/>
          <w:bottom w:val="single" w:sz="4" w:space="1" w:color="00000A"/>
          <w:right w:val="single" w:sz="4" w:space="4" w:color="00000A"/>
        </w:pBdr>
        <w:shd w:val="clear" w:color="auto" w:fill="BFBFBF"/>
        <w:autoSpaceDN w:val="0"/>
        <w:textAlignment w:val="baseline"/>
        <w:rPr>
          <w:color w:val="auto"/>
          <w:kern w:val="3"/>
        </w:rPr>
      </w:pPr>
      <w:r w:rsidRPr="00CC1BCB">
        <w:rPr>
          <w:rFonts w:ascii="Arial" w:hAnsi="Arial" w:cs="Arial"/>
          <w:b/>
          <w:bCs/>
          <w:color w:val="000000"/>
          <w:kern w:val="3"/>
          <w:sz w:val="18"/>
          <w:szCs w:val="18"/>
          <w:lang w:eastAsia="en-US"/>
        </w:rPr>
        <w:t xml:space="preserve">Documentazione consultabile sul sito:  </w:t>
      </w:r>
      <w:hyperlink r:id="rId8" w:history="1">
        <w:r w:rsidR="00FD3651" w:rsidRPr="009D1B4B">
          <w:rPr>
            <w:rStyle w:val="Collegamentoipertestuale"/>
            <w:rFonts w:ascii="Arial" w:hAnsi="Arial" w:cs="Arial"/>
            <w:bCs/>
            <w:color w:val="auto"/>
            <w:kern w:val="3"/>
            <w:sz w:val="18"/>
            <w:szCs w:val="18"/>
            <w:u w:val="none"/>
            <w:lang w:eastAsia="en-US"/>
          </w:rPr>
          <w:t>www.agenziademanio.it</w:t>
        </w:r>
      </w:hyperlink>
      <w:r w:rsidR="00FD3651" w:rsidRPr="009D1B4B">
        <w:rPr>
          <w:rFonts w:ascii="Arial" w:hAnsi="Arial" w:cs="Arial"/>
          <w:bCs/>
          <w:color w:val="auto"/>
          <w:kern w:val="3"/>
          <w:sz w:val="18"/>
          <w:szCs w:val="18"/>
          <w:lang w:eastAsia="en-US"/>
        </w:rPr>
        <w:t xml:space="preserve"> – www.prefettura.it/lodi</w:t>
      </w:r>
    </w:p>
    <w:p w:rsidR="00CC1BCB" w:rsidRPr="00CC1BCB" w:rsidRDefault="00CC1BCB" w:rsidP="00CC1BCB">
      <w:pPr>
        <w:keepNext/>
        <w:autoSpaceDN w:val="0"/>
        <w:spacing w:before="0" w:after="0"/>
        <w:jc w:val="both"/>
        <w:textAlignment w:val="baseline"/>
        <w:rPr>
          <w:rFonts w:ascii="Arial" w:hAnsi="Arial" w:cs="Arial"/>
          <w:caps/>
          <w:smallCaps/>
          <w:kern w:val="3"/>
          <w:sz w:val="16"/>
          <w:szCs w:val="16"/>
        </w:rPr>
      </w:pPr>
    </w:p>
    <w:p w:rsidR="00CC1BCB" w:rsidRPr="00CC1BCB" w:rsidRDefault="00CC1BCB" w:rsidP="00CC1BCB">
      <w:pPr>
        <w:keepNext/>
        <w:autoSpaceDN w:val="0"/>
        <w:spacing w:after="360"/>
        <w:jc w:val="center"/>
        <w:textAlignment w:val="baseline"/>
        <w:rPr>
          <w:b/>
          <w:smallCaps/>
          <w:kern w:val="3"/>
          <w:sz w:val="28"/>
        </w:rPr>
      </w:pPr>
      <w:r w:rsidRPr="00CC1BCB">
        <w:rPr>
          <w:rFonts w:ascii="Arial" w:hAnsi="Arial" w:cs="Arial"/>
          <w:caps/>
          <w:smallCaps/>
          <w:kern w:val="3"/>
          <w:sz w:val="16"/>
          <w:szCs w:val="16"/>
        </w:rPr>
        <w:t>Informazioni sulla procedura di appalto</w:t>
      </w:r>
    </w:p>
    <w:p w:rsidR="00CC1BCB" w:rsidRPr="00CC1BCB" w:rsidRDefault="00CC1BCB" w:rsidP="00CC1BCB">
      <w:pPr>
        <w:pBdr>
          <w:top w:val="single" w:sz="4" w:space="1" w:color="00000A"/>
          <w:left w:val="single" w:sz="4" w:space="4" w:color="00000A"/>
          <w:bottom w:val="single" w:sz="4" w:space="1" w:color="00000A"/>
          <w:right w:val="single" w:sz="4" w:space="4" w:color="00000A"/>
        </w:pBdr>
        <w:shd w:val="clear" w:color="auto" w:fill="BFBFBF"/>
        <w:autoSpaceDN w:val="0"/>
        <w:textAlignment w:val="baseline"/>
        <w:rPr>
          <w:rFonts w:ascii="Arial" w:hAnsi="Arial" w:cs="Arial"/>
          <w:kern w:val="3"/>
          <w:sz w:val="14"/>
          <w:szCs w:val="14"/>
        </w:rPr>
      </w:pPr>
      <w:r w:rsidRPr="00CC1BCB">
        <w:rPr>
          <w:rFonts w:ascii="Arial" w:hAnsi="Arial" w:cs="Arial"/>
          <w:kern w:val="3"/>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88" w:type="dxa"/>
        <w:tblInd w:w="-20" w:type="dxa"/>
        <w:tblLayout w:type="fixed"/>
        <w:tblCellMar>
          <w:left w:w="10" w:type="dxa"/>
          <w:right w:w="10" w:type="dxa"/>
        </w:tblCellMar>
        <w:tblLook w:val="0000" w:firstRow="0" w:lastRow="0" w:firstColumn="0" w:lastColumn="0" w:noHBand="0" w:noVBand="0"/>
      </w:tblPr>
      <w:tblGrid>
        <w:gridCol w:w="4644"/>
        <w:gridCol w:w="4644"/>
      </w:tblGrid>
      <w:tr w:rsidR="00CC1BCB" w:rsidRPr="00CC1BCB" w:rsidTr="005B5502">
        <w:tblPrEx>
          <w:tblCellMar>
            <w:top w:w="0" w:type="dxa"/>
            <w:bottom w:w="0" w:type="dxa"/>
          </w:tblCellMar>
        </w:tblPrEx>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CC1BCB" w:rsidP="00CC1BCB">
            <w:pPr>
              <w:autoSpaceDN w:val="0"/>
              <w:textAlignment w:val="baseline"/>
              <w:rPr>
                <w:rFonts w:ascii="Arial" w:hAnsi="Arial" w:cs="Arial"/>
                <w:b/>
                <w:kern w:val="3"/>
                <w:sz w:val="14"/>
                <w:szCs w:val="14"/>
              </w:rPr>
            </w:pPr>
            <w:r w:rsidRPr="00CC1BCB">
              <w:rPr>
                <w:rFonts w:ascii="Arial" w:hAnsi="Arial" w:cs="Arial"/>
                <w:b/>
                <w:kern w:val="3"/>
                <w:sz w:val="14"/>
                <w:szCs w:val="14"/>
              </w:rPr>
              <w:t>Identità del committente</w:t>
            </w:r>
          </w:p>
          <w:p w:rsidR="00CC1BCB" w:rsidRPr="00CC1BCB" w:rsidRDefault="00CC1BCB" w:rsidP="00CC1BCB">
            <w:pPr>
              <w:autoSpaceDN w:val="0"/>
              <w:textAlignment w:val="baseline"/>
              <w:rPr>
                <w:kern w:val="3"/>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9D1B4B" w:rsidRDefault="00CC1BCB" w:rsidP="00155B0B">
            <w:pPr>
              <w:autoSpaceDN w:val="0"/>
              <w:textAlignment w:val="baseline"/>
              <w:rPr>
                <w:kern w:val="3"/>
              </w:rPr>
            </w:pPr>
            <w:r w:rsidRPr="009D1B4B">
              <w:rPr>
                <w:rFonts w:ascii="Arial" w:hAnsi="Arial" w:cs="Arial"/>
                <w:kern w:val="3"/>
                <w:sz w:val="14"/>
                <w:szCs w:val="14"/>
              </w:rPr>
              <w:t xml:space="preserve">Agenzia del Demanio e </w:t>
            </w:r>
            <w:r w:rsidR="00155B0B" w:rsidRPr="009D1B4B">
              <w:rPr>
                <w:rFonts w:ascii="Arial" w:hAnsi="Arial" w:cs="Arial"/>
                <w:kern w:val="3"/>
                <w:sz w:val="14"/>
                <w:szCs w:val="14"/>
              </w:rPr>
              <w:t>Min</w:t>
            </w:r>
            <w:r w:rsidR="00AE0F83" w:rsidRPr="009D1B4B">
              <w:rPr>
                <w:rFonts w:ascii="Arial" w:hAnsi="Arial" w:cs="Arial"/>
                <w:kern w:val="3"/>
                <w:sz w:val="14"/>
                <w:szCs w:val="14"/>
              </w:rPr>
              <w:t>is</w:t>
            </w:r>
            <w:r w:rsidR="00155B0B" w:rsidRPr="009D1B4B">
              <w:rPr>
                <w:rFonts w:ascii="Arial" w:hAnsi="Arial" w:cs="Arial"/>
                <w:kern w:val="3"/>
                <w:sz w:val="14"/>
                <w:szCs w:val="14"/>
              </w:rPr>
              <w:t>tero dell’Int</w:t>
            </w:r>
            <w:r w:rsidR="00AE0F83" w:rsidRPr="009D1B4B">
              <w:rPr>
                <w:rFonts w:ascii="Arial" w:hAnsi="Arial" w:cs="Arial"/>
                <w:kern w:val="3"/>
                <w:sz w:val="14"/>
                <w:szCs w:val="14"/>
              </w:rPr>
              <w:t>e</w:t>
            </w:r>
            <w:r w:rsidR="00155B0B" w:rsidRPr="009D1B4B">
              <w:rPr>
                <w:rFonts w:ascii="Arial" w:hAnsi="Arial" w:cs="Arial"/>
                <w:kern w:val="3"/>
                <w:sz w:val="14"/>
                <w:szCs w:val="14"/>
              </w:rPr>
              <w:t>rno</w:t>
            </w:r>
            <w:r w:rsidRPr="009D1B4B">
              <w:rPr>
                <w:rFonts w:ascii="Arial" w:hAnsi="Arial" w:cs="Arial"/>
                <w:kern w:val="3"/>
                <w:sz w:val="14"/>
                <w:szCs w:val="14"/>
              </w:rPr>
              <w:t xml:space="preserve"> </w:t>
            </w:r>
          </w:p>
        </w:tc>
      </w:tr>
      <w:tr w:rsidR="00CC1BCB" w:rsidRPr="00CC1BCB" w:rsidTr="005B5502">
        <w:tblPrEx>
          <w:tblCellMar>
            <w:top w:w="0" w:type="dxa"/>
            <w:bottom w:w="0" w:type="dxa"/>
          </w:tblCellMar>
        </w:tblPrEx>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CC1BCB" w:rsidP="00CC1BCB">
            <w:pPr>
              <w:autoSpaceDN w:val="0"/>
              <w:textAlignment w:val="baseline"/>
              <w:rPr>
                <w:rFonts w:ascii="Arial" w:hAnsi="Arial" w:cs="Arial"/>
                <w:color w:val="000000"/>
                <w:kern w:val="3"/>
                <w:sz w:val="14"/>
                <w:szCs w:val="14"/>
              </w:rPr>
            </w:pPr>
            <w:r w:rsidRPr="00CC1BCB">
              <w:rPr>
                <w:rFonts w:ascii="Arial" w:hAnsi="Arial" w:cs="Arial"/>
                <w:color w:val="000000"/>
                <w:kern w:val="3"/>
                <w:sz w:val="14"/>
                <w:szCs w:val="14"/>
              </w:rPr>
              <w:t xml:space="preserve">Nome: </w:t>
            </w:r>
          </w:p>
          <w:p w:rsidR="00CC1BCB" w:rsidRPr="00CC1BCB" w:rsidRDefault="00CC1BCB" w:rsidP="00CC1BCB">
            <w:pPr>
              <w:autoSpaceDN w:val="0"/>
              <w:textAlignment w:val="baseline"/>
              <w:rPr>
                <w:kern w:val="3"/>
              </w:rPr>
            </w:pPr>
            <w:r w:rsidRPr="00CC1BCB">
              <w:rPr>
                <w:rFonts w:ascii="Arial" w:hAnsi="Arial" w:cs="Arial"/>
                <w:color w:val="000000"/>
                <w:kern w:val="3"/>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BD3CA2" w:rsidRDefault="00CC1BCB" w:rsidP="00CC1BCB">
            <w:pPr>
              <w:autoSpaceDN w:val="0"/>
              <w:textAlignment w:val="baseline"/>
              <w:rPr>
                <w:rFonts w:ascii="Arial" w:hAnsi="Arial" w:cs="Arial"/>
                <w:kern w:val="3"/>
                <w:sz w:val="14"/>
                <w:szCs w:val="14"/>
              </w:rPr>
            </w:pPr>
            <w:r w:rsidRPr="009D1B4B">
              <w:rPr>
                <w:rFonts w:ascii="Arial" w:hAnsi="Arial" w:cs="Arial"/>
                <w:kern w:val="3"/>
                <w:sz w:val="14"/>
                <w:szCs w:val="14"/>
              </w:rPr>
              <w:t>Direzione Regionale LOMBARDIA</w:t>
            </w:r>
            <w:r w:rsidRPr="009D1B4B">
              <w:rPr>
                <w:rFonts w:ascii="Arial" w:hAnsi="Arial" w:cs="Arial"/>
                <w:color w:val="000000"/>
                <w:kern w:val="3"/>
                <w:sz w:val="14"/>
                <w:szCs w:val="14"/>
              </w:rPr>
              <w:t xml:space="preserve">  </w:t>
            </w:r>
            <w:r w:rsidR="00BD3CA2">
              <w:rPr>
                <w:rFonts w:ascii="Arial" w:hAnsi="Arial" w:cs="Arial"/>
                <w:color w:val="000000"/>
                <w:kern w:val="3"/>
                <w:sz w:val="14"/>
                <w:szCs w:val="14"/>
              </w:rPr>
              <w:t xml:space="preserve">  </w:t>
            </w:r>
            <w:r w:rsidRPr="009D1B4B">
              <w:rPr>
                <w:rFonts w:ascii="Arial" w:hAnsi="Arial" w:cs="Arial"/>
                <w:color w:val="000000"/>
                <w:kern w:val="3"/>
                <w:sz w:val="14"/>
                <w:szCs w:val="14"/>
              </w:rPr>
              <w:t>e</w:t>
            </w:r>
            <w:r w:rsidR="00BD3CA2">
              <w:rPr>
                <w:rFonts w:ascii="Arial" w:hAnsi="Arial" w:cs="Arial"/>
                <w:color w:val="000000"/>
                <w:kern w:val="3"/>
                <w:sz w:val="14"/>
                <w:szCs w:val="14"/>
              </w:rPr>
              <w:t xml:space="preserve">   </w:t>
            </w:r>
            <w:r w:rsidRPr="009D1B4B">
              <w:rPr>
                <w:rFonts w:ascii="Arial" w:hAnsi="Arial" w:cs="Arial"/>
                <w:color w:val="000000"/>
                <w:kern w:val="3"/>
                <w:sz w:val="14"/>
                <w:szCs w:val="14"/>
              </w:rPr>
              <w:t xml:space="preserve"> </w:t>
            </w:r>
            <w:r w:rsidRPr="009D1B4B">
              <w:rPr>
                <w:rFonts w:ascii="Arial" w:hAnsi="Arial" w:cs="Arial"/>
                <w:kern w:val="3"/>
                <w:sz w:val="14"/>
                <w:szCs w:val="14"/>
              </w:rPr>
              <w:t xml:space="preserve">Prefettura di </w:t>
            </w:r>
            <w:r w:rsidR="00AE0F83" w:rsidRPr="009D1B4B">
              <w:rPr>
                <w:rFonts w:ascii="Arial" w:hAnsi="Arial" w:cs="Arial"/>
                <w:kern w:val="3"/>
                <w:sz w:val="14"/>
                <w:szCs w:val="14"/>
              </w:rPr>
              <w:t>LODI</w:t>
            </w:r>
          </w:p>
          <w:p w:rsidR="00CC1BCB" w:rsidRPr="00CC1BCB" w:rsidRDefault="00BD3CA2" w:rsidP="00CC1BCB">
            <w:pPr>
              <w:autoSpaceDN w:val="0"/>
              <w:textAlignment w:val="baseline"/>
              <w:rPr>
                <w:kern w:val="3"/>
              </w:rPr>
            </w:pPr>
            <w:r>
              <w:rPr>
                <w:rFonts w:ascii="Arial" w:hAnsi="Arial" w:cs="Arial"/>
                <w:kern w:val="3"/>
                <w:sz w:val="14"/>
                <w:szCs w:val="14"/>
              </w:rPr>
              <w:t xml:space="preserve">              [06340981007]                             [92526810152]</w:t>
            </w:r>
          </w:p>
        </w:tc>
      </w:tr>
      <w:tr w:rsidR="00CC1BCB" w:rsidRPr="00CC1BCB" w:rsidTr="005B5502">
        <w:tblPrEx>
          <w:tblCellMar>
            <w:top w:w="0" w:type="dxa"/>
            <w:bottom w:w="0" w:type="dxa"/>
          </w:tblCellMar>
        </w:tblPrEx>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CC1BCB" w:rsidP="00CC1BCB">
            <w:pPr>
              <w:autoSpaceDN w:val="0"/>
              <w:textAlignment w:val="baseline"/>
              <w:rPr>
                <w:kern w:val="3"/>
              </w:rPr>
            </w:pPr>
            <w:r w:rsidRPr="00CC1BCB">
              <w:rPr>
                <w:rFonts w:ascii="Arial" w:hAnsi="Arial" w:cs="Arial"/>
                <w:b/>
                <w:kern w:val="3"/>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9D1B4B" w:rsidRDefault="00CC1BCB" w:rsidP="00CC1BCB">
            <w:pPr>
              <w:autoSpaceDN w:val="0"/>
              <w:textAlignment w:val="baseline"/>
              <w:rPr>
                <w:kern w:val="3"/>
              </w:rPr>
            </w:pPr>
            <w:r w:rsidRPr="009D1B4B">
              <w:rPr>
                <w:rFonts w:ascii="Arial" w:hAnsi="Arial" w:cs="Arial"/>
                <w:kern w:val="3"/>
                <w:sz w:val="14"/>
                <w:szCs w:val="14"/>
              </w:rPr>
              <w:t>Servizio di recupero, custodia e acquisto veicoli</w:t>
            </w:r>
          </w:p>
        </w:tc>
      </w:tr>
      <w:tr w:rsidR="00CC1BCB" w:rsidRPr="00CC1BCB" w:rsidTr="005B5502">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CC1BCB" w:rsidP="00CC1BCB">
            <w:pPr>
              <w:autoSpaceDN w:val="0"/>
              <w:textAlignment w:val="baseline"/>
              <w:rPr>
                <w:kern w:val="3"/>
              </w:rPr>
            </w:pPr>
            <w:r w:rsidRPr="00CC1BCB">
              <w:rPr>
                <w:rFonts w:ascii="Arial" w:hAnsi="Arial" w:cs="Arial"/>
                <w:kern w:val="3"/>
                <w:sz w:val="14"/>
                <w:szCs w:val="14"/>
              </w:rPr>
              <w:t>Titolo o breve descrizione dell'appalto (</w:t>
            </w:r>
            <w:r w:rsidRPr="00CC1BCB">
              <w:rPr>
                <w:rFonts w:ascii="Arial" w:hAnsi="Arial" w:cs="Arial"/>
                <w:kern w:val="3"/>
                <w:sz w:val="14"/>
                <w:szCs w:val="14"/>
                <w:vertAlign w:val="superscript"/>
              </w:rPr>
              <w:footnoteReference w:id="1"/>
            </w:r>
            <w:r w:rsidRPr="00CC1BCB">
              <w:rPr>
                <w:rFonts w:ascii="Arial" w:hAnsi="Arial" w:cs="Arial"/>
                <w:kern w:val="3"/>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CC1BCB" w:rsidP="00155B0B">
            <w:pPr>
              <w:autoSpaceDN w:val="0"/>
              <w:jc w:val="both"/>
              <w:textAlignment w:val="baseline"/>
              <w:rPr>
                <w:kern w:val="3"/>
              </w:rPr>
            </w:pPr>
            <w:r w:rsidRPr="00CC1BCB">
              <w:rPr>
                <w:rFonts w:ascii="Arial" w:hAnsi="Arial" w:cs="Arial"/>
                <w:kern w:val="3"/>
                <w:sz w:val="14"/>
                <w:szCs w:val="14"/>
              </w:rPr>
              <w:t xml:space="preserve">Affidamento del servizio di recupero, custodia e acquisto dei veicoli oggetto dei provvedimenti di sequestro amministrativo, fermo o confisca ai sensi dell’art. 214 bis del D. Lgs. n. 285/92 per l’ambito territoriale provinciale di </w:t>
            </w:r>
            <w:r w:rsidR="00AE0F83">
              <w:rPr>
                <w:rFonts w:ascii="Arial" w:hAnsi="Arial" w:cs="Arial"/>
                <w:kern w:val="3"/>
                <w:sz w:val="14"/>
                <w:szCs w:val="14"/>
              </w:rPr>
              <w:t>LODI</w:t>
            </w:r>
          </w:p>
        </w:tc>
      </w:tr>
      <w:tr w:rsidR="00CC1BCB" w:rsidRPr="00CC1BCB" w:rsidTr="005B5502">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CC1BCB" w:rsidP="00CC1BCB">
            <w:pPr>
              <w:autoSpaceDN w:val="0"/>
              <w:textAlignment w:val="baseline"/>
              <w:rPr>
                <w:rFonts w:ascii="Arial" w:hAnsi="Arial" w:cs="Arial"/>
                <w:color w:val="000000"/>
                <w:kern w:val="3"/>
                <w:sz w:val="14"/>
                <w:szCs w:val="14"/>
              </w:rPr>
            </w:pPr>
            <w:r w:rsidRPr="00CC1BCB">
              <w:rPr>
                <w:rFonts w:ascii="Arial" w:hAnsi="Arial" w:cs="Arial"/>
                <w:color w:val="000000"/>
                <w:kern w:val="3"/>
                <w:sz w:val="14"/>
                <w:szCs w:val="14"/>
              </w:rPr>
              <w:t xml:space="preserve">CIG </w:t>
            </w:r>
          </w:p>
          <w:p w:rsidR="00CC1BCB" w:rsidRPr="00CC1BCB" w:rsidRDefault="00CC1BCB" w:rsidP="00CC1BCB">
            <w:pPr>
              <w:autoSpaceDN w:val="0"/>
              <w:textAlignment w:val="baseline"/>
              <w:rPr>
                <w:rFonts w:ascii="Arial" w:hAnsi="Arial" w:cs="Arial"/>
                <w:color w:val="000000"/>
                <w:kern w:val="3"/>
                <w:sz w:val="14"/>
                <w:szCs w:val="14"/>
              </w:rPr>
            </w:pPr>
            <w:r w:rsidRPr="00CC1BCB">
              <w:rPr>
                <w:rFonts w:ascii="Arial" w:hAnsi="Arial" w:cs="Arial"/>
                <w:color w:val="000000"/>
                <w:kern w:val="3"/>
                <w:sz w:val="14"/>
                <w:szCs w:val="14"/>
              </w:rPr>
              <w:t>CUP (ove previsto)</w:t>
            </w:r>
          </w:p>
          <w:p w:rsidR="00CC1BCB" w:rsidRPr="00CC1BCB" w:rsidRDefault="00CC1BCB" w:rsidP="00CC1BCB">
            <w:pPr>
              <w:autoSpaceDN w:val="0"/>
              <w:textAlignment w:val="baseline"/>
              <w:rPr>
                <w:kern w:val="3"/>
              </w:rPr>
            </w:pPr>
            <w:r w:rsidRPr="00CC1BCB">
              <w:rPr>
                <w:rFonts w:ascii="Arial" w:hAnsi="Arial" w:cs="Arial"/>
                <w:color w:val="000000"/>
                <w:kern w:val="3"/>
                <w:sz w:val="14"/>
                <w:szCs w:val="14"/>
              </w:rPr>
              <w:t>Codice progetto (ove l’appalto sia finanziato o cofinanziato con fondi europei)</w:t>
            </w:r>
            <w:r w:rsidRPr="00CC1BCB">
              <w:rPr>
                <w:rFonts w:ascii="Arial" w:hAnsi="Arial" w:cs="Arial"/>
                <w:color w:val="000000"/>
                <w:kern w:val="3"/>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CC1BCB" w:rsidRPr="00CC1BCB" w:rsidRDefault="00AE0F83" w:rsidP="00CC1BCB">
            <w:pPr>
              <w:autoSpaceDN w:val="0"/>
              <w:textAlignment w:val="baseline"/>
              <w:rPr>
                <w:rFonts w:ascii="Arial" w:hAnsi="Arial" w:cs="Arial"/>
                <w:color w:val="000000"/>
                <w:kern w:val="3"/>
                <w:sz w:val="14"/>
                <w:szCs w:val="14"/>
              </w:rPr>
            </w:pPr>
            <w:r>
              <w:rPr>
                <w:rFonts w:ascii="Arial" w:hAnsi="Arial" w:cs="Arial"/>
                <w:color w:val="000000"/>
                <w:kern w:val="3"/>
                <w:sz w:val="14"/>
                <w:szCs w:val="14"/>
              </w:rPr>
              <w:t>747470501472</w:t>
            </w:r>
          </w:p>
          <w:p w:rsidR="00CC1BCB" w:rsidRPr="00CC1BCB" w:rsidRDefault="00CC1BCB" w:rsidP="00CC1BCB">
            <w:pPr>
              <w:autoSpaceDN w:val="0"/>
              <w:textAlignment w:val="baseline"/>
              <w:rPr>
                <w:rFonts w:ascii="Arial" w:hAnsi="Arial" w:cs="Arial"/>
                <w:color w:val="000000"/>
                <w:kern w:val="3"/>
                <w:sz w:val="14"/>
                <w:szCs w:val="14"/>
              </w:rPr>
            </w:pPr>
            <w:r w:rsidRPr="00CC1BCB">
              <w:rPr>
                <w:rFonts w:ascii="Arial" w:hAnsi="Arial" w:cs="Arial"/>
                <w:color w:val="000000"/>
                <w:kern w:val="3"/>
                <w:sz w:val="14"/>
                <w:szCs w:val="14"/>
              </w:rPr>
              <w:t>NO</w:t>
            </w:r>
          </w:p>
          <w:p w:rsidR="00CC1BCB" w:rsidRPr="00CC1BCB" w:rsidRDefault="00CC1BCB" w:rsidP="00CC1BCB">
            <w:pPr>
              <w:autoSpaceDN w:val="0"/>
              <w:textAlignment w:val="baseline"/>
              <w:rPr>
                <w:kern w:val="3"/>
              </w:rPr>
            </w:pPr>
            <w:r w:rsidRPr="00CC1BCB">
              <w:rPr>
                <w:rFonts w:ascii="Arial" w:hAnsi="Arial" w:cs="Arial"/>
                <w:color w:val="000000"/>
                <w:kern w:val="3"/>
                <w:sz w:val="14"/>
                <w:szCs w:val="14"/>
              </w:rPr>
              <w:t>NO</w:t>
            </w:r>
          </w:p>
        </w:tc>
      </w:tr>
    </w:tbl>
    <w:p w:rsidR="00CC1BCB" w:rsidRPr="00CC1BCB" w:rsidRDefault="00CC1BCB" w:rsidP="00CC1BCB">
      <w:pPr>
        <w:pBdr>
          <w:top w:val="single" w:sz="4" w:space="1" w:color="00000A"/>
          <w:left w:val="single" w:sz="4" w:space="4" w:color="00000A"/>
          <w:bottom w:val="single" w:sz="4" w:space="1" w:color="00000A"/>
          <w:right w:val="single" w:sz="4" w:space="4" w:color="00000A"/>
        </w:pBdr>
        <w:shd w:val="clear" w:color="auto" w:fill="BFBFBF"/>
        <w:tabs>
          <w:tab w:val="left" w:pos="4644"/>
        </w:tabs>
        <w:autoSpaceDN w:val="0"/>
        <w:textAlignment w:val="baseline"/>
        <w:rPr>
          <w:kern w:val="3"/>
        </w:rPr>
      </w:pPr>
      <w:r w:rsidRPr="00CC1BCB">
        <w:rPr>
          <w:rFonts w:ascii="Arial" w:hAnsi="Arial" w:cs="Arial"/>
          <w:b/>
          <w:kern w:val="3"/>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6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6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5" w:hAnsi="Arial" w:cs="Arial"/>
                <w:color w:val="000000"/>
                <w:sz w:val="14"/>
                <w:szCs w:val="14"/>
                <w:u w:val="none"/>
              </w:rPr>
              <w:t>articolo 17 della legge 19 marzo 1990, n. 55</w:t>
            </w:r>
            <w:r w:rsidR="00625142" w:rsidRPr="00121BF6">
              <w:rPr>
                <w:rStyle w:val="Collegamentoipertestuale"/>
                <w:rFonts w:ascii="Arial" w:eastAsia="font36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65"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6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65"/>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6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6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6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155B0B" w:rsidRDefault="00A23B3E" w:rsidP="00155B0B">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13" w:rsidRDefault="00953C13">
      <w:pPr>
        <w:spacing w:before="0" w:after="0"/>
      </w:pPr>
      <w:r>
        <w:separator/>
      </w:r>
    </w:p>
  </w:endnote>
  <w:endnote w:type="continuationSeparator" w:id="0">
    <w:p w:rsidR="00953C13" w:rsidRDefault="00953C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6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B4B" w:rsidRPr="00D509A5" w:rsidRDefault="009D1B4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EA3576">
      <w:rPr>
        <w:rFonts w:ascii="Calibri" w:hAnsi="Calibri"/>
        <w:noProof/>
        <w:sz w:val="20"/>
        <w:szCs w:val="20"/>
      </w:rPr>
      <w:t>1</w:t>
    </w:r>
    <w:r w:rsidRPr="00D509A5">
      <w:rPr>
        <w:rFonts w:ascii="Calibri" w:hAnsi="Calibri"/>
        <w:sz w:val="20"/>
        <w:szCs w:val="20"/>
      </w:rPr>
      <w:fldChar w:fldCharType="end"/>
    </w:r>
  </w:p>
  <w:p w:rsidR="009D1B4B" w:rsidRDefault="009D1B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13" w:rsidRDefault="00953C13">
      <w:pPr>
        <w:spacing w:before="0" w:after="0"/>
      </w:pPr>
      <w:r>
        <w:separator/>
      </w:r>
    </w:p>
  </w:footnote>
  <w:footnote w:type="continuationSeparator" w:id="0">
    <w:p w:rsidR="00953C13" w:rsidRDefault="00953C13">
      <w:pPr>
        <w:spacing w:before="0" w:after="0"/>
      </w:pPr>
      <w:r>
        <w:continuationSeparator/>
      </w:r>
    </w:p>
  </w:footnote>
  <w:footnote w:id="1">
    <w:p w:rsidR="009D1B4B" w:rsidRDefault="009D1B4B" w:rsidP="00CC1BCB">
      <w:pPr>
        <w:tabs>
          <w:tab w:val="left" w:pos="284"/>
        </w:tabs>
        <w:spacing w:before="0" w:after="0"/>
        <w:jc w:val="both"/>
      </w:pPr>
      <w:r>
        <w:rPr>
          <w:rStyle w:val="Rimandonotaapidipagina"/>
        </w:rPr>
        <w:footnoteRef/>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2">
    <w:p w:rsidR="009D1B4B" w:rsidRPr="001F35A9" w:rsidRDefault="009D1B4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9D1B4B" w:rsidRPr="001F35A9" w:rsidRDefault="009D1B4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D1B4B" w:rsidRPr="001F35A9" w:rsidRDefault="009D1B4B"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D1B4B" w:rsidRPr="001F35A9" w:rsidRDefault="009D1B4B"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D1B4B" w:rsidRPr="001F35A9" w:rsidRDefault="009D1B4B"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9D1B4B" w:rsidRPr="001F35A9" w:rsidRDefault="009D1B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9D1B4B" w:rsidRPr="001F35A9" w:rsidRDefault="009D1B4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9D1B4B" w:rsidRPr="001F35A9" w:rsidRDefault="009D1B4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9D1B4B" w:rsidRPr="001F35A9" w:rsidRDefault="009D1B4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9D1B4B" w:rsidRPr="003E60D1" w:rsidRDefault="009D1B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9D1B4B" w:rsidRPr="003E60D1" w:rsidRDefault="009D1B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9D1B4B" w:rsidRPr="003E60D1" w:rsidRDefault="009D1B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9D1B4B" w:rsidRPr="003E60D1" w:rsidRDefault="009D1B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9D1B4B" w:rsidRPr="003E60D1" w:rsidRDefault="009D1B4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9D1B4B" w:rsidRPr="003E60D1" w:rsidRDefault="009D1B4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9D1B4B" w:rsidRPr="003E60D1" w:rsidRDefault="009D1B4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9D1B4B" w:rsidRPr="003E60D1" w:rsidRDefault="009D1B4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9D1B4B" w:rsidRPr="003E60D1" w:rsidRDefault="009D1B4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9D1B4B" w:rsidRPr="003E60D1" w:rsidRDefault="009D1B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9D1B4B" w:rsidRPr="003E60D1" w:rsidRDefault="009D1B4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9D1B4B" w:rsidRPr="003E60D1" w:rsidRDefault="009D1B4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9D1B4B" w:rsidRPr="00BF74E1" w:rsidRDefault="009D1B4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9D1B4B" w:rsidRPr="00F351F0" w:rsidRDefault="009D1B4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9D1B4B" w:rsidRPr="003E60D1" w:rsidRDefault="009D1B4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9D1B4B" w:rsidRPr="003E60D1" w:rsidRDefault="009D1B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9D1B4B" w:rsidRPr="003E60D1" w:rsidRDefault="009D1B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9D1B4B" w:rsidRPr="003E60D1" w:rsidRDefault="009D1B4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9D1B4B" w:rsidRPr="003E60D1" w:rsidRDefault="009D1B4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9D1B4B" w:rsidRPr="003E60D1" w:rsidRDefault="009D1B4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9D1B4B" w:rsidRPr="003E60D1" w:rsidRDefault="009D1B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9D1B4B" w:rsidRPr="003E60D1" w:rsidRDefault="009D1B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9D1B4B" w:rsidRPr="003E60D1" w:rsidRDefault="009D1B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9D1B4B" w:rsidRPr="003E60D1" w:rsidRDefault="009D1B4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9D1B4B" w:rsidRPr="003E60D1" w:rsidRDefault="009D1B4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4698B"/>
    <w:rsid w:val="000576F3"/>
    <w:rsid w:val="00076DCA"/>
    <w:rsid w:val="000953DC"/>
    <w:rsid w:val="000A79EA"/>
    <w:rsid w:val="000A7B33"/>
    <w:rsid w:val="000B5314"/>
    <w:rsid w:val="000E5FBC"/>
    <w:rsid w:val="00121BF6"/>
    <w:rsid w:val="001265D9"/>
    <w:rsid w:val="00155B0B"/>
    <w:rsid w:val="001752F0"/>
    <w:rsid w:val="001D3A2B"/>
    <w:rsid w:val="001D56C2"/>
    <w:rsid w:val="001E09A6"/>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F6FBA"/>
    <w:rsid w:val="00516CEA"/>
    <w:rsid w:val="005309A4"/>
    <w:rsid w:val="0058406C"/>
    <w:rsid w:val="005B3B08"/>
    <w:rsid w:val="005B5502"/>
    <w:rsid w:val="005C49E6"/>
    <w:rsid w:val="005E2955"/>
    <w:rsid w:val="00625142"/>
    <w:rsid w:val="00635C8F"/>
    <w:rsid w:val="0064014A"/>
    <w:rsid w:val="006879D2"/>
    <w:rsid w:val="006A5E21"/>
    <w:rsid w:val="006B430C"/>
    <w:rsid w:val="006B4D39"/>
    <w:rsid w:val="006F3D34"/>
    <w:rsid w:val="0070251E"/>
    <w:rsid w:val="00766402"/>
    <w:rsid w:val="00796D4E"/>
    <w:rsid w:val="007B50B2"/>
    <w:rsid w:val="008154AA"/>
    <w:rsid w:val="0089654F"/>
    <w:rsid w:val="008C734C"/>
    <w:rsid w:val="008E3A62"/>
    <w:rsid w:val="008F12E6"/>
    <w:rsid w:val="00900583"/>
    <w:rsid w:val="00934658"/>
    <w:rsid w:val="00953C13"/>
    <w:rsid w:val="009644B4"/>
    <w:rsid w:val="009B529E"/>
    <w:rsid w:val="009D1B4B"/>
    <w:rsid w:val="009E204E"/>
    <w:rsid w:val="00A23B3E"/>
    <w:rsid w:val="00A30CBB"/>
    <w:rsid w:val="00A46950"/>
    <w:rsid w:val="00A66D42"/>
    <w:rsid w:val="00AA2252"/>
    <w:rsid w:val="00AA5F93"/>
    <w:rsid w:val="00AE0F83"/>
    <w:rsid w:val="00AE5CFF"/>
    <w:rsid w:val="00B32C28"/>
    <w:rsid w:val="00B47D47"/>
    <w:rsid w:val="00B64AE6"/>
    <w:rsid w:val="00B80BA0"/>
    <w:rsid w:val="00B91406"/>
    <w:rsid w:val="00BA4F12"/>
    <w:rsid w:val="00BB116C"/>
    <w:rsid w:val="00BB639E"/>
    <w:rsid w:val="00BC09F5"/>
    <w:rsid w:val="00BD3CA2"/>
    <w:rsid w:val="00BE1DEB"/>
    <w:rsid w:val="00BF74E1"/>
    <w:rsid w:val="00C03658"/>
    <w:rsid w:val="00C427DB"/>
    <w:rsid w:val="00C47D53"/>
    <w:rsid w:val="00C51D28"/>
    <w:rsid w:val="00C60A33"/>
    <w:rsid w:val="00C64D4B"/>
    <w:rsid w:val="00C92169"/>
    <w:rsid w:val="00CA04F3"/>
    <w:rsid w:val="00CC1BCB"/>
    <w:rsid w:val="00CC764A"/>
    <w:rsid w:val="00CD2288"/>
    <w:rsid w:val="00CD3E4F"/>
    <w:rsid w:val="00CD6FF9"/>
    <w:rsid w:val="00CF449A"/>
    <w:rsid w:val="00D27DB2"/>
    <w:rsid w:val="00D509A5"/>
    <w:rsid w:val="00D64744"/>
    <w:rsid w:val="00D92A41"/>
    <w:rsid w:val="00D93877"/>
    <w:rsid w:val="00DA7329"/>
    <w:rsid w:val="00DE4996"/>
    <w:rsid w:val="00E0264E"/>
    <w:rsid w:val="00E87016"/>
    <w:rsid w:val="00EA3576"/>
    <w:rsid w:val="00EB216B"/>
    <w:rsid w:val="00EB45DC"/>
    <w:rsid w:val="00EC7844"/>
    <w:rsid w:val="00F26DE7"/>
    <w:rsid w:val="00F351F0"/>
    <w:rsid w:val="00F51F37"/>
    <w:rsid w:val="00F575CF"/>
    <w:rsid w:val="00F62D30"/>
    <w:rsid w:val="00F62F53"/>
    <w:rsid w:val="00F672A2"/>
    <w:rsid w:val="00F9449A"/>
    <w:rsid w:val="00F95202"/>
    <w:rsid w:val="00FB3543"/>
    <w:rsid w:val="00FD32EC"/>
    <w:rsid w:val="00FD3651"/>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5"/>
      <w:b/>
      <w:bCs/>
      <w:smallCaps/>
      <w:szCs w:val="28"/>
    </w:rPr>
  </w:style>
  <w:style w:type="paragraph" w:styleId="Titolo2">
    <w:name w:val="heading 2"/>
    <w:basedOn w:val="Normale"/>
    <w:qFormat/>
    <w:pPr>
      <w:keepNext/>
      <w:outlineLvl w:val="1"/>
    </w:pPr>
    <w:rPr>
      <w:rFonts w:eastAsia="font365"/>
      <w:b/>
      <w:bCs/>
      <w:szCs w:val="26"/>
    </w:rPr>
  </w:style>
  <w:style w:type="paragraph" w:styleId="Titolo3">
    <w:name w:val="heading 3"/>
    <w:basedOn w:val="Normale"/>
    <w:qFormat/>
    <w:pPr>
      <w:keepNext/>
      <w:outlineLvl w:val="2"/>
    </w:pPr>
    <w:rPr>
      <w:rFonts w:eastAsia="font365"/>
      <w:bCs/>
      <w:i/>
    </w:rPr>
  </w:style>
  <w:style w:type="paragraph" w:styleId="Titolo4">
    <w:name w:val="heading 4"/>
    <w:basedOn w:val="Normale"/>
    <w:qFormat/>
    <w:pPr>
      <w:keepNext/>
      <w:outlineLvl w:val="3"/>
    </w:pPr>
    <w:rPr>
      <w:rFonts w:eastAsia="font3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65" w:hAnsi="Times New Roman" w:cs="Times New Roman"/>
      <w:b/>
      <w:bCs/>
      <w:smallCaps/>
      <w:sz w:val="24"/>
      <w:szCs w:val="28"/>
      <w:lang w:eastAsia="it-IT" w:bidi="it-IT"/>
    </w:rPr>
  </w:style>
  <w:style w:type="character" w:customStyle="1" w:styleId="Titolo2Carattere">
    <w:name w:val="Titolo 2 Carattere"/>
    <w:rPr>
      <w:rFonts w:ascii="Times New Roman" w:eastAsia="font365" w:hAnsi="Times New Roman" w:cs="Times New Roman"/>
      <w:b/>
      <w:bCs/>
      <w:sz w:val="24"/>
      <w:szCs w:val="26"/>
      <w:lang w:eastAsia="it-IT" w:bidi="it-IT"/>
    </w:rPr>
  </w:style>
  <w:style w:type="character" w:customStyle="1" w:styleId="Titolo3Carattere">
    <w:name w:val="Titolo 3 Carattere"/>
    <w:rPr>
      <w:rFonts w:ascii="Times New Roman" w:eastAsia="font365" w:hAnsi="Times New Roman" w:cs="Times New Roman"/>
      <w:bCs/>
      <w:i/>
      <w:sz w:val="24"/>
      <w:lang w:eastAsia="it-IT" w:bidi="it-IT"/>
    </w:rPr>
  </w:style>
  <w:style w:type="character" w:customStyle="1" w:styleId="Titolo4Carattere">
    <w:name w:val="Titolo 4 Carattere"/>
    <w:rPr>
      <w:rFonts w:ascii="Times New Roman" w:eastAsia="font3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65"/>
      <w:b/>
      <w:bCs/>
      <w:smallCaps/>
      <w:szCs w:val="28"/>
    </w:rPr>
  </w:style>
  <w:style w:type="paragraph" w:styleId="Titolo2">
    <w:name w:val="heading 2"/>
    <w:basedOn w:val="Normale"/>
    <w:qFormat/>
    <w:pPr>
      <w:keepNext/>
      <w:outlineLvl w:val="1"/>
    </w:pPr>
    <w:rPr>
      <w:rFonts w:eastAsia="font365"/>
      <w:b/>
      <w:bCs/>
      <w:szCs w:val="26"/>
    </w:rPr>
  </w:style>
  <w:style w:type="paragraph" w:styleId="Titolo3">
    <w:name w:val="heading 3"/>
    <w:basedOn w:val="Normale"/>
    <w:qFormat/>
    <w:pPr>
      <w:keepNext/>
      <w:outlineLvl w:val="2"/>
    </w:pPr>
    <w:rPr>
      <w:rFonts w:eastAsia="font365"/>
      <w:bCs/>
      <w:i/>
    </w:rPr>
  </w:style>
  <w:style w:type="paragraph" w:styleId="Titolo4">
    <w:name w:val="heading 4"/>
    <w:basedOn w:val="Normale"/>
    <w:qFormat/>
    <w:pPr>
      <w:keepNext/>
      <w:outlineLvl w:val="3"/>
    </w:pPr>
    <w:rPr>
      <w:rFonts w:eastAsia="font36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65" w:hAnsi="Times New Roman" w:cs="Times New Roman"/>
      <w:b/>
      <w:bCs/>
      <w:smallCaps/>
      <w:sz w:val="24"/>
      <w:szCs w:val="28"/>
      <w:lang w:eastAsia="it-IT" w:bidi="it-IT"/>
    </w:rPr>
  </w:style>
  <w:style w:type="character" w:customStyle="1" w:styleId="Titolo2Carattere">
    <w:name w:val="Titolo 2 Carattere"/>
    <w:rPr>
      <w:rFonts w:ascii="Times New Roman" w:eastAsia="font365" w:hAnsi="Times New Roman" w:cs="Times New Roman"/>
      <w:b/>
      <w:bCs/>
      <w:sz w:val="24"/>
      <w:szCs w:val="26"/>
      <w:lang w:eastAsia="it-IT" w:bidi="it-IT"/>
    </w:rPr>
  </w:style>
  <w:style w:type="character" w:customStyle="1" w:styleId="Titolo3Carattere">
    <w:name w:val="Titolo 3 Carattere"/>
    <w:rPr>
      <w:rFonts w:ascii="Times New Roman" w:eastAsia="font365" w:hAnsi="Times New Roman" w:cs="Times New Roman"/>
      <w:bCs/>
      <w:i/>
      <w:sz w:val="24"/>
      <w:lang w:eastAsia="it-IT" w:bidi="it-IT"/>
    </w:rPr>
  </w:style>
  <w:style w:type="character" w:customStyle="1" w:styleId="Titolo4Carattere">
    <w:name w:val="Titolo 4 Carattere"/>
    <w:rPr>
      <w:rFonts w:ascii="Times New Roman" w:eastAsia="font36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demanio.it" TargetMode="Externa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6290</Words>
  <Characters>35855</Characters>
  <Application>Microsoft Office Word</Application>
  <DocSecurity>4</DocSecurity>
  <Lines>298</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42061</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196689</vt:i4>
      </vt:variant>
      <vt:variant>
        <vt:i4>0</vt:i4>
      </vt:variant>
      <vt:variant>
        <vt:i4>0</vt:i4>
      </vt:variant>
      <vt:variant>
        <vt:i4>5</vt:i4>
      </vt:variant>
      <vt:variant>
        <vt:lpwstr>http://www.agenziademanio.it/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MASELLA SILVANA</cp:lastModifiedBy>
  <cp:revision>2</cp:revision>
  <cp:lastPrinted>2018-05-23T09:16:00Z</cp:lastPrinted>
  <dcterms:created xsi:type="dcterms:W3CDTF">2018-06-05T11:12:00Z</dcterms:created>
  <dcterms:modified xsi:type="dcterms:W3CDTF">2018-06-05T11:12:00Z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