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37E4" w14:textId="77777777"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14:paraId="13F60CEF" w14:textId="77777777"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14:paraId="615ADDE7" w14:textId="77777777" w:rsidR="00C76265" w:rsidRPr="007C2B80" w:rsidRDefault="00C76265" w:rsidP="003D6193">
      <w:pPr>
        <w:jc w:val="right"/>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14:paraId="4E1CBEB1" w14:textId="77777777" w:rsidTr="00D15D5B">
        <w:tc>
          <w:tcPr>
            <w:tcW w:w="3896" w:type="dxa"/>
          </w:tcPr>
          <w:p w14:paraId="75FFBFC8" w14:textId="77777777" w:rsidR="00B42F63" w:rsidRDefault="00B42F63" w:rsidP="003D6193">
            <w:pPr>
              <w:jc w:val="righ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14:paraId="6F6D45D4" w14:textId="4C811F4F" w:rsidR="00B42F63" w:rsidRDefault="007C2B80" w:rsidP="003D6193">
            <w:pPr>
              <w:jc w:val="right"/>
              <w:rPr>
                <w:rFonts w:ascii="Arial" w:hAnsi="Arial" w:cs="Arial"/>
                <w:b/>
                <w:bCs/>
              </w:rPr>
            </w:pPr>
            <w:r>
              <w:rPr>
                <w:rFonts w:ascii="Arial" w:hAnsi="Arial" w:cs="Arial"/>
                <w:b/>
                <w:bCs/>
              </w:rPr>
              <w:t xml:space="preserve">Direzione Regionale </w:t>
            </w:r>
            <w:r w:rsidR="001054B8">
              <w:rPr>
                <w:rFonts w:ascii="Arial" w:hAnsi="Arial" w:cs="Arial"/>
                <w:b/>
                <w:bCs/>
              </w:rPr>
              <w:t>Trentino Alto Adige</w:t>
            </w:r>
          </w:p>
        </w:tc>
      </w:tr>
    </w:tbl>
    <w:p w14:paraId="3FCC5CB3" w14:textId="77777777" w:rsidR="00B42F63" w:rsidRPr="00D7192C" w:rsidRDefault="00472686" w:rsidP="003D6193">
      <w:pPr>
        <w:ind w:left="4956" w:firstLine="708"/>
        <w:jc w:val="right"/>
        <w:rPr>
          <w:rFonts w:ascii="Arial" w:hAnsi="Arial" w:cs="Arial"/>
          <w:b/>
          <w:bCs/>
        </w:rPr>
      </w:pPr>
      <w:r w:rsidRPr="00D7192C">
        <w:rPr>
          <w:rFonts w:ascii="Arial" w:hAnsi="Arial" w:cs="Arial"/>
          <w:b/>
          <w:bCs/>
        </w:rPr>
        <w:t xml:space="preserve"> </w:t>
      </w:r>
      <w:r w:rsidR="00B44FE5" w:rsidRPr="00D7192C">
        <w:rPr>
          <w:rFonts w:ascii="Arial" w:hAnsi="Arial" w:cs="Arial"/>
          <w:b/>
          <w:bCs/>
        </w:rPr>
        <w:tab/>
      </w:r>
      <w:r w:rsidR="00B44FE5" w:rsidRPr="00D7192C">
        <w:rPr>
          <w:rFonts w:ascii="Arial" w:hAnsi="Arial" w:cs="Arial"/>
          <w:b/>
          <w:bCs/>
        </w:rPr>
        <w:tab/>
        <w:t xml:space="preserve">      </w:t>
      </w:r>
    </w:p>
    <w:p w14:paraId="1E0D150C" w14:textId="77777777" w:rsidR="00C76265" w:rsidRPr="00D7192C" w:rsidRDefault="00C76265" w:rsidP="00C76265">
      <w:pPr>
        <w:spacing w:before="100" w:beforeAutospacing="1" w:after="100" w:afterAutospacing="1"/>
        <w:rPr>
          <w:rFonts w:ascii="Arial" w:hAnsi="Arial" w:cs="Arial"/>
        </w:rPr>
      </w:pPr>
      <w:r w:rsidRPr="00D7192C">
        <w:rPr>
          <w:rFonts w:ascii="Arial" w:hAnsi="Arial" w:cs="Arial"/>
        </w:rPr>
        <w:t>Il/La sottoscritto/a _____________ nato/a a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P. IVA_____________________</w:t>
      </w:r>
      <w:r w:rsidR="00E84AE5" w:rsidRPr="00D7192C">
        <w:rPr>
          <w:rFonts w:ascii="Arial" w:hAnsi="Arial" w:cs="Arial"/>
        </w:rPr>
        <w:t>residente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14:paraId="76ED34EA" w14:textId="77777777"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55BB08E" wp14:editId="69910B0E">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14:paraId="27CB68C6" w14:textId="77777777"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14:paraId="417F368B" w14:textId="77777777"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14:paraId="485C3854" w14:textId="77777777"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14:paraId="14E9D372" w14:textId="77777777"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14:paraId="69618997" w14:textId="77777777"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5BB08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14:paraId="27CB68C6" w14:textId="77777777"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14:paraId="417F368B" w14:textId="77777777"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14:paraId="485C3854" w14:textId="77777777"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14:paraId="14E9D372" w14:textId="77777777"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14:paraId="69618997" w14:textId="77777777" w:rsidR="00AB79E4" w:rsidRDefault="00AB79E4"/>
                  </w:txbxContent>
                </v:textbox>
              </v:shape>
            </w:pict>
          </mc:Fallback>
        </mc:AlternateContent>
      </w:r>
    </w:p>
    <w:p w14:paraId="0513E0C2" w14:textId="77777777" w:rsidR="00AB79E4" w:rsidRDefault="00AB79E4" w:rsidP="00C76265">
      <w:pPr>
        <w:spacing w:before="100" w:beforeAutospacing="1" w:after="100" w:afterAutospacing="1"/>
        <w:jc w:val="center"/>
        <w:rPr>
          <w:rFonts w:ascii="Arial" w:hAnsi="Arial" w:cs="Arial"/>
        </w:rPr>
      </w:pPr>
    </w:p>
    <w:p w14:paraId="66A22DBE" w14:textId="77777777" w:rsidR="00AB79E4" w:rsidRDefault="00AB79E4" w:rsidP="00C76265">
      <w:pPr>
        <w:spacing w:before="100" w:beforeAutospacing="1" w:after="100" w:afterAutospacing="1"/>
        <w:jc w:val="center"/>
        <w:rPr>
          <w:rFonts w:ascii="Arial" w:hAnsi="Arial" w:cs="Arial"/>
        </w:rPr>
      </w:pPr>
    </w:p>
    <w:p w14:paraId="76C1C5DC" w14:textId="77777777" w:rsidR="00AB79E4" w:rsidRDefault="00AB79E4" w:rsidP="00C76265">
      <w:pPr>
        <w:spacing w:before="100" w:beforeAutospacing="1" w:after="100" w:afterAutospacing="1"/>
        <w:jc w:val="center"/>
        <w:rPr>
          <w:rFonts w:ascii="Arial" w:hAnsi="Arial" w:cs="Arial"/>
        </w:rPr>
      </w:pPr>
    </w:p>
    <w:p w14:paraId="02D08216" w14:textId="77777777" w:rsidR="00AB79E4" w:rsidRDefault="00AB79E4" w:rsidP="00C76265">
      <w:pPr>
        <w:spacing w:before="100" w:beforeAutospacing="1" w:after="100" w:afterAutospacing="1"/>
        <w:jc w:val="center"/>
        <w:rPr>
          <w:rFonts w:ascii="Arial" w:hAnsi="Arial" w:cs="Arial"/>
        </w:rPr>
      </w:pPr>
    </w:p>
    <w:p w14:paraId="141B2E88" w14:textId="77777777" w:rsidR="00AB79E4" w:rsidRDefault="00AB79E4" w:rsidP="00C76265">
      <w:pPr>
        <w:spacing w:before="100" w:beforeAutospacing="1" w:after="100" w:afterAutospacing="1"/>
        <w:jc w:val="center"/>
        <w:rPr>
          <w:rFonts w:ascii="Arial" w:hAnsi="Arial" w:cs="Arial"/>
        </w:rPr>
      </w:pPr>
    </w:p>
    <w:p w14:paraId="71D4D526" w14:textId="77777777" w:rsidR="00AB79E4" w:rsidRDefault="00AB79E4" w:rsidP="00C76265">
      <w:pPr>
        <w:spacing w:before="100" w:beforeAutospacing="1" w:after="100" w:afterAutospacing="1"/>
        <w:jc w:val="center"/>
        <w:rPr>
          <w:rFonts w:ascii="Arial" w:hAnsi="Arial" w:cs="Arial"/>
        </w:rPr>
      </w:pPr>
    </w:p>
    <w:p w14:paraId="0D01F710" w14:textId="247ABB6D" w:rsidR="009F23BB" w:rsidRDefault="009F23BB" w:rsidP="003D6193">
      <w:pPr>
        <w:spacing w:before="100" w:beforeAutospacing="1" w:after="100" w:afterAutospacing="1"/>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w:t>
      </w:r>
      <w:r w:rsidR="006E7BF1">
        <w:rPr>
          <w:rFonts w:ascii="Arial" w:hAnsi="Arial" w:cs="Arial"/>
          <w:i/>
        </w:rPr>
        <w:t xml:space="preserve"> </w:t>
      </w:r>
      <w:r w:rsidR="006D6895" w:rsidRPr="007B17E8">
        <w:rPr>
          <w:rFonts w:ascii="Arial" w:hAnsi="Arial" w:cs="Arial"/>
          <w:i/>
        </w:rPr>
        <w:t>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14:paraId="1F6FD5CA" w14:textId="77777777"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14:paraId="206969F8" w14:textId="77777777"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14:paraId="071322CB" w14:textId="77777777"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14:paraId="042A751B" w14:textId="77777777"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14:paraId="6BDB387D" w14:textId="77777777"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14:paraId="54130FA4" w14:textId="77777777"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14:paraId="7A4BE6B5" w14:textId="77777777"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il certificato della Camera di Commercio, in originale o in copia, di data non anteriore a sei mesi da quella di presentazione dell’offerta (nel caso di società </w:t>
      </w:r>
      <w:r w:rsidR="00284C0B" w:rsidRPr="00284C0B">
        <w:rPr>
          <w:rFonts w:ascii="Arial" w:hAnsi="Arial" w:cs="Arial"/>
          <w:sz w:val="24"/>
          <w:szCs w:val="24"/>
          <w:lang w:eastAsia="it-IT"/>
        </w:rPr>
        <w:t>con un numero di soci pari o inferiore a quattro</w:t>
      </w:r>
      <w:r w:rsidRPr="00D922DA">
        <w:rPr>
          <w:rFonts w:ascii="Arial" w:hAnsi="Arial" w:cs="Arial"/>
          <w:sz w:val="24"/>
          <w:szCs w:val="24"/>
          <w:lang w:eastAsia="it-IT"/>
        </w:rPr>
        <w:t>, qualora dal certificato camerale non risulti l’indicazione del socio unico o del socio di maggioranza, il legale rappresentante del concorrente dovrà specificare i nominativi dei predetti soggetti);</w:t>
      </w:r>
    </w:p>
    <w:p w14:paraId="4CDEAFAE" w14:textId="77777777"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14:paraId="16067EDB" w14:textId="77777777"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14:paraId="123D4678" w14:textId="77777777"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14:paraId="53C511D4" w14:textId="77777777"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14:paraId="4A49E09C" w14:textId="77777777"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14:paraId="0F3A9E69" w14:textId="77777777"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14:paraId="56DBDE89" w14:textId="77777777"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14:paraId="4BF5170B" w14:textId="6AEBAE14"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14:paraId="6316063E" w14:textId="77777777" w:rsidR="00454D28" w:rsidRDefault="00454D28"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p>
    <w:p w14:paraId="1481E2B5" w14:textId="49FBFC97"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14:paraId="55E2E7D5" w14:textId="77777777"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14:paraId="7CE4CB6A" w14:textId="77777777"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14:paraId="705C9711" w14:textId="77777777" w:rsidR="006D6895" w:rsidRPr="00C2131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 xml:space="preserve">di disporre, ai fini dello svolgimento del servizio, di aree e locali annessi idonei a termine di legge relativamente, in particolare, alla disciplina urbanistica, edile ed </w:t>
      </w:r>
      <w:r w:rsidRPr="00C2131E">
        <w:rPr>
          <w:rFonts w:ascii="Arial" w:hAnsi="Arial" w:cs="Arial"/>
        </w:rPr>
        <w:t>ambientale;</w:t>
      </w:r>
    </w:p>
    <w:p w14:paraId="2B1C673B" w14:textId="77777777" w:rsidR="006D6895" w:rsidRPr="00C2131E" w:rsidRDefault="006D6895" w:rsidP="006D6895">
      <w:pPr>
        <w:numPr>
          <w:ilvl w:val="1"/>
          <w:numId w:val="35"/>
        </w:numPr>
        <w:autoSpaceDE w:val="0"/>
        <w:autoSpaceDN w:val="0"/>
        <w:adjustRightInd w:val="0"/>
        <w:spacing w:before="120"/>
        <w:ind w:left="1083" w:hanging="482"/>
        <w:rPr>
          <w:rFonts w:ascii="Arial" w:hAnsi="Arial" w:cs="Arial"/>
        </w:rPr>
      </w:pPr>
      <w:r w:rsidRPr="00C2131E">
        <w:rPr>
          <w:rFonts w:ascii="Arial" w:hAnsi="Arial" w:cs="Arial"/>
          <w:lang w:eastAsia="en-US"/>
        </w:rPr>
        <w:t>di non trovarsi nelle cause di esclusione di cui all’art. 80 del D.Lgs. n. 50/2016;</w:t>
      </w:r>
    </w:p>
    <w:p w14:paraId="7BB1063E" w14:textId="5A57E5E1" w:rsidR="006D6895" w:rsidRPr="00DC35AE" w:rsidRDefault="00454D28">
      <w:pPr>
        <w:numPr>
          <w:ilvl w:val="1"/>
          <w:numId w:val="35"/>
        </w:numPr>
        <w:autoSpaceDE w:val="0"/>
        <w:autoSpaceDN w:val="0"/>
        <w:adjustRightInd w:val="0"/>
        <w:spacing w:before="120"/>
        <w:ind w:left="1083" w:hanging="482"/>
        <w:rPr>
          <w:rFonts w:ascii="Arial" w:hAnsi="Arial" w:cs="Arial"/>
          <w:u w:val="single"/>
          <w:lang w:eastAsia="en-US"/>
        </w:rPr>
      </w:pPr>
      <w:r w:rsidRPr="00C2131E">
        <w:rPr>
          <w:rFonts w:ascii="Arial" w:hAnsi="Arial" w:cs="Arial"/>
          <w:lang w:eastAsia="en-US"/>
        </w:rPr>
        <w:t>(</w:t>
      </w:r>
      <w:r w:rsidRPr="00C2131E">
        <w:rPr>
          <w:rFonts w:ascii="Arial" w:hAnsi="Arial" w:cs="Arial"/>
          <w:i/>
          <w:lang w:eastAsia="en-US"/>
        </w:rPr>
        <w:t>se del caso</w:t>
      </w:r>
      <w:r w:rsidRPr="00C2131E">
        <w:rPr>
          <w:rFonts w:ascii="Arial" w:hAnsi="Arial" w:cs="Arial"/>
          <w:lang w:eastAsia="en-US"/>
        </w:rPr>
        <w:t>) di volersi avvalere del subaffidamento nel rispetto delle condizioni e dei limiti previsti dall’art. 105 del D.Lgs. n. 50/2016</w:t>
      </w:r>
      <w:r w:rsidRPr="00C2131E">
        <w:rPr>
          <w:rFonts w:ascii="Arial" w:hAnsi="Arial" w:cs="Arial"/>
          <w:bCs/>
          <w:color w:val="FF0000"/>
        </w:rPr>
        <w:t xml:space="preserve"> </w:t>
      </w:r>
      <w:r w:rsidRPr="00C2131E">
        <w:rPr>
          <w:rFonts w:ascii="Arial" w:hAnsi="Arial" w:cs="Arial"/>
          <w:lang w:eastAsia="en-US"/>
        </w:rPr>
        <w:t xml:space="preserve">per la quota __________ dell’attività di ______________ </w:t>
      </w:r>
      <w:r w:rsidRPr="003D6193">
        <w:rPr>
          <w:rFonts w:ascii="Arial" w:hAnsi="Arial" w:cs="Arial"/>
          <w:i/>
          <w:lang w:eastAsia="en-US"/>
        </w:rPr>
        <w:t>che in ogni caso non potranno superare il limite del 50% dell’importo complessivo del contratto</w:t>
      </w:r>
      <w:bookmarkStart w:id="0" w:name="_GoBack"/>
      <w:bookmarkEnd w:id="0"/>
      <w:r w:rsidRPr="003D6193">
        <w:rPr>
          <w:rFonts w:ascii="Arial" w:hAnsi="Arial" w:cs="Arial"/>
          <w:lang w:eastAsia="en-US"/>
        </w:rPr>
        <w:t>);</w:t>
      </w:r>
    </w:p>
    <w:p w14:paraId="5149611F" w14:textId="77777777"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EA3235">
        <w:rPr>
          <w:rFonts w:ascii="Arial" w:hAnsi="Arial" w:cs="Arial"/>
          <w:u w:val="single"/>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14:paraId="071FD1FC" w14:textId="77777777"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14:paraId="6AC75D5A" w14:textId="77777777"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14:paraId="7D55375C" w14:textId="77777777"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14:paraId="4939B364" w14:textId="77777777" w:rsidR="001F636C" w:rsidRPr="006212FB" w:rsidRDefault="001F636C" w:rsidP="001F636C">
      <w:pPr>
        <w:autoSpaceDE w:val="0"/>
        <w:autoSpaceDN w:val="0"/>
        <w:adjustRightInd w:val="0"/>
        <w:spacing w:before="120"/>
        <w:ind w:left="1418" w:hanging="2"/>
        <w:rPr>
          <w:rFonts w:ascii="Arial" w:hAnsi="Arial" w:cs="Arial"/>
          <w:lang w:eastAsia="en-US"/>
        </w:rPr>
      </w:pPr>
      <w:r w:rsidRPr="006212FB">
        <w:rPr>
          <w:rFonts w:ascii="Arial" w:hAnsi="Arial" w:cs="Arial"/>
          <w:iCs/>
        </w:rPr>
        <w:t>di essere obbligato all’iscrizione al “Registro elettronico nazionale per la tracciabilità dei rifiuti” istituito ai sensi del decreto legge 14 dicembre 2018, n. 135 convertito dalla L.n. 12 del 11.02.2019 nonché al rispetto degli adempimenti derivanti dall’iscrizione al medesimo registro;</w:t>
      </w:r>
    </w:p>
    <w:p w14:paraId="45A3DD9E" w14:textId="77777777" w:rsidR="001F636C" w:rsidRPr="006212FB" w:rsidRDefault="001F636C" w:rsidP="005E288F">
      <w:pPr>
        <w:autoSpaceDE w:val="0"/>
        <w:autoSpaceDN w:val="0"/>
        <w:adjustRightInd w:val="0"/>
        <w:spacing w:before="120"/>
        <w:ind w:left="1083"/>
        <w:rPr>
          <w:rFonts w:ascii="Arial" w:hAnsi="Arial" w:cs="Arial"/>
          <w:lang w:eastAsia="en-US"/>
        </w:rPr>
      </w:pPr>
    </w:p>
    <w:p w14:paraId="3A79CB85" w14:textId="77777777" w:rsidR="005E288F" w:rsidRPr="006212FB" w:rsidRDefault="005E288F" w:rsidP="005E288F">
      <w:pPr>
        <w:pStyle w:val="Corpodeltesto2"/>
        <w:spacing w:before="120" w:after="0" w:line="240" w:lineRule="auto"/>
        <w:ind w:left="1070"/>
        <w:jc w:val="center"/>
        <w:rPr>
          <w:rFonts w:ascii="Arial" w:hAnsi="Arial" w:cs="Arial"/>
          <w:i/>
          <w:u w:val="single"/>
        </w:rPr>
      </w:pPr>
      <w:r w:rsidRPr="006212FB">
        <w:rPr>
          <w:rFonts w:ascii="Arial" w:hAnsi="Arial" w:cs="Arial"/>
          <w:i/>
          <w:u w:val="single"/>
        </w:rPr>
        <w:t>ovvero in alternativa</w:t>
      </w:r>
    </w:p>
    <w:p w14:paraId="6D816DFA" w14:textId="77777777"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14:paraId="196506A9" w14:textId="77777777" w:rsidR="001F636C" w:rsidRPr="001C7EBE" w:rsidRDefault="001F636C" w:rsidP="001F636C">
      <w:pPr>
        <w:autoSpaceDE w:val="0"/>
        <w:autoSpaceDN w:val="0"/>
        <w:adjustRightInd w:val="0"/>
        <w:spacing w:before="120"/>
        <w:ind w:left="1418" w:hanging="2"/>
        <w:rPr>
          <w:rFonts w:ascii="Arial" w:hAnsi="Arial" w:cs="Arial"/>
        </w:rPr>
      </w:pPr>
      <w:r w:rsidRPr="006212FB">
        <w:rPr>
          <w:rFonts w:ascii="Arial" w:hAnsi="Arial" w:cs="Arial"/>
          <w:i/>
        </w:rPr>
        <w:t xml:space="preserve">non sia obbligato all’iscrizione </w:t>
      </w:r>
      <w:r w:rsidRPr="006212FB">
        <w:rPr>
          <w:rFonts w:ascii="Arial" w:hAnsi="Arial" w:cs="Arial"/>
          <w:iCs/>
        </w:rPr>
        <w:t>al “Registro elettronico nazionale per la tracciabilità dei rifiuti” istituito ai sensi del decreto legge 14 dicembre 2018, n. 135 convertito dalla L.n.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14:paraId="53BD382B" w14:textId="77777777" w:rsidR="001F636C" w:rsidRPr="00E77705" w:rsidRDefault="001F636C" w:rsidP="005E288F">
      <w:pPr>
        <w:autoSpaceDE w:val="0"/>
        <w:autoSpaceDN w:val="0"/>
        <w:adjustRightInd w:val="0"/>
        <w:spacing w:before="120"/>
        <w:ind w:left="1134"/>
        <w:rPr>
          <w:rFonts w:ascii="Arial" w:hAnsi="Arial" w:cs="Arial"/>
        </w:rPr>
      </w:pPr>
    </w:p>
    <w:p w14:paraId="1D209AFF" w14:textId="77777777"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14:paraId="06E6E628" w14:textId="77777777"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14:paraId="631844E0" w14:textId="77777777" w:rsidR="00DD1553" w:rsidRDefault="006D6895" w:rsidP="00CD31C8">
      <w:pPr>
        <w:pStyle w:val="Corpodeltesto2"/>
        <w:numPr>
          <w:ilvl w:val="1"/>
          <w:numId w:val="35"/>
        </w:numPr>
        <w:spacing w:before="120" w:after="0" w:line="240" w:lineRule="auto"/>
        <w:rPr>
          <w:rFonts w:ascii="Arial" w:hAnsi="Arial" w:cs="Arial"/>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14:paraId="351735FE" w14:textId="77777777" w:rsidR="006D6895" w:rsidRPr="006212FB" w:rsidRDefault="006D6895" w:rsidP="00CD31C8">
      <w:pPr>
        <w:pStyle w:val="Corpodeltesto2"/>
        <w:numPr>
          <w:ilvl w:val="1"/>
          <w:numId w:val="35"/>
        </w:numPr>
        <w:spacing w:before="120" w:after="0" w:line="240" w:lineRule="auto"/>
        <w:rPr>
          <w:rFonts w:ascii="Arial" w:hAnsi="Arial" w:cs="Arial"/>
        </w:rPr>
      </w:pPr>
      <w:r w:rsidRPr="006212FB">
        <w:rPr>
          <w:rFonts w:ascii="Arial" w:hAnsi="Arial" w:cs="Arial"/>
          <w:bCs/>
        </w:rPr>
        <w:t>di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il </w:t>
      </w:r>
      <w:r w:rsidR="003E7DA4" w:rsidRPr="006212FB">
        <w:rPr>
          <w:rFonts w:ascii="Arial" w:eastAsia="Calibri" w:hAnsi="Arial" w:cs="Arial"/>
          <w:lang w:eastAsia="en-US"/>
        </w:rPr>
        <w:t>il diritto di “accesso civico”</w:t>
      </w:r>
      <w:r w:rsidR="00CD31C8" w:rsidRPr="006212FB">
        <w:rPr>
          <w:rFonts w:ascii="Arial" w:hAnsi="Arial" w:cs="Arial"/>
        </w:rPr>
        <w:t xml:space="preserve"> in conformità a quanto prescritto nel D.Lgs.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14:paraId="567F2B56" w14:textId="77777777"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in caso di mancata indicazione dell’indirizzo pec</w:t>
      </w:r>
      <w:r w:rsidRPr="003D5E7F">
        <w:rPr>
          <w:rFonts w:ascii="Arial" w:hAnsi="Arial" w:cs="Arial"/>
        </w:rPr>
        <w:t>) di accettare che le comunicazioni attinenti la presente procedura siano trasmesse via fax al numero indicato sul plico;</w:t>
      </w:r>
    </w:p>
    <w:p w14:paraId="67AE68D1" w14:textId="77777777"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14:paraId="28F80D51" w14:textId="77777777" w:rsidR="009F23BB" w:rsidRDefault="009F23BB" w:rsidP="00491E58">
      <w:pPr>
        <w:tabs>
          <w:tab w:val="left" w:pos="360"/>
        </w:tabs>
        <w:spacing w:before="100" w:beforeAutospacing="1" w:after="100" w:afterAutospacing="1"/>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F23BB" w:rsidRPr="009F23BB" w14:paraId="58A8F392" w14:textId="77777777" w:rsidTr="00476842">
        <w:trPr>
          <w:trHeight w:val="761"/>
        </w:trPr>
        <w:tc>
          <w:tcPr>
            <w:tcW w:w="9778" w:type="dxa"/>
          </w:tcPr>
          <w:p w14:paraId="4F23ABC6" w14:textId="77777777" w:rsidR="009F23BB" w:rsidRPr="009F23BB" w:rsidRDefault="009F23BB" w:rsidP="009F23BB">
            <w:pPr>
              <w:rPr>
                <w:rFonts w:ascii="Arial" w:hAnsi="Arial" w:cs="Arial"/>
              </w:rPr>
            </w:pPr>
            <w:r w:rsidRPr="009F23BB">
              <w:rPr>
                <w:rFonts w:ascii="Arial" w:hAnsi="Arial" w:cs="Arial"/>
              </w:rPr>
              <w:t xml:space="preserve">allegare: </w:t>
            </w:r>
          </w:p>
          <w:p w14:paraId="2681B27C" w14:textId="77777777"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14:paraId="64950E8A" w14:textId="77777777" w:rsidR="009F23BB" w:rsidRDefault="009F23BB" w:rsidP="007B17E8">
      <w:pPr>
        <w:spacing w:before="100" w:beforeAutospacing="1" w:after="100" w:afterAutospacing="1"/>
        <w:rPr>
          <w:rFonts w:ascii="Arial" w:hAnsi="Arial" w:cs="Arial"/>
        </w:rPr>
      </w:pPr>
    </w:p>
    <w:sectPr w:rsidR="009F23BB" w:rsidSect="00AA0959">
      <w:headerReference w:type="default" r:id="rId8"/>
      <w:footerReference w:type="default" r:id="rId9"/>
      <w:headerReference w:type="first" r:id="rId10"/>
      <w:footerReference w:type="first" r:id="rId11"/>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E62D" w14:textId="77777777" w:rsidR="00C67E68" w:rsidRDefault="00C67E68">
      <w:r>
        <w:separator/>
      </w:r>
    </w:p>
  </w:endnote>
  <w:endnote w:type="continuationSeparator" w:id="0">
    <w:p w14:paraId="1FC92537" w14:textId="77777777" w:rsidR="00C67E68" w:rsidRDefault="00C6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14:paraId="3C6C66CB" w14:textId="28226C64"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EF76F4">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EF76F4">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p>
        </w:sdtContent>
      </w:sdt>
    </w:sdtContent>
  </w:sdt>
  <w:p w14:paraId="25B05336" w14:textId="77777777" w:rsidR="000914E6" w:rsidRPr="001F387D" w:rsidRDefault="000914E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14:paraId="0385B151" w14:textId="3C4DF154"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EF76F4">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EF76F4">
              <w:rPr>
                <w:rFonts w:ascii="Arial" w:hAnsi="Arial" w:cs="Arial"/>
                <w:noProof/>
                <w:color w:val="808080" w:themeColor="background1" w:themeShade="80"/>
                <w:sz w:val="20"/>
                <w:szCs w:val="20"/>
              </w:rPr>
              <w:t>3</w:t>
            </w:r>
            <w:r w:rsidR="00CF389A" w:rsidRPr="000E1351">
              <w:rPr>
                <w:rFonts w:ascii="Arial" w:hAnsi="Arial" w:cs="Arial"/>
                <w:color w:val="808080" w:themeColor="background1" w:themeShade="80"/>
                <w:sz w:val="20"/>
                <w:szCs w:val="20"/>
              </w:rPr>
              <w:fldChar w:fldCharType="end"/>
            </w:r>
          </w:p>
        </w:sdtContent>
      </w:sdt>
    </w:sdtContent>
  </w:sdt>
  <w:p w14:paraId="3AF03057" w14:textId="77777777" w:rsidR="000914E6" w:rsidRDefault="000914E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7F1B" w14:textId="77777777" w:rsidR="00C67E68" w:rsidRDefault="00C67E68">
      <w:r>
        <w:separator/>
      </w:r>
    </w:p>
  </w:footnote>
  <w:footnote w:type="continuationSeparator" w:id="0">
    <w:p w14:paraId="18DCB904" w14:textId="77777777" w:rsidR="00C67E68" w:rsidRDefault="00C6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875B" w14:textId="77777777"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A32" w14:textId="77777777"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15:restartNumberingAfterBreak="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15F"/>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54B8"/>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4C0B"/>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193"/>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4D28"/>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E7BF1"/>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09"/>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713"/>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131E"/>
    <w:rsid w:val="00C23681"/>
    <w:rsid w:val="00C31C8F"/>
    <w:rsid w:val="00C31CF4"/>
    <w:rsid w:val="00C32F08"/>
    <w:rsid w:val="00C34D00"/>
    <w:rsid w:val="00C42188"/>
    <w:rsid w:val="00C50EC8"/>
    <w:rsid w:val="00C5140A"/>
    <w:rsid w:val="00C53CB7"/>
    <w:rsid w:val="00C6026B"/>
    <w:rsid w:val="00C63D7E"/>
    <w:rsid w:val="00C648AF"/>
    <w:rsid w:val="00C67E68"/>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5FED"/>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35AE"/>
    <w:rsid w:val="00DC66E9"/>
    <w:rsid w:val="00DD0076"/>
    <w:rsid w:val="00DD0246"/>
    <w:rsid w:val="00DD1553"/>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235"/>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7681"/>
    <w:rsid w:val="00EE1A33"/>
    <w:rsid w:val="00EE34E5"/>
    <w:rsid w:val="00EE532E"/>
    <w:rsid w:val="00EE68B7"/>
    <w:rsid w:val="00EE7CB1"/>
    <w:rsid w:val="00EF1300"/>
    <w:rsid w:val="00EF1893"/>
    <w:rsid w:val="00EF76F4"/>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5F368"/>
  <w15:docId w15:val="{C557D111-E123-40E3-96A6-160C3F65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character" w:styleId="Rimandocommento">
    <w:name w:val="annotation reference"/>
    <w:basedOn w:val="Carpredefinitoparagrafo"/>
    <w:uiPriority w:val="99"/>
    <w:semiHidden/>
    <w:unhideWhenUsed/>
    <w:rsid w:val="00EA3235"/>
    <w:rPr>
      <w:sz w:val="16"/>
      <w:szCs w:val="16"/>
    </w:rPr>
  </w:style>
  <w:style w:type="paragraph" w:styleId="Testocommento">
    <w:name w:val="annotation text"/>
    <w:basedOn w:val="Normale"/>
    <w:link w:val="TestocommentoCarattere"/>
    <w:semiHidden/>
    <w:unhideWhenUsed/>
    <w:rsid w:val="00EA3235"/>
    <w:rPr>
      <w:sz w:val="20"/>
      <w:szCs w:val="20"/>
    </w:rPr>
  </w:style>
  <w:style w:type="character" w:customStyle="1" w:styleId="TestocommentoCarattere">
    <w:name w:val="Testo commento Carattere"/>
    <w:basedOn w:val="Carpredefinitoparagrafo"/>
    <w:link w:val="Testocommento"/>
    <w:semiHidden/>
    <w:rsid w:val="00EA3235"/>
    <w:rPr>
      <w:rFonts w:ascii="Book Antiqua" w:hAnsi="Book Antiqua"/>
    </w:rPr>
  </w:style>
  <w:style w:type="paragraph" w:styleId="Soggettocommento">
    <w:name w:val="annotation subject"/>
    <w:basedOn w:val="Testocommento"/>
    <w:next w:val="Testocommento"/>
    <w:link w:val="SoggettocommentoCarattere"/>
    <w:semiHidden/>
    <w:unhideWhenUsed/>
    <w:rsid w:val="00EA3235"/>
    <w:rPr>
      <w:b/>
      <w:bCs/>
    </w:rPr>
  </w:style>
  <w:style w:type="character" w:customStyle="1" w:styleId="SoggettocommentoCarattere">
    <w:name w:val="Soggetto commento Carattere"/>
    <w:basedOn w:val="TestocommentoCarattere"/>
    <w:link w:val="Soggettocommento"/>
    <w:semiHidden/>
    <w:rsid w:val="00EA3235"/>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C332-8906-4287-9F1E-5C46FC01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TotalTime>
  <Pages>3</Pages>
  <Words>895</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6010</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DE MONACO ROSA LUCIA</cp:lastModifiedBy>
  <cp:revision>9</cp:revision>
  <cp:lastPrinted>2017-10-25T07:28:00Z</cp:lastPrinted>
  <dcterms:created xsi:type="dcterms:W3CDTF">2022-01-17T11:16:00Z</dcterms:created>
  <dcterms:modified xsi:type="dcterms:W3CDTF">2022-07-22T13:06:00Z</dcterms:modified>
</cp:coreProperties>
</file>