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0F44B" w14:textId="77777777" w:rsidR="00076545" w:rsidRPr="00A81C4D" w:rsidRDefault="00076545" w:rsidP="000E0FF7">
      <w:pPr>
        <w:widowControl w:val="0"/>
        <w:spacing w:after="120" w:line="276" w:lineRule="auto"/>
        <w:rPr>
          <w:rFonts w:ascii="Arial" w:hAnsi="Arial" w:cs="Arial"/>
          <w:b/>
          <w:i/>
        </w:rPr>
      </w:pPr>
    </w:p>
    <w:p w14:paraId="08F8B971" w14:textId="77777777" w:rsidR="006D7E18" w:rsidRPr="00A81C4D" w:rsidRDefault="001A3F8C" w:rsidP="006D7E18">
      <w:pPr>
        <w:widowControl w:val="0"/>
        <w:spacing w:after="120" w:line="276" w:lineRule="auto"/>
        <w:jc w:val="center"/>
        <w:rPr>
          <w:rFonts w:ascii="Arial" w:hAnsi="Arial" w:cs="Arial"/>
          <w:b/>
        </w:rPr>
      </w:pPr>
      <w:r w:rsidRPr="00A81C4D">
        <w:rPr>
          <w:rFonts w:ascii="Arial" w:hAnsi="Arial" w:cs="Arial"/>
          <w:b/>
        </w:rPr>
        <w:t>DICHIARAZIONE DI MANLEVA</w:t>
      </w:r>
    </w:p>
    <w:p w14:paraId="0C9B958E" w14:textId="77777777" w:rsidR="008746E1" w:rsidRPr="00A81C4D" w:rsidRDefault="001A3F8C" w:rsidP="008746E1">
      <w:pPr>
        <w:overflowPunct w:val="0"/>
        <w:autoSpaceDE w:val="0"/>
        <w:autoSpaceDN w:val="0"/>
        <w:adjustRightInd w:val="0"/>
        <w:spacing w:after="120" w:line="480" w:lineRule="auto"/>
        <w:jc w:val="both"/>
        <w:rPr>
          <w:rFonts w:ascii="Arial" w:hAnsi="Arial" w:cs="Arial"/>
        </w:rPr>
      </w:pPr>
      <w:r w:rsidRPr="00A81C4D">
        <w:rPr>
          <w:rFonts w:ascii="Arial" w:hAnsi="Arial" w:cs="Arial"/>
        </w:rPr>
        <w:t xml:space="preserve">Io sottoscritto/a </w:t>
      </w:r>
      <w:r w:rsidR="00920627" w:rsidRPr="00A81C4D">
        <w:rPr>
          <w:rFonts w:ascii="Arial" w:hAnsi="Arial" w:cs="Arial"/>
        </w:rPr>
        <w:t>____________</w:t>
      </w:r>
      <w:r w:rsidR="006D7E18" w:rsidRPr="00A81C4D">
        <w:rPr>
          <w:rFonts w:ascii="Arial" w:hAnsi="Arial" w:cs="Arial"/>
        </w:rPr>
        <w:t>___________________</w:t>
      </w:r>
      <w:r w:rsidR="001A2C83" w:rsidRPr="00A81C4D">
        <w:rPr>
          <w:rFonts w:ascii="Arial" w:hAnsi="Arial" w:cs="Arial"/>
        </w:rPr>
        <w:t>___</w:t>
      </w:r>
      <w:r w:rsidR="00592DBB" w:rsidRPr="00A81C4D">
        <w:rPr>
          <w:rFonts w:ascii="Arial" w:hAnsi="Arial" w:cs="Arial"/>
        </w:rPr>
        <w:t xml:space="preserve">, nato/a </w:t>
      </w:r>
      <w:proofErr w:type="spellStart"/>
      <w:r w:rsidR="00592DBB" w:rsidRPr="00A81C4D">
        <w:rPr>
          <w:rFonts w:ascii="Arial" w:hAnsi="Arial" w:cs="Arial"/>
        </w:rPr>
        <w:t>a</w:t>
      </w:r>
      <w:proofErr w:type="spellEnd"/>
      <w:r w:rsidR="00592DBB" w:rsidRPr="00A81C4D">
        <w:rPr>
          <w:rFonts w:ascii="Arial" w:hAnsi="Arial" w:cs="Arial"/>
        </w:rPr>
        <w:t xml:space="preserve"> </w:t>
      </w:r>
      <w:r w:rsidR="001A2C83" w:rsidRPr="00A81C4D">
        <w:rPr>
          <w:rFonts w:ascii="Arial" w:hAnsi="Arial" w:cs="Arial"/>
        </w:rPr>
        <w:t>_____</w:t>
      </w:r>
      <w:r w:rsidR="006D7E18" w:rsidRPr="00A81C4D">
        <w:rPr>
          <w:rFonts w:ascii="Arial" w:hAnsi="Arial" w:cs="Arial"/>
        </w:rPr>
        <w:t>____</w:t>
      </w:r>
      <w:r w:rsidR="001A2C83" w:rsidRPr="00A81C4D">
        <w:rPr>
          <w:rFonts w:ascii="Arial" w:hAnsi="Arial" w:cs="Arial"/>
        </w:rPr>
        <w:t>________</w:t>
      </w:r>
      <w:proofErr w:type="gramStart"/>
      <w:r w:rsidR="001A2C83" w:rsidRPr="00A81C4D">
        <w:rPr>
          <w:rFonts w:ascii="Arial" w:hAnsi="Arial" w:cs="Arial"/>
        </w:rPr>
        <w:t>_</w:t>
      </w:r>
      <w:r w:rsidRPr="00A81C4D">
        <w:rPr>
          <w:rFonts w:ascii="Arial" w:hAnsi="Arial" w:cs="Arial"/>
        </w:rPr>
        <w:t xml:space="preserve">, </w:t>
      </w:r>
      <w:r w:rsidR="001A2C83" w:rsidRPr="00A81C4D">
        <w:rPr>
          <w:rFonts w:ascii="Arial" w:hAnsi="Arial" w:cs="Arial"/>
        </w:rPr>
        <w:t xml:space="preserve">  </w:t>
      </w:r>
      <w:proofErr w:type="gramEnd"/>
      <w:r w:rsidR="001A2C83" w:rsidRPr="00A81C4D">
        <w:rPr>
          <w:rFonts w:ascii="Arial" w:hAnsi="Arial" w:cs="Arial"/>
        </w:rPr>
        <w:t xml:space="preserve">                         </w:t>
      </w:r>
      <w:r w:rsidRPr="00A81C4D">
        <w:rPr>
          <w:rFonts w:ascii="Arial" w:hAnsi="Arial" w:cs="Arial"/>
        </w:rPr>
        <w:t xml:space="preserve">il </w:t>
      </w:r>
      <w:r w:rsidR="001A2C83" w:rsidRPr="00A81C4D">
        <w:rPr>
          <w:rFonts w:ascii="Arial" w:hAnsi="Arial" w:cs="Arial"/>
        </w:rPr>
        <w:t>____</w:t>
      </w:r>
      <w:r w:rsidR="006D7E18" w:rsidRPr="00A81C4D">
        <w:rPr>
          <w:rFonts w:ascii="Arial" w:hAnsi="Arial" w:cs="Arial"/>
        </w:rPr>
        <w:t>______</w:t>
      </w:r>
      <w:r w:rsidR="001A2C83" w:rsidRPr="00A81C4D">
        <w:rPr>
          <w:rFonts w:ascii="Arial" w:hAnsi="Arial" w:cs="Arial"/>
        </w:rPr>
        <w:t>_____</w:t>
      </w:r>
      <w:r w:rsidR="00592DBB" w:rsidRPr="00A81C4D">
        <w:rPr>
          <w:rFonts w:ascii="Arial" w:hAnsi="Arial" w:cs="Arial"/>
        </w:rPr>
        <w:t xml:space="preserve">, </w:t>
      </w:r>
      <w:r w:rsidR="006D7E18" w:rsidRPr="00A81C4D">
        <w:rPr>
          <w:rFonts w:ascii="Arial" w:hAnsi="Arial" w:cs="Arial"/>
        </w:rPr>
        <w:t xml:space="preserve">C.F. </w:t>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r>
      <w:r w:rsidR="006D7E18" w:rsidRPr="00A81C4D">
        <w:rPr>
          <w:rFonts w:ascii="Arial" w:hAnsi="Arial" w:cs="Arial"/>
        </w:rPr>
        <w:softHyphen/>
        <w:t xml:space="preserve">_________________________________, doc.  ___________________ n. _________________________, </w:t>
      </w:r>
      <w:r w:rsidR="00592DBB" w:rsidRPr="00A81C4D">
        <w:rPr>
          <w:rFonts w:ascii="Arial" w:hAnsi="Arial" w:cs="Arial"/>
        </w:rPr>
        <w:t xml:space="preserve">residente in </w:t>
      </w:r>
      <w:r w:rsidR="001A2C83" w:rsidRPr="00A81C4D">
        <w:rPr>
          <w:rFonts w:ascii="Arial" w:hAnsi="Arial" w:cs="Arial"/>
        </w:rPr>
        <w:t>_____</w:t>
      </w:r>
      <w:r w:rsidR="006D7E18" w:rsidRPr="00A81C4D">
        <w:rPr>
          <w:rFonts w:ascii="Arial" w:hAnsi="Arial" w:cs="Arial"/>
        </w:rPr>
        <w:t>__________</w:t>
      </w:r>
      <w:r w:rsidR="001A2C83" w:rsidRPr="00A81C4D">
        <w:rPr>
          <w:rFonts w:ascii="Arial" w:hAnsi="Arial" w:cs="Arial"/>
        </w:rPr>
        <w:t>__</w:t>
      </w:r>
      <w:r w:rsidR="006D7E18" w:rsidRPr="00A81C4D">
        <w:rPr>
          <w:rFonts w:ascii="Arial" w:hAnsi="Arial" w:cs="Arial"/>
        </w:rPr>
        <w:t>_____________</w:t>
      </w:r>
      <w:r w:rsidR="001A2C83" w:rsidRPr="00A81C4D">
        <w:rPr>
          <w:rFonts w:ascii="Arial" w:hAnsi="Arial" w:cs="Arial"/>
        </w:rPr>
        <w:t>__</w:t>
      </w:r>
      <w:r w:rsidR="00920627" w:rsidRPr="00A81C4D">
        <w:rPr>
          <w:rFonts w:ascii="Arial" w:hAnsi="Arial" w:cs="Arial"/>
        </w:rPr>
        <w:t>, V</w:t>
      </w:r>
      <w:r w:rsidRPr="00A81C4D">
        <w:rPr>
          <w:rFonts w:ascii="Arial" w:hAnsi="Arial" w:cs="Arial"/>
        </w:rPr>
        <w:t>ia</w:t>
      </w:r>
      <w:r w:rsidR="00592DBB" w:rsidRPr="00A81C4D">
        <w:rPr>
          <w:rFonts w:ascii="Arial" w:hAnsi="Arial" w:cs="Arial"/>
        </w:rPr>
        <w:t>/Piazza</w:t>
      </w:r>
      <w:r w:rsidRPr="00A81C4D">
        <w:rPr>
          <w:rFonts w:ascii="Arial" w:hAnsi="Arial" w:cs="Arial"/>
        </w:rPr>
        <w:t xml:space="preserve"> </w:t>
      </w:r>
      <w:r w:rsidR="00920627" w:rsidRPr="00A81C4D">
        <w:rPr>
          <w:rFonts w:ascii="Arial" w:hAnsi="Arial" w:cs="Arial"/>
        </w:rPr>
        <w:t>___________</w:t>
      </w:r>
      <w:r w:rsidR="001A2C83" w:rsidRPr="00A81C4D">
        <w:rPr>
          <w:rFonts w:ascii="Arial" w:hAnsi="Arial" w:cs="Arial"/>
        </w:rPr>
        <w:t>_______</w:t>
      </w:r>
      <w:r w:rsidR="006D7E18" w:rsidRPr="00A81C4D">
        <w:rPr>
          <w:rFonts w:ascii="Arial" w:hAnsi="Arial" w:cs="Arial"/>
        </w:rPr>
        <w:t>________________</w:t>
      </w:r>
      <w:r w:rsidR="001A2C83" w:rsidRPr="00A81C4D">
        <w:rPr>
          <w:rFonts w:ascii="Arial" w:hAnsi="Arial" w:cs="Arial"/>
        </w:rPr>
        <w:t>_</w:t>
      </w:r>
      <w:r w:rsidR="00592DBB" w:rsidRPr="00A81C4D">
        <w:rPr>
          <w:rFonts w:ascii="Arial" w:hAnsi="Arial" w:cs="Arial"/>
        </w:rPr>
        <w:t>,</w:t>
      </w:r>
      <w:r w:rsidR="001A2C83" w:rsidRPr="00A81C4D">
        <w:rPr>
          <w:rFonts w:ascii="Arial" w:hAnsi="Arial" w:cs="Arial"/>
        </w:rPr>
        <w:t xml:space="preserve"> </w:t>
      </w:r>
    </w:p>
    <w:p w14:paraId="7298638A" w14:textId="77777777" w:rsidR="008746E1" w:rsidRPr="00A81C4D" w:rsidRDefault="006D7E18" w:rsidP="008746E1">
      <w:pPr>
        <w:widowControl w:val="0"/>
        <w:spacing w:after="120" w:line="276" w:lineRule="auto"/>
        <w:jc w:val="center"/>
        <w:rPr>
          <w:rFonts w:ascii="Arial" w:hAnsi="Arial" w:cs="Arial"/>
          <w:b/>
        </w:rPr>
      </w:pPr>
      <w:r w:rsidRPr="00A81C4D">
        <w:rPr>
          <w:rFonts w:ascii="Arial" w:hAnsi="Arial" w:cs="Arial"/>
          <w:b/>
        </w:rPr>
        <w:t>DICHIARO</w:t>
      </w:r>
    </w:p>
    <w:p w14:paraId="5B2F906E" w14:textId="6BF31939" w:rsidR="003C7518" w:rsidRPr="00114CE7" w:rsidRDefault="00A61E81" w:rsidP="00114CE7">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 xml:space="preserve">che </w:t>
      </w:r>
      <w:r w:rsidR="002A7375">
        <w:rPr>
          <w:rFonts w:ascii="Arial" w:hAnsi="Arial" w:cs="Arial"/>
        </w:rPr>
        <w:t>l’OPEN DAY</w:t>
      </w:r>
      <w:r w:rsidR="001B2F07" w:rsidRPr="00A81C4D">
        <w:rPr>
          <w:rFonts w:ascii="Arial" w:hAnsi="Arial" w:cs="Arial"/>
        </w:rPr>
        <w:t xml:space="preserve"> d</w:t>
      </w:r>
      <w:r w:rsidRPr="00A81C4D">
        <w:rPr>
          <w:rFonts w:ascii="Arial" w:hAnsi="Arial" w:cs="Arial"/>
        </w:rPr>
        <w:t xml:space="preserve">el giorno </w:t>
      </w:r>
      <w:r w:rsidR="001252FA" w:rsidRPr="00A81C4D">
        <w:rPr>
          <w:rFonts w:ascii="Arial" w:hAnsi="Arial" w:cs="Arial"/>
        </w:rPr>
        <w:t>________________</w:t>
      </w:r>
      <w:r w:rsidRPr="00A81C4D">
        <w:rPr>
          <w:rFonts w:ascii="Arial" w:hAnsi="Arial" w:cs="Arial"/>
        </w:rPr>
        <w:t xml:space="preserve"> presso </w:t>
      </w:r>
      <w:r w:rsidR="004833A2" w:rsidRPr="00A81C4D">
        <w:rPr>
          <w:rFonts w:ascii="Arial" w:hAnsi="Arial" w:cs="Arial"/>
        </w:rPr>
        <w:t>l’immobile</w:t>
      </w:r>
      <w:r w:rsidR="001252FA" w:rsidRPr="00A81C4D">
        <w:rPr>
          <w:rFonts w:ascii="Arial" w:hAnsi="Arial" w:cs="Arial"/>
        </w:rPr>
        <w:t xml:space="preserve"> ______________________</w:t>
      </w:r>
      <w:r w:rsidR="00B977FB" w:rsidRPr="00A81C4D">
        <w:rPr>
          <w:rFonts w:ascii="Arial" w:hAnsi="Arial" w:cs="Arial"/>
        </w:rPr>
        <w:t>___________________</w:t>
      </w:r>
      <w:r w:rsidR="001252FA" w:rsidRPr="00A81C4D">
        <w:rPr>
          <w:rFonts w:ascii="Arial" w:hAnsi="Arial" w:cs="Arial"/>
        </w:rPr>
        <w:t>___</w:t>
      </w:r>
      <w:r w:rsidR="004833A2" w:rsidRPr="00A81C4D">
        <w:rPr>
          <w:rFonts w:ascii="Arial" w:hAnsi="Arial" w:cs="Arial"/>
        </w:rPr>
        <w:t xml:space="preserve"> </w:t>
      </w:r>
      <w:r w:rsidR="00B95743" w:rsidRPr="00A81C4D">
        <w:rPr>
          <w:rFonts w:ascii="Arial" w:hAnsi="Arial" w:cs="Arial"/>
        </w:rPr>
        <w:t xml:space="preserve">e delle eventuali aree pertinenziali, finalizzato alla partecipazione alla gara per </w:t>
      </w:r>
      <w:r w:rsidR="004B6DC1" w:rsidRPr="0070713E">
        <w:rPr>
          <w:rFonts w:ascii="Arial" w:hAnsi="Arial" w:cs="Arial"/>
        </w:rPr>
        <w:t xml:space="preserve">la concessione/locazione di valorizzazione - ex art. 3 bis D.L. n. 351/2001, convertito, con modificazioni, in L. n. 410/2001 </w:t>
      </w:r>
      <w:r w:rsidR="001F3873" w:rsidRPr="0070713E">
        <w:rPr>
          <w:rFonts w:ascii="Arial" w:hAnsi="Arial" w:cs="Arial"/>
        </w:rPr>
        <w:t>/</w:t>
      </w:r>
      <w:r w:rsidR="004B6DC1" w:rsidRPr="0070713E">
        <w:rPr>
          <w:rFonts w:ascii="Arial" w:hAnsi="Arial" w:cs="Arial"/>
        </w:rPr>
        <w:t xml:space="preserve">concessione </w:t>
      </w:r>
      <w:r w:rsidR="001F3873" w:rsidRPr="0070713E">
        <w:rPr>
          <w:rFonts w:ascii="Arial" w:hAnsi="Arial" w:cs="Arial"/>
        </w:rPr>
        <w:t>agevolata per ETS</w:t>
      </w:r>
      <w:r w:rsidR="004B6DC1" w:rsidRPr="0070713E">
        <w:rPr>
          <w:rFonts w:ascii="Arial" w:hAnsi="Arial" w:cs="Arial"/>
        </w:rPr>
        <w:t xml:space="preserve"> ai sensi del Codice del Terzo Settore, </w:t>
      </w:r>
      <w:proofErr w:type="spellStart"/>
      <w:r w:rsidR="004B6DC1" w:rsidRPr="0070713E">
        <w:rPr>
          <w:rFonts w:ascii="Arial" w:hAnsi="Arial" w:cs="Arial"/>
        </w:rPr>
        <w:t>D.Lgs.</w:t>
      </w:r>
      <w:proofErr w:type="spellEnd"/>
      <w:r w:rsidR="004B6DC1" w:rsidRPr="0070713E">
        <w:rPr>
          <w:rFonts w:ascii="Arial" w:hAnsi="Arial" w:cs="Arial"/>
        </w:rPr>
        <w:t xml:space="preserve"> 117/2017 (art. 71 comma 3), </w:t>
      </w:r>
      <w:r w:rsidR="001F3873" w:rsidRPr="0070713E">
        <w:rPr>
          <w:rFonts w:ascii="Arial" w:hAnsi="Arial" w:cs="Arial"/>
        </w:rPr>
        <w:t xml:space="preserve">/ concessione/locazione in </w:t>
      </w:r>
      <w:r w:rsidR="00114CE7" w:rsidRPr="0070713E">
        <w:rPr>
          <w:rFonts w:ascii="Arial" w:hAnsi="Arial" w:cs="Arial"/>
        </w:rPr>
        <w:t>Temporary use (DPR 380/2001 T.U.E. art. 23-quater)</w:t>
      </w:r>
      <w:r w:rsidR="00114CE7">
        <w:rPr>
          <w:rFonts w:ascii="Arial" w:hAnsi="Arial" w:cs="Arial"/>
        </w:rPr>
        <w:t xml:space="preserve"> </w:t>
      </w:r>
      <w:r w:rsidR="004B6DC1" w:rsidRPr="00114CE7">
        <w:rPr>
          <w:rFonts w:ascii="Arial" w:hAnsi="Arial" w:cs="Arial"/>
        </w:rPr>
        <w:t xml:space="preserve">- </w:t>
      </w:r>
      <w:r w:rsidR="00A81C4D" w:rsidRPr="00114CE7">
        <w:rPr>
          <w:rFonts w:ascii="Arial" w:hAnsi="Arial" w:cs="Arial"/>
        </w:rPr>
        <w:t>di proprietà dello Stato</w:t>
      </w:r>
      <w:r w:rsidR="00B95743" w:rsidRPr="00114CE7">
        <w:rPr>
          <w:rFonts w:ascii="Arial" w:hAnsi="Arial" w:cs="Arial"/>
        </w:rPr>
        <w:t>, come da bando dell’Agenzia del Demanio è volontario, così come è volontaria e facoltativa ogni azione compiuta durante lo svolgimento del sopralluogo stesso;</w:t>
      </w:r>
    </w:p>
    <w:p w14:paraId="4AC4A9FF" w14:textId="77777777" w:rsidR="00EC442A" w:rsidRPr="00A81C4D" w:rsidRDefault="003C7518" w:rsidP="006D7E18">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che l’Agenzia del Demanio</w:t>
      </w:r>
      <w:r w:rsidR="00EF58F1" w:rsidRPr="00A81C4D">
        <w:rPr>
          <w:rFonts w:ascii="Arial" w:hAnsi="Arial" w:cs="Arial"/>
        </w:rPr>
        <w:t xml:space="preserve">, considerato che l’immobile oggetto </w:t>
      </w:r>
      <w:r w:rsidR="002114F3" w:rsidRPr="00A81C4D">
        <w:rPr>
          <w:rFonts w:ascii="Arial" w:hAnsi="Arial" w:cs="Arial"/>
        </w:rPr>
        <w:t>della visita</w:t>
      </w:r>
      <w:r w:rsidR="00EF58F1" w:rsidRPr="00A81C4D">
        <w:rPr>
          <w:rFonts w:ascii="Arial" w:hAnsi="Arial" w:cs="Arial"/>
        </w:rPr>
        <w:t xml:space="preserve"> è da tempo inutilizzato,</w:t>
      </w:r>
      <w:r w:rsidRPr="00A81C4D">
        <w:rPr>
          <w:rFonts w:ascii="Arial" w:hAnsi="Arial" w:cs="Arial"/>
        </w:rPr>
        <w:t xml:space="preserve"> ha provveduto a rendermi edotto ed informato </w:t>
      </w:r>
      <w:r w:rsidR="00BC5C98" w:rsidRPr="00A81C4D">
        <w:rPr>
          <w:rFonts w:ascii="Arial" w:hAnsi="Arial" w:cs="Arial"/>
        </w:rPr>
        <w:t xml:space="preserve">circa </w:t>
      </w:r>
      <w:r w:rsidR="006E5BC8" w:rsidRPr="00A81C4D">
        <w:rPr>
          <w:rFonts w:ascii="Arial" w:hAnsi="Arial" w:cs="Arial"/>
        </w:rPr>
        <w:t>i</w:t>
      </w:r>
      <w:r w:rsidR="00404CAA" w:rsidRPr="00A81C4D">
        <w:rPr>
          <w:rFonts w:ascii="Arial" w:hAnsi="Arial" w:cs="Arial"/>
        </w:rPr>
        <w:t xml:space="preserve"> potenzial</w:t>
      </w:r>
      <w:r w:rsidR="006E5BC8" w:rsidRPr="00A81C4D">
        <w:rPr>
          <w:rFonts w:ascii="Arial" w:hAnsi="Arial" w:cs="Arial"/>
        </w:rPr>
        <w:t>i</w:t>
      </w:r>
      <w:r w:rsidR="00404CAA" w:rsidRPr="00A81C4D">
        <w:rPr>
          <w:rFonts w:ascii="Arial" w:hAnsi="Arial" w:cs="Arial"/>
        </w:rPr>
        <w:t xml:space="preserve"> </w:t>
      </w:r>
      <w:r w:rsidR="006E5BC8" w:rsidRPr="00A81C4D">
        <w:rPr>
          <w:rFonts w:ascii="Arial" w:hAnsi="Arial" w:cs="Arial"/>
        </w:rPr>
        <w:t xml:space="preserve">rischi </w:t>
      </w:r>
      <w:r w:rsidR="00404CAA" w:rsidRPr="00A81C4D">
        <w:rPr>
          <w:rFonts w:ascii="Arial" w:hAnsi="Arial" w:cs="Arial"/>
        </w:rPr>
        <w:t>del</w:t>
      </w:r>
      <w:r w:rsidR="00246317" w:rsidRPr="00A81C4D">
        <w:rPr>
          <w:rFonts w:ascii="Arial" w:hAnsi="Arial" w:cs="Arial"/>
        </w:rPr>
        <w:t xml:space="preserve">la </w:t>
      </w:r>
      <w:r w:rsidR="006E5BC8" w:rsidRPr="00A81C4D">
        <w:rPr>
          <w:rFonts w:ascii="Arial" w:hAnsi="Arial" w:cs="Arial"/>
        </w:rPr>
        <w:t>stessa</w:t>
      </w:r>
      <w:r w:rsidR="009D7505" w:rsidRPr="00A81C4D">
        <w:rPr>
          <w:rFonts w:ascii="Arial" w:hAnsi="Arial" w:cs="Arial"/>
        </w:rPr>
        <w:t>;</w:t>
      </w:r>
    </w:p>
    <w:p w14:paraId="75BA73E6" w14:textId="77777777" w:rsidR="009D7505" w:rsidRPr="00A81C4D" w:rsidRDefault="00FC7B34" w:rsidP="006D7E18">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 xml:space="preserve">di essere consapevole dei potenziali rischi connessi alla visita e </w:t>
      </w:r>
      <w:r w:rsidR="009E5161" w:rsidRPr="00A81C4D">
        <w:rPr>
          <w:rFonts w:ascii="Arial" w:hAnsi="Arial" w:cs="Arial"/>
        </w:rPr>
        <w:t>di assumermi la responsabilità a titolo personale per eventuali danni che dovessero derivare durante lo svolgimento del</w:t>
      </w:r>
      <w:r w:rsidR="009C116D" w:rsidRPr="00A81C4D">
        <w:rPr>
          <w:rFonts w:ascii="Arial" w:hAnsi="Arial" w:cs="Arial"/>
        </w:rPr>
        <w:t xml:space="preserve"> sopralluogo</w:t>
      </w:r>
      <w:r w:rsidR="009D7505" w:rsidRPr="00A81C4D">
        <w:rPr>
          <w:rFonts w:ascii="Arial" w:hAnsi="Arial" w:cs="Arial"/>
        </w:rPr>
        <w:t>;</w:t>
      </w:r>
    </w:p>
    <w:p w14:paraId="0CFD3DB6" w14:textId="77777777" w:rsidR="00534D14" w:rsidRPr="00A81C4D" w:rsidRDefault="00534D14" w:rsidP="006D7E18">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 xml:space="preserve">di </w:t>
      </w:r>
      <w:r w:rsidR="009C116D" w:rsidRPr="00A81C4D">
        <w:rPr>
          <w:rFonts w:ascii="Arial" w:hAnsi="Arial" w:cs="Arial"/>
        </w:rPr>
        <w:t xml:space="preserve">conoscere e di impegnarmi a rispettare </w:t>
      </w:r>
      <w:r w:rsidRPr="00A81C4D">
        <w:rPr>
          <w:rFonts w:ascii="Arial" w:hAnsi="Arial" w:cs="Arial"/>
        </w:rPr>
        <w:t xml:space="preserve">le </w:t>
      </w:r>
      <w:r w:rsidR="000E0FF7" w:rsidRPr="00A81C4D">
        <w:rPr>
          <w:rFonts w:ascii="Arial" w:hAnsi="Arial" w:cs="Arial"/>
          <w:i/>
        </w:rPr>
        <w:t xml:space="preserve">Regole di Comportamento per lo svolgimento dei sopralluoghi </w:t>
      </w:r>
      <w:r w:rsidR="000E0FF7" w:rsidRPr="00A81C4D">
        <w:rPr>
          <w:rFonts w:ascii="Arial" w:hAnsi="Arial" w:cs="Arial"/>
        </w:rPr>
        <w:t>di seguito riportate</w:t>
      </w:r>
      <w:r w:rsidR="00886BE1" w:rsidRPr="00A81C4D">
        <w:rPr>
          <w:rFonts w:ascii="Arial" w:hAnsi="Arial" w:cs="Arial"/>
        </w:rPr>
        <w:t xml:space="preserve"> e</w:t>
      </w:r>
      <w:r w:rsidR="003E0BE1" w:rsidRPr="00A81C4D">
        <w:rPr>
          <w:rFonts w:ascii="Arial" w:hAnsi="Arial" w:cs="Arial"/>
        </w:rPr>
        <w:t xml:space="preserve"> finalizzate a tutelare la mi</w:t>
      </w:r>
      <w:r w:rsidR="009D7505" w:rsidRPr="00A81C4D">
        <w:rPr>
          <w:rFonts w:ascii="Arial" w:hAnsi="Arial" w:cs="Arial"/>
        </w:rPr>
        <w:t>a</w:t>
      </w:r>
      <w:r w:rsidR="003E0BE1" w:rsidRPr="00A81C4D">
        <w:rPr>
          <w:rFonts w:ascii="Arial" w:hAnsi="Arial" w:cs="Arial"/>
        </w:rPr>
        <w:t xml:space="preserve"> incolumità</w:t>
      </w:r>
      <w:r w:rsidR="009C116D" w:rsidRPr="00A81C4D">
        <w:rPr>
          <w:rFonts w:ascii="Arial" w:hAnsi="Arial" w:cs="Arial"/>
        </w:rPr>
        <w:t xml:space="preserve"> e </w:t>
      </w:r>
      <w:r w:rsidR="00EE7CA6" w:rsidRPr="00A81C4D">
        <w:rPr>
          <w:rFonts w:ascii="Arial" w:hAnsi="Arial" w:cs="Arial"/>
        </w:rPr>
        <w:t xml:space="preserve">il </w:t>
      </w:r>
      <w:r w:rsidR="009C116D" w:rsidRPr="00A81C4D">
        <w:rPr>
          <w:rFonts w:ascii="Arial" w:hAnsi="Arial" w:cs="Arial"/>
        </w:rPr>
        <w:t>bene</w:t>
      </w:r>
      <w:r w:rsidR="003E0BE1" w:rsidRPr="00A81C4D">
        <w:rPr>
          <w:rFonts w:ascii="Arial" w:hAnsi="Arial" w:cs="Arial"/>
        </w:rPr>
        <w:t xml:space="preserve">, dal momento dell'ingresso e fino all'uscita </w:t>
      </w:r>
      <w:r w:rsidR="00E92738" w:rsidRPr="00A81C4D">
        <w:rPr>
          <w:rFonts w:ascii="Arial" w:hAnsi="Arial" w:cs="Arial"/>
        </w:rPr>
        <w:t>dall’immobile</w:t>
      </w:r>
      <w:r w:rsidR="009C116D" w:rsidRPr="00A81C4D">
        <w:rPr>
          <w:rFonts w:ascii="Arial" w:hAnsi="Arial" w:cs="Arial"/>
        </w:rPr>
        <w:t>.</w:t>
      </w:r>
    </w:p>
    <w:p w14:paraId="6A352C08" w14:textId="77777777" w:rsidR="006D7E18" w:rsidRPr="00A81C4D" w:rsidRDefault="00631EAC" w:rsidP="006D7E18">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i</w:t>
      </w:r>
      <w:r w:rsidR="00B158EF" w:rsidRPr="00A81C4D">
        <w:rPr>
          <w:rFonts w:ascii="Arial" w:hAnsi="Arial" w:cs="Arial"/>
        </w:rPr>
        <w:t xml:space="preserve">n conseguenza di quanto sopra, con la presente, </w:t>
      </w:r>
      <w:r w:rsidR="00E92738" w:rsidRPr="00A81C4D">
        <w:rPr>
          <w:rFonts w:ascii="Arial" w:hAnsi="Arial" w:cs="Arial"/>
        </w:rPr>
        <w:t>mi impegno</w:t>
      </w:r>
      <w:r w:rsidR="002C2343" w:rsidRPr="00A81C4D">
        <w:rPr>
          <w:rFonts w:ascii="Arial" w:hAnsi="Arial" w:cs="Arial"/>
        </w:rPr>
        <w:t xml:space="preserve"> a manlevare e tenere indenne </w:t>
      </w:r>
      <w:r w:rsidR="00B158EF" w:rsidRPr="00A81C4D">
        <w:rPr>
          <w:rFonts w:ascii="Arial" w:hAnsi="Arial" w:cs="Arial"/>
        </w:rPr>
        <w:t>l</w:t>
      </w:r>
      <w:r w:rsidR="002436BF" w:rsidRPr="00A81C4D">
        <w:rPr>
          <w:rFonts w:ascii="Arial" w:hAnsi="Arial" w:cs="Arial"/>
        </w:rPr>
        <w:t xml:space="preserve">o Stato, in qualità di proprietario, </w:t>
      </w:r>
      <w:r w:rsidR="0044104D" w:rsidRPr="00A81C4D">
        <w:rPr>
          <w:rFonts w:ascii="Arial" w:hAnsi="Arial" w:cs="Arial"/>
        </w:rPr>
        <w:t>e l’Agenzia del Demanio, nella qualità di Ente Pubblico gestore degli immobili</w:t>
      </w:r>
      <w:r w:rsidR="00210697" w:rsidRPr="00A81C4D">
        <w:rPr>
          <w:rFonts w:ascii="Arial" w:hAnsi="Arial" w:cs="Arial"/>
        </w:rPr>
        <w:t xml:space="preserve"> in consegna</w:t>
      </w:r>
      <w:r w:rsidR="0044104D" w:rsidRPr="00A81C4D">
        <w:rPr>
          <w:rFonts w:ascii="Arial" w:hAnsi="Arial" w:cs="Arial"/>
        </w:rPr>
        <w:t xml:space="preserve">, </w:t>
      </w:r>
      <w:r w:rsidR="00B158EF" w:rsidRPr="00A81C4D">
        <w:rPr>
          <w:rFonts w:ascii="Arial" w:hAnsi="Arial" w:cs="Arial"/>
        </w:rPr>
        <w:t>dalle responsabilità civili e penali che</w:t>
      </w:r>
      <w:r w:rsidR="00E92738" w:rsidRPr="00A81C4D">
        <w:rPr>
          <w:rFonts w:ascii="Arial" w:hAnsi="Arial" w:cs="Arial"/>
        </w:rPr>
        <w:t xml:space="preserve"> </w:t>
      </w:r>
      <w:r w:rsidR="00B158EF" w:rsidRPr="00A81C4D">
        <w:rPr>
          <w:rFonts w:ascii="Arial" w:hAnsi="Arial" w:cs="Arial"/>
        </w:rPr>
        <w:t xml:space="preserve">dovessero sorgere in conseguenza </w:t>
      </w:r>
      <w:r w:rsidR="00E92738" w:rsidRPr="00A81C4D">
        <w:rPr>
          <w:rFonts w:ascii="Arial" w:hAnsi="Arial" w:cs="Arial"/>
        </w:rPr>
        <w:t>del sopralluogo</w:t>
      </w:r>
      <w:r w:rsidR="00B158EF" w:rsidRPr="00A81C4D">
        <w:rPr>
          <w:rFonts w:ascii="Arial" w:hAnsi="Arial" w:cs="Arial"/>
        </w:rPr>
        <w:t xml:space="preserve"> e per qualsiasi danno dovess</w:t>
      </w:r>
      <w:r w:rsidR="00E92738" w:rsidRPr="00A81C4D">
        <w:rPr>
          <w:rFonts w:ascii="Arial" w:hAnsi="Arial" w:cs="Arial"/>
        </w:rPr>
        <w:t>i</w:t>
      </w:r>
      <w:r w:rsidR="00B158EF" w:rsidRPr="00A81C4D">
        <w:rPr>
          <w:rFonts w:ascii="Arial" w:hAnsi="Arial" w:cs="Arial"/>
        </w:rPr>
        <w:t xml:space="preserve"> subire nello svolgimento del</w:t>
      </w:r>
      <w:r w:rsidR="00C86EE3" w:rsidRPr="00A81C4D">
        <w:rPr>
          <w:rFonts w:ascii="Arial" w:hAnsi="Arial" w:cs="Arial"/>
        </w:rPr>
        <w:t xml:space="preserve">la </w:t>
      </w:r>
      <w:r w:rsidR="00B158EF" w:rsidRPr="00A81C4D">
        <w:rPr>
          <w:rFonts w:ascii="Arial" w:hAnsi="Arial" w:cs="Arial"/>
        </w:rPr>
        <w:t>medesim</w:t>
      </w:r>
      <w:r w:rsidR="00C86EE3" w:rsidRPr="00A81C4D">
        <w:rPr>
          <w:rFonts w:ascii="Arial" w:hAnsi="Arial" w:cs="Arial"/>
        </w:rPr>
        <w:t>a</w:t>
      </w:r>
      <w:r w:rsidR="00B158EF" w:rsidRPr="00A81C4D">
        <w:rPr>
          <w:rFonts w:ascii="Arial" w:hAnsi="Arial" w:cs="Arial"/>
        </w:rPr>
        <w:t>.</w:t>
      </w:r>
    </w:p>
    <w:p w14:paraId="14E72299" w14:textId="77777777" w:rsidR="006D4986" w:rsidRDefault="006D7E18" w:rsidP="006D4986">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sidRPr="00A81C4D">
        <w:rPr>
          <w:rFonts w:ascii="Arial" w:hAnsi="Arial" w:cs="Arial"/>
        </w:rPr>
        <w:t>di sapere che il trattamento dei miei dati personali sarà effettuato secondo quanto previsto dal Regolamento (UE) 2016/679</w:t>
      </w:r>
      <w:r w:rsidR="008746E1" w:rsidRPr="00A81C4D">
        <w:rPr>
          <w:rFonts w:ascii="Arial" w:hAnsi="Arial" w:cs="Arial"/>
        </w:rPr>
        <w:t xml:space="preserve"> ed</w:t>
      </w:r>
      <w:r w:rsidRPr="00A81C4D">
        <w:rPr>
          <w:rFonts w:ascii="Arial" w:hAnsi="Arial" w:cs="Arial"/>
        </w:rPr>
        <w:t xml:space="preserve"> esplicitato nell’</w:t>
      </w:r>
      <w:r w:rsidRPr="00A81C4D">
        <w:rPr>
          <w:rFonts w:ascii="Arial" w:hAnsi="Arial" w:cs="Arial"/>
          <w:i/>
        </w:rPr>
        <w:t xml:space="preserve">Informativa ai sensi dell’art. 13 Regolamento (UE) 2016/679 </w:t>
      </w:r>
      <w:r w:rsidRPr="00A81C4D">
        <w:rPr>
          <w:rFonts w:ascii="Arial" w:hAnsi="Arial" w:cs="Arial"/>
        </w:rPr>
        <w:t xml:space="preserve">di seguito riportata </w:t>
      </w:r>
      <w:r w:rsidR="008746E1" w:rsidRPr="00A81C4D">
        <w:rPr>
          <w:rFonts w:ascii="Arial" w:hAnsi="Arial" w:cs="Arial"/>
        </w:rPr>
        <w:t>che costituisce parte integran</w:t>
      </w:r>
      <w:r w:rsidR="006D4986">
        <w:rPr>
          <w:rFonts w:ascii="Arial" w:hAnsi="Arial" w:cs="Arial"/>
        </w:rPr>
        <w:t>te della presente dichiarazione;</w:t>
      </w:r>
    </w:p>
    <w:p w14:paraId="02270C72" w14:textId="77777777" w:rsidR="000E0FF7" w:rsidRPr="006D4986" w:rsidRDefault="006D4986" w:rsidP="006D4986">
      <w:pPr>
        <w:numPr>
          <w:ilvl w:val="0"/>
          <w:numId w:val="6"/>
        </w:numPr>
        <w:tabs>
          <w:tab w:val="clear" w:pos="720"/>
          <w:tab w:val="num" w:pos="142"/>
        </w:tabs>
        <w:overflowPunct w:val="0"/>
        <w:autoSpaceDE w:val="0"/>
        <w:autoSpaceDN w:val="0"/>
        <w:adjustRightInd w:val="0"/>
        <w:spacing w:after="120" w:line="360" w:lineRule="auto"/>
        <w:ind w:left="0" w:firstLine="284"/>
        <w:jc w:val="both"/>
        <w:rPr>
          <w:rFonts w:ascii="Arial" w:hAnsi="Arial" w:cs="Arial"/>
        </w:rPr>
      </w:pPr>
      <w:r>
        <w:rPr>
          <w:rFonts w:ascii="Arial" w:hAnsi="Arial" w:cs="Arial"/>
        </w:rPr>
        <w:lastRenderedPageBreak/>
        <w:t xml:space="preserve">di essere consapevole che, </w:t>
      </w:r>
      <w:r w:rsidR="00A81C4D" w:rsidRPr="006D4986">
        <w:rPr>
          <w:rFonts w:ascii="Arial" w:eastAsia="Times New Roman" w:hAnsi="Arial" w:cs="Arial"/>
          <w:color w:val="000000" w:themeColor="text1"/>
        </w:rPr>
        <w:t>In considerazione delle disposizioni in materia di prevenzione e contenimento del contagio Covid-19</w:t>
      </w:r>
      <w:r>
        <w:rPr>
          <w:rFonts w:ascii="Arial" w:eastAsia="Times New Roman" w:hAnsi="Arial" w:cs="Arial"/>
          <w:bCs/>
          <w:color w:val="000000" w:themeColor="text1"/>
        </w:rPr>
        <w:t>,</w:t>
      </w:r>
      <w:r w:rsidR="00A81C4D" w:rsidRPr="006D4986">
        <w:rPr>
          <w:rFonts w:ascii="Arial" w:eastAsia="Times New Roman" w:hAnsi="Arial" w:cs="Arial"/>
          <w:bCs/>
          <w:color w:val="000000" w:themeColor="text1"/>
        </w:rPr>
        <w:t xml:space="preserve"> potranno essere eventualmente comunicati aggiornamenti e precisazioni sulla modalità di svolgimento dei sopralluoghi.</w:t>
      </w:r>
    </w:p>
    <w:p w14:paraId="58CAB549" w14:textId="77777777" w:rsidR="008746E1" w:rsidRPr="00A81C4D" w:rsidRDefault="003827A3" w:rsidP="008746E1">
      <w:pPr>
        <w:widowControl w:val="0"/>
        <w:spacing w:after="120" w:line="360" w:lineRule="auto"/>
        <w:jc w:val="center"/>
        <w:rPr>
          <w:rFonts w:ascii="Arial" w:hAnsi="Arial" w:cs="Arial"/>
          <w:b/>
          <w:i/>
        </w:rPr>
      </w:pPr>
      <w:r w:rsidRPr="00A81C4D">
        <w:rPr>
          <w:rFonts w:ascii="Arial" w:hAnsi="Arial" w:cs="Arial"/>
          <w:b/>
          <w:i/>
        </w:rPr>
        <w:t xml:space="preserve">Regole di comportamento </w:t>
      </w:r>
      <w:r w:rsidR="000E0FF7" w:rsidRPr="00A81C4D">
        <w:rPr>
          <w:rFonts w:ascii="Arial" w:hAnsi="Arial" w:cs="Arial"/>
          <w:b/>
          <w:i/>
        </w:rPr>
        <w:t>per lo svolgimento</w:t>
      </w:r>
      <w:r w:rsidRPr="00A81C4D">
        <w:rPr>
          <w:rFonts w:ascii="Arial" w:hAnsi="Arial" w:cs="Arial"/>
          <w:b/>
          <w:i/>
        </w:rPr>
        <w:t xml:space="preserve"> dei sopralluoghi </w:t>
      </w:r>
    </w:p>
    <w:p w14:paraId="7399A0EF" w14:textId="77777777" w:rsidR="003827A3" w:rsidRPr="0066441F" w:rsidRDefault="00E92738"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 xml:space="preserve">Utilizzare </w:t>
      </w:r>
      <w:r w:rsidR="003827A3" w:rsidRPr="0066441F">
        <w:rPr>
          <w:rFonts w:ascii="Arial" w:hAnsi="Arial" w:cs="Arial"/>
          <w:i/>
          <w:sz w:val="20"/>
          <w:szCs w:val="20"/>
        </w:rPr>
        <w:t>sempre il massimo della cautela nel muoversi nei terreni accidentati o nei fabbricati oggetto del sopralluogo, evitando l’accesso in luoghi con pericolo di crollo o non protetti dal pericolo di caduta dall’alto; in tali casi</w:t>
      </w:r>
      <w:r w:rsidR="001E0F0C" w:rsidRPr="0066441F">
        <w:rPr>
          <w:rFonts w:ascii="Arial" w:hAnsi="Arial" w:cs="Arial"/>
          <w:i/>
          <w:sz w:val="20"/>
          <w:szCs w:val="20"/>
        </w:rPr>
        <w:t>,</w:t>
      </w:r>
      <w:r w:rsidR="003827A3" w:rsidRPr="0066441F">
        <w:rPr>
          <w:rFonts w:ascii="Arial" w:hAnsi="Arial" w:cs="Arial"/>
          <w:i/>
          <w:sz w:val="20"/>
          <w:szCs w:val="20"/>
        </w:rPr>
        <w:t xml:space="preserve"> la valutazione del rischio deve essere demandata a personale tecnico esperto nel campo</w:t>
      </w:r>
      <w:r w:rsidR="00C007B8" w:rsidRPr="0066441F">
        <w:rPr>
          <w:rFonts w:ascii="Arial" w:hAnsi="Arial" w:cs="Arial"/>
          <w:i/>
          <w:sz w:val="20"/>
          <w:szCs w:val="20"/>
        </w:rPr>
        <w:t>;</w:t>
      </w:r>
    </w:p>
    <w:p w14:paraId="67BFF4D9" w14:textId="77777777" w:rsidR="003827A3" w:rsidRPr="0066441F" w:rsidRDefault="00E92738"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 xml:space="preserve">Indossare </w:t>
      </w:r>
      <w:r w:rsidR="003827A3" w:rsidRPr="0066441F">
        <w:rPr>
          <w:rFonts w:ascii="Arial" w:hAnsi="Arial" w:cs="Arial"/>
          <w:i/>
          <w:sz w:val="20"/>
          <w:szCs w:val="20"/>
        </w:rPr>
        <w:t>tutti i Dispositivi di Protezione Individuale, di reperimento personale, necessari in relazione alle specifiche attività previste</w:t>
      </w:r>
      <w:r w:rsidR="00EE7CA6" w:rsidRPr="0066441F">
        <w:rPr>
          <w:rFonts w:ascii="Arial" w:hAnsi="Arial" w:cs="Arial"/>
          <w:i/>
          <w:sz w:val="20"/>
          <w:szCs w:val="20"/>
        </w:rPr>
        <w:t xml:space="preserve"> e ai rischi segnalati</w:t>
      </w:r>
      <w:r w:rsidR="00C007B8" w:rsidRPr="0066441F">
        <w:rPr>
          <w:rFonts w:ascii="Arial" w:hAnsi="Arial" w:cs="Arial"/>
          <w:i/>
          <w:sz w:val="20"/>
          <w:szCs w:val="20"/>
        </w:rPr>
        <w:t>;</w:t>
      </w:r>
    </w:p>
    <w:p w14:paraId="4A2104C5" w14:textId="77777777" w:rsidR="001E0F0C" w:rsidRPr="0066441F" w:rsidRDefault="001E0F0C"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Astenersi tassativamente dal manomettere qualsiasi parte dei manufatti oggetto del sopralluogo, evitando, ad esempio, di forzare aperture, infiggere chiodi, tasselli o picchetti su pareti o pavimenti interni ed esterni, spostare od asportare tegole di copertura, etc.;</w:t>
      </w:r>
    </w:p>
    <w:p w14:paraId="6FC0CE88" w14:textId="77777777" w:rsidR="003827A3" w:rsidRPr="0066441F" w:rsidRDefault="00E92738"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 xml:space="preserve">Non </w:t>
      </w:r>
      <w:r w:rsidR="003827A3" w:rsidRPr="0066441F">
        <w:rPr>
          <w:rFonts w:ascii="Arial" w:hAnsi="Arial" w:cs="Arial"/>
          <w:i/>
          <w:sz w:val="20"/>
          <w:szCs w:val="20"/>
        </w:rPr>
        <w:t>assumere iniziative di alcun genere che comportino rischi alla persona in tutti i casi;</w:t>
      </w:r>
    </w:p>
    <w:p w14:paraId="52C036DC" w14:textId="77777777" w:rsidR="003827A3" w:rsidRPr="0066441F" w:rsidRDefault="00E92738"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 xml:space="preserve">Non </w:t>
      </w:r>
      <w:r w:rsidR="003827A3" w:rsidRPr="0066441F">
        <w:rPr>
          <w:rFonts w:ascii="Arial" w:hAnsi="Arial" w:cs="Arial"/>
          <w:i/>
          <w:sz w:val="20"/>
          <w:szCs w:val="20"/>
        </w:rPr>
        <w:t>condurre al sopralluogo persone di età inferiore ai dic</w:t>
      </w:r>
      <w:r w:rsidR="00C007B8" w:rsidRPr="0066441F">
        <w:rPr>
          <w:rFonts w:ascii="Arial" w:hAnsi="Arial" w:cs="Arial"/>
          <w:i/>
          <w:sz w:val="20"/>
          <w:szCs w:val="20"/>
        </w:rPr>
        <w:t>i</w:t>
      </w:r>
      <w:r w:rsidR="003827A3" w:rsidRPr="0066441F">
        <w:rPr>
          <w:rFonts w:ascii="Arial" w:hAnsi="Arial" w:cs="Arial"/>
          <w:i/>
          <w:sz w:val="20"/>
          <w:szCs w:val="20"/>
        </w:rPr>
        <w:t>otto anni;</w:t>
      </w:r>
    </w:p>
    <w:p w14:paraId="33056EB7" w14:textId="77777777" w:rsidR="001E0F0C" w:rsidRPr="0066441F" w:rsidRDefault="001E0F0C"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In caso di presenza di più soggetti, autorizzati contemporaneamente ad effettuare il sopralluogo, concordare direttamente le modalità di ac</w:t>
      </w:r>
      <w:r w:rsidR="00A81C4D" w:rsidRPr="0066441F">
        <w:rPr>
          <w:rFonts w:ascii="Arial" w:hAnsi="Arial" w:cs="Arial"/>
          <w:i/>
          <w:sz w:val="20"/>
          <w:szCs w:val="20"/>
        </w:rPr>
        <w:t xml:space="preserve">cesso tra i soggetti presenti: </w:t>
      </w:r>
      <w:r w:rsidRPr="0066441F">
        <w:rPr>
          <w:rFonts w:ascii="Arial" w:hAnsi="Arial" w:cs="Arial"/>
          <w:i/>
          <w:sz w:val="20"/>
          <w:szCs w:val="20"/>
        </w:rPr>
        <w:t>l’Agenzia del Demanio non risponde delle eventuali interferenze che possano ingenerarsi per la contemporanea presenza di più soggetti sui luoghi interessati;</w:t>
      </w:r>
    </w:p>
    <w:p w14:paraId="72751F52" w14:textId="77777777" w:rsidR="001E0F0C" w:rsidRPr="0066441F" w:rsidRDefault="001E0F0C"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Pur se prevista la presenza, nel corso dei sopralluoghi, di personale dell’Agenzia del Demanio, assicurare, in caso di temporaneo allontanamento del suddetto personale, che al manufatto non accedano soggetti non autorizzati, avvisando tempestivamente il personale dell’Agenzia della presenza di estranei;</w:t>
      </w:r>
    </w:p>
    <w:p w14:paraId="123F7983" w14:textId="77777777" w:rsidR="001E0F0C" w:rsidRPr="0066441F" w:rsidRDefault="001E0F0C"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Portare sempre con sé un apparecchio telefonico cellulare, avendo avuto cura di verificarne preventivamente il corretto funzionamento e la carica della batteria;</w:t>
      </w:r>
    </w:p>
    <w:p w14:paraId="28255FA6" w14:textId="77777777" w:rsidR="000E0FF7" w:rsidRDefault="001E0F0C" w:rsidP="008746E1">
      <w:pPr>
        <w:pStyle w:val="Paragrafoelenco"/>
        <w:numPr>
          <w:ilvl w:val="0"/>
          <w:numId w:val="10"/>
        </w:numPr>
        <w:tabs>
          <w:tab w:val="clear" w:pos="720"/>
          <w:tab w:val="num" w:pos="142"/>
        </w:tabs>
        <w:overflowPunct w:val="0"/>
        <w:autoSpaceDE w:val="0"/>
        <w:autoSpaceDN w:val="0"/>
        <w:adjustRightInd w:val="0"/>
        <w:spacing w:after="120" w:line="360" w:lineRule="auto"/>
        <w:ind w:left="0" w:firstLine="284"/>
        <w:contextualSpacing w:val="0"/>
        <w:jc w:val="both"/>
        <w:rPr>
          <w:rFonts w:ascii="Arial" w:hAnsi="Arial" w:cs="Arial"/>
          <w:i/>
          <w:sz w:val="20"/>
          <w:szCs w:val="20"/>
        </w:rPr>
      </w:pPr>
      <w:r w:rsidRPr="0066441F">
        <w:rPr>
          <w:rFonts w:ascii="Arial" w:hAnsi="Arial" w:cs="Arial"/>
          <w:i/>
          <w:sz w:val="20"/>
          <w:szCs w:val="20"/>
        </w:rPr>
        <w:t>Comunicare tempestivamente all’Agenzia del Demanio ogni eventuale situazione di imminente pericolo che sia riscontrata nel corso del sopralluogo.</w:t>
      </w:r>
      <w:r w:rsidR="000E0FF7" w:rsidRPr="0066441F">
        <w:rPr>
          <w:rFonts w:ascii="Arial" w:hAnsi="Arial" w:cs="Arial"/>
          <w:i/>
          <w:sz w:val="20"/>
          <w:szCs w:val="20"/>
        </w:rPr>
        <w:t xml:space="preserve"> </w:t>
      </w:r>
    </w:p>
    <w:p w14:paraId="1D8893A7" w14:textId="77777777" w:rsidR="0066441F" w:rsidRDefault="0066441F" w:rsidP="0066441F">
      <w:pPr>
        <w:pStyle w:val="Paragrafoelenco"/>
        <w:tabs>
          <w:tab w:val="num" w:pos="142"/>
        </w:tabs>
        <w:overflowPunct w:val="0"/>
        <w:autoSpaceDE w:val="0"/>
        <w:autoSpaceDN w:val="0"/>
        <w:adjustRightInd w:val="0"/>
        <w:spacing w:after="120" w:line="360" w:lineRule="auto"/>
        <w:ind w:left="284"/>
        <w:contextualSpacing w:val="0"/>
        <w:jc w:val="both"/>
        <w:rPr>
          <w:rFonts w:ascii="Arial" w:hAnsi="Arial" w:cs="Arial"/>
          <w:i/>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6441F" w14:paraId="29E1C216" w14:textId="77777777" w:rsidTr="009D7B4B">
        <w:tc>
          <w:tcPr>
            <w:tcW w:w="4814" w:type="dxa"/>
          </w:tcPr>
          <w:p w14:paraId="27814989" w14:textId="77777777" w:rsidR="0066441F" w:rsidRPr="0066441F" w:rsidRDefault="0066441F" w:rsidP="009D7B4B">
            <w:pPr>
              <w:jc w:val="center"/>
              <w:rPr>
                <w:rFonts w:ascii="Arial" w:hAnsi="Arial" w:cs="Arial"/>
                <w:i/>
              </w:rPr>
            </w:pPr>
            <w:r w:rsidRPr="0066441F">
              <w:rPr>
                <w:rFonts w:ascii="Arial" w:hAnsi="Arial" w:cs="Arial"/>
                <w:i/>
              </w:rPr>
              <w:t>LCS</w:t>
            </w:r>
          </w:p>
          <w:p w14:paraId="25EECCC3" w14:textId="77777777" w:rsidR="0066441F" w:rsidRPr="0066441F" w:rsidRDefault="0066441F" w:rsidP="009D7B4B">
            <w:pPr>
              <w:ind w:firstLine="709"/>
              <w:jc w:val="center"/>
              <w:rPr>
                <w:rFonts w:ascii="Arial" w:hAnsi="Arial" w:cs="Arial"/>
                <w:i/>
              </w:rPr>
            </w:pPr>
          </w:p>
          <w:p w14:paraId="55320CF6" w14:textId="77777777" w:rsidR="0066441F" w:rsidRPr="0066441F" w:rsidRDefault="0066441F" w:rsidP="009D7B4B">
            <w:pPr>
              <w:widowControl w:val="0"/>
              <w:jc w:val="center"/>
              <w:rPr>
                <w:rFonts w:ascii="Arial" w:hAnsi="Arial" w:cs="Arial"/>
              </w:rPr>
            </w:pPr>
            <w:r w:rsidRPr="0066441F">
              <w:rPr>
                <w:rFonts w:ascii="Arial" w:hAnsi="Arial" w:cs="Arial"/>
              </w:rPr>
              <w:t>……………</w:t>
            </w:r>
            <w:proofErr w:type="gramStart"/>
            <w:r w:rsidRPr="0066441F">
              <w:rPr>
                <w:rFonts w:ascii="Arial" w:hAnsi="Arial" w:cs="Arial"/>
              </w:rPr>
              <w:t>…….</w:t>
            </w:r>
            <w:proofErr w:type="gramEnd"/>
            <w:r w:rsidRPr="0066441F">
              <w:rPr>
                <w:rFonts w:ascii="Arial" w:hAnsi="Arial" w:cs="Arial"/>
              </w:rPr>
              <w:t>, lì …………………</w:t>
            </w:r>
          </w:p>
        </w:tc>
        <w:tc>
          <w:tcPr>
            <w:tcW w:w="4814" w:type="dxa"/>
          </w:tcPr>
          <w:p w14:paraId="7C281513" w14:textId="77777777" w:rsidR="0066441F" w:rsidRPr="0066441F" w:rsidRDefault="0066441F" w:rsidP="009D7B4B">
            <w:pPr>
              <w:widowControl w:val="0"/>
              <w:jc w:val="center"/>
              <w:rPr>
                <w:rFonts w:ascii="Arial" w:hAnsi="Arial" w:cs="Arial"/>
              </w:rPr>
            </w:pPr>
            <w:r w:rsidRPr="0066441F">
              <w:rPr>
                <w:rFonts w:ascii="Arial" w:hAnsi="Arial" w:cs="Arial"/>
              </w:rPr>
              <w:t>Firma</w:t>
            </w:r>
          </w:p>
          <w:p w14:paraId="28BD86B2" w14:textId="77777777" w:rsidR="0066441F" w:rsidRPr="0066441F" w:rsidRDefault="0066441F" w:rsidP="009D7B4B">
            <w:pPr>
              <w:widowControl w:val="0"/>
              <w:jc w:val="center"/>
              <w:rPr>
                <w:rFonts w:ascii="Arial" w:hAnsi="Arial" w:cs="Arial"/>
              </w:rPr>
            </w:pPr>
          </w:p>
          <w:p w14:paraId="09E519D5" w14:textId="77777777" w:rsidR="0066441F" w:rsidRPr="0066441F" w:rsidRDefault="0066441F" w:rsidP="009D7B4B">
            <w:pPr>
              <w:widowControl w:val="0"/>
              <w:jc w:val="center"/>
              <w:rPr>
                <w:rFonts w:ascii="Arial" w:hAnsi="Arial" w:cs="Arial"/>
              </w:rPr>
            </w:pPr>
            <w:r w:rsidRPr="0066441F">
              <w:rPr>
                <w:rFonts w:ascii="Arial" w:hAnsi="Arial" w:cs="Arial"/>
              </w:rPr>
              <w:t>………………….….</w:t>
            </w:r>
          </w:p>
          <w:p w14:paraId="351CB893" w14:textId="77777777" w:rsidR="0066441F" w:rsidRPr="0066441F" w:rsidRDefault="0066441F" w:rsidP="009D7B4B">
            <w:pPr>
              <w:jc w:val="center"/>
              <w:rPr>
                <w:rFonts w:ascii="Arial" w:hAnsi="Arial" w:cs="Arial"/>
              </w:rPr>
            </w:pPr>
          </w:p>
        </w:tc>
      </w:tr>
    </w:tbl>
    <w:p w14:paraId="274D0613" w14:textId="77777777" w:rsidR="0066441F" w:rsidRPr="0066441F" w:rsidRDefault="0066441F" w:rsidP="0066441F">
      <w:pPr>
        <w:tabs>
          <w:tab w:val="num" w:pos="142"/>
        </w:tabs>
        <w:overflowPunct w:val="0"/>
        <w:autoSpaceDE w:val="0"/>
        <w:autoSpaceDN w:val="0"/>
        <w:adjustRightInd w:val="0"/>
        <w:spacing w:after="120" w:line="360" w:lineRule="auto"/>
        <w:jc w:val="both"/>
        <w:rPr>
          <w:rFonts w:ascii="Arial" w:hAnsi="Arial" w:cs="Arial"/>
          <w:i/>
          <w:sz w:val="20"/>
          <w:szCs w:val="20"/>
        </w:rPr>
      </w:pPr>
    </w:p>
    <w:p w14:paraId="05DF47CD" w14:textId="7E5990E1" w:rsidR="0066441F" w:rsidRDefault="0066441F">
      <w:pPr>
        <w:spacing w:after="200" w:line="276" w:lineRule="auto"/>
        <w:rPr>
          <w:rFonts w:ascii="Arial" w:hAnsi="Arial" w:cs="Arial"/>
          <w:b/>
          <w:i/>
        </w:rPr>
      </w:pPr>
      <w:r>
        <w:rPr>
          <w:rFonts w:ascii="Arial" w:hAnsi="Arial" w:cs="Arial"/>
          <w:b/>
          <w:i/>
        </w:rPr>
        <w:br w:type="page"/>
      </w:r>
    </w:p>
    <w:p w14:paraId="59FD09A7" w14:textId="77777777" w:rsidR="008746E1" w:rsidRPr="00A81C4D" w:rsidRDefault="00A32825" w:rsidP="008746E1">
      <w:pPr>
        <w:widowControl w:val="0"/>
        <w:spacing w:after="120" w:line="360" w:lineRule="auto"/>
        <w:jc w:val="center"/>
        <w:rPr>
          <w:rFonts w:ascii="Arial" w:hAnsi="Arial" w:cs="Arial"/>
          <w:b/>
          <w:i/>
        </w:rPr>
      </w:pPr>
      <w:r w:rsidRPr="00A81C4D">
        <w:rPr>
          <w:rFonts w:ascii="Arial" w:hAnsi="Arial" w:cs="Arial"/>
          <w:b/>
          <w:i/>
        </w:rPr>
        <w:lastRenderedPageBreak/>
        <w:t>Informativa ai sensi dell’art. 13 Regolamento (UE) 2016/679</w:t>
      </w:r>
    </w:p>
    <w:p w14:paraId="480E9FE5" w14:textId="2B7A36F4" w:rsidR="00C02037" w:rsidRPr="0066441F" w:rsidRDefault="00C02037" w:rsidP="0066441F">
      <w:pPr>
        <w:spacing w:line="360" w:lineRule="auto"/>
        <w:jc w:val="both"/>
        <w:rPr>
          <w:rFonts w:ascii="Arial" w:hAnsi="Arial" w:cs="Arial"/>
          <w:sz w:val="20"/>
          <w:szCs w:val="20"/>
        </w:rPr>
      </w:pPr>
      <w:r w:rsidRPr="0066441F">
        <w:rPr>
          <w:rFonts w:ascii="Arial" w:hAnsi="Arial" w:cs="Arial"/>
          <w:sz w:val="20"/>
          <w:szCs w:val="20"/>
        </w:rPr>
        <w:t xml:space="preserve">I dati personali forniti e raccolti, a seguito di compilazione degli appositi moduli e l’inoltro della documentazione richiesta, dagli interessati, saranno trattati dall’Agenzia del Demanio (infra anche “Agenzia”) esclusivamente per lo svolgimento del sopralluogo. Titolare del trattamento è l’Agenzia del Demanio con sede in Via Barberini n. 38 – 00187 Roma. </w:t>
      </w:r>
    </w:p>
    <w:p w14:paraId="7418F093" w14:textId="77777777" w:rsidR="00C02037" w:rsidRPr="0066441F" w:rsidRDefault="00C02037" w:rsidP="0066441F">
      <w:pPr>
        <w:spacing w:line="360" w:lineRule="auto"/>
        <w:jc w:val="both"/>
        <w:rPr>
          <w:rFonts w:ascii="Arial" w:hAnsi="Arial" w:cs="Arial"/>
          <w:sz w:val="20"/>
          <w:szCs w:val="20"/>
        </w:rPr>
      </w:pPr>
      <w:r w:rsidRPr="0066441F">
        <w:rPr>
          <w:rFonts w:ascii="Arial" w:hAnsi="Arial" w:cs="Arial"/>
          <w:sz w:val="20"/>
          <w:szCs w:val="20"/>
        </w:rPr>
        <w:t>L’inoltro delle informazioni richieste e, più in generale, dei dati personali da parte degli interessati è assolutamente facoltativo, ma necessario per la partecipazione al presente sopralluogo, il mancato conferimento potrebbe ostacolarne la partecipazione.</w:t>
      </w:r>
    </w:p>
    <w:p w14:paraId="7BD2362D" w14:textId="77777777" w:rsidR="00C02037" w:rsidRPr="0066441F" w:rsidRDefault="00C02037" w:rsidP="0066441F">
      <w:pPr>
        <w:spacing w:line="360" w:lineRule="auto"/>
        <w:ind w:firstLine="709"/>
        <w:jc w:val="both"/>
        <w:rPr>
          <w:rFonts w:ascii="Arial" w:hAnsi="Arial" w:cs="Arial"/>
          <w:sz w:val="20"/>
          <w:szCs w:val="20"/>
        </w:rPr>
      </w:pPr>
      <w:r w:rsidRPr="0066441F">
        <w:rPr>
          <w:rFonts w:ascii="Arial" w:hAnsi="Arial" w:cs="Arial"/>
          <w:sz w:val="20"/>
          <w:szCs w:val="20"/>
        </w:rPr>
        <w:t xml:space="preserve">L’Agenzia del Demanio tratterà i dati forniti dai partecipanti per il presente sopralluogo in conformità con quanto previsto e disciplinato dal Regolamento mediante strumenti manuali, informatici e telematici, con logiche strettamente correlate alle finalità già esplicitate, in modo lecito e secondo correttezza nonché nel rispetto del principio di minimizzazione. I dati medesimi saranno conservati per il tempo necessario al raggiungimento delle finalità indicate e successivamente per adempiere agli obblighi di legge cui l’Agenzia e tenuta e comunque nel rispetto delle procedure interne del Titolare. </w:t>
      </w:r>
    </w:p>
    <w:p w14:paraId="155AC8BA" w14:textId="0A9B0C01" w:rsidR="00C02037" w:rsidRPr="0066441F" w:rsidRDefault="00C02037" w:rsidP="0066441F">
      <w:pPr>
        <w:spacing w:line="360" w:lineRule="auto"/>
        <w:ind w:firstLine="709"/>
        <w:jc w:val="both"/>
        <w:rPr>
          <w:rFonts w:ascii="Arial" w:hAnsi="Arial" w:cs="Arial"/>
          <w:sz w:val="20"/>
          <w:szCs w:val="20"/>
        </w:rPr>
      </w:pPr>
      <w:r w:rsidRPr="0066441F">
        <w:rPr>
          <w:rFonts w:ascii="Arial" w:hAnsi="Arial" w:cs="Arial"/>
          <w:sz w:val="20"/>
          <w:szCs w:val="20"/>
        </w:rPr>
        <w:t>L’Agenzia del Demanio non adotta processi decisionali automatizzati ed è esclusa ogni attività di profilazione degli interessati. I dati potranno essere comunicati ad altre Pubbliche Autorità e Amministrazioni per l’esecuzione di loro ordini e per l’adempimento di obblighi di legge, ove previsti, e potranno essere conosciuti da dipendenti, collaboratori e consulenti, previamente autorizzati e istruiti dal Titolare, per le sole finalità connesse alla procedura. L’Agenzia potrà, altresì, avvalersi del supporto di società esterne previamente nominate Responsabili del trattamento ai sensi dell’art. 28 del Regolamento. Al di fuori di tali ipotesi i dati personali non saranno diffusi né comunicati a terzi. Non saranno trasferiti in Paesi terzi né ad organizzazioni internazionali.</w:t>
      </w:r>
    </w:p>
    <w:p w14:paraId="04897F20" w14:textId="77507CC8" w:rsidR="00C02037" w:rsidRDefault="00C02037" w:rsidP="0066441F">
      <w:pPr>
        <w:spacing w:line="360" w:lineRule="auto"/>
        <w:ind w:firstLine="709"/>
        <w:jc w:val="both"/>
        <w:rPr>
          <w:rFonts w:ascii="Arial" w:hAnsi="Arial" w:cs="Arial"/>
          <w:sz w:val="20"/>
          <w:szCs w:val="20"/>
        </w:rPr>
      </w:pPr>
      <w:r w:rsidRPr="0066441F">
        <w:rPr>
          <w:rFonts w:ascii="Arial" w:hAnsi="Arial" w:cs="Arial"/>
          <w:sz w:val="20"/>
          <w:szCs w:val="20"/>
        </w:rPr>
        <w:t xml:space="preserve">È facoltà degli interessati esercitare il diritto di chiedere al Titolare del trattamento l'accesso ai dati personali e la rettifica o la cancellazione degli stessi o la limitazione del trattamento che li riguarda o di opporsi al trattamento stesso (artt. 15 e ss. del Regolamento). L'apposita istanza potrà essere inviata all’Agenzia del Demanio, Titolare del Trattamento, presso la sede </w:t>
      </w:r>
      <w:r w:rsidR="004A3263" w:rsidRPr="0066441F">
        <w:rPr>
          <w:rFonts w:ascii="Arial" w:hAnsi="Arial" w:cs="Arial"/>
          <w:sz w:val="20"/>
          <w:szCs w:val="20"/>
        </w:rPr>
        <w:t xml:space="preserve">di Via Barberini n. 38 – 00187 </w:t>
      </w:r>
      <w:r w:rsidRPr="0066441F">
        <w:rPr>
          <w:rFonts w:ascii="Arial" w:hAnsi="Arial" w:cs="Arial"/>
          <w:sz w:val="20"/>
          <w:szCs w:val="20"/>
        </w:rPr>
        <w:t xml:space="preserve">Roma oppure al Responsabile della protezione dei dati personali, domiciliato per la funzione presso la medesima sede e contattabile all’indirizzo </w:t>
      </w:r>
      <w:r w:rsidR="0066441F" w:rsidRPr="0066441F">
        <w:rPr>
          <w:rFonts w:ascii="Arial" w:hAnsi="Arial" w:cs="Arial"/>
          <w:sz w:val="20"/>
          <w:szCs w:val="20"/>
        </w:rPr>
        <w:t>e-mail</w:t>
      </w:r>
      <w:r w:rsidRPr="0066441F">
        <w:rPr>
          <w:rFonts w:ascii="Arial" w:hAnsi="Arial" w:cs="Arial"/>
          <w:sz w:val="20"/>
          <w:szCs w:val="20"/>
        </w:rPr>
        <w:t xml:space="preserve">: </w:t>
      </w:r>
      <w:hyperlink r:id="rId8" w:history="1">
        <w:r w:rsidR="0066441F" w:rsidRPr="0066441F">
          <w:rPr>
            <w:rStyle w:val="Collegamentoipertestuale"/>
            <w:rFonts w:ascii="Arial" w:hAnsi="Arial" w:cs="Arial"/>
            <w:sz w:val="20"/>
            <w:szCs w:val="20"/>
          </w:rPr>
          <w:t>demanio.dpo@agenziademanio.it</w:t>
        </w:r>
      </w:hyperlink>
      <w:r w:rsidRPr="0066441F">
        <w:rPr>
          <w:rFonts w:ascii="Arial" w:hAnsi="Arial" w:cs="Arial"/>
          <w:sz w:val="20"/>
          <w:szCs w:val="20"/>
        </w:rPr>
        <w:t>.</w:t>
      </w:r>
      <w:r w:rsidR="0066441F" w:rsidRPr="0066441F">
        <w:rPr>
          <w:rFonts w:ascii="Arial" w:hAnsi="Arial" w:cs="Arial"/>
          <w:sz w:val="20"/>
          <w:szCs w:val="20"/>
        </w:rPr>
        <w:t xml:space="preserve"> </w:t>
      </w:r>
      <w:r w:rsidRPr="0066441F">
        <w:rPr>
          <w:rFonts w:ascii="Arial" w:hAnsi="Arial" w:cs="Arial"/>
          <w:sz w:val="20"/>
          <w:szCs w:val="20"/>
        </w:rPr>
        <w:t>Gli interessati che ritengono che il trattamento dei dati personali a Loro riferiti effettuato dall’Agenzia del Demanio avvenga in violazione di quanto previsto dal Regolamento hanno il diritto di proporre reclamo al Garante, come previsto dall'art. 77 del Regolamento stesso, o di adire le opportune sedi giudiziarie (art. 79 del Regolamento).</w:t>
      </w:r>
    </w:p>
    <w:p w14:paraId="6988D20D" w14:textId="77777777" w:rsidR="0066441F" w:rsidRPr="0066441F" w:rsidRDefault="0066441F" w:rsidP="0066441F">
      <w:pPr>
        <w:spacing w:line="360" w:lineRule="auto"/>
        <w:ind w:firstLine="709"/>
        <w:jc w:val="both"/>
        <w:rPr>
          <w:rFonts w:ascii="Arial"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6441F" w14:paraId="5DE2D3B2" w14:textId="77777777" w:rsidTr="0066441F">
        <w:tc>
          <w:tcPr>
            <w:tcW w:w="4814" w:type="dxa"/>
          </w:tcPr>
          <w:p w14:paraId="58579DD7" w14:textId="77777777" w:rsidR="0066441F" w:rsidRPr="0066441F" w:rsidRDefault="0066441F" w:rsidP="0066441F">
            <w:pPr>
              <w:jc w:val="center"/>
              <w:rPr>
                <w:rFonts w:ascii="Arial" w:hAnsi="Arial" w:cs="Arial"/>
                <w:i/>
              </w:rPr>
            </w:pPr>
            <w:r w:rsidRPr="0066441F">
              <w:rPr>
                <w:rFonts w:ascii="Arial" w:hAnsi="Arial" w:cs="Arial"/>
                <w:i/>
              </w:rPr>
              <w:t>LCS</w:t>
            </w:r>
          </w:p>
          <w:p w14:paraId="02DF9B01" w14:textId="77777777" w:rsidR="0066441F" w:rsidRPr="0066441F" w:rsidRDefault="0066441F" w:rsidP="0066441F">
            <w:pPr>
              <w:ind w:firstLine="709"/>
              <w:jc w:val="center"/>
              <w:rPr>
                <w:rFonts w:ascii="Arial" w:hAnsi="Arial" w:cs="Arial"/>
                <w:i/>
              </w:rPr>
            </w:pPr>
          </w:p>
          <w:p w14:paraId="654D5558" w14:textId="78EFA5E2" w:rsidR="0066441F" w:rsidRPr="0066441F" w:rsidRDefault="0066441F" w:rsidP="0066441F">
            <w:pPr>
              <w:widowControl w:val="0"/>
              <w:jc w:val="center"/>
              <w:rPr>
                <w:rFonts w:ascii="Arial" w:hAnsi="Arial" w:cs="Arial"/>
              </w:rPr>
            </w:pPr>
            <w:r w:rsidRPr="0066441F">
              <w:rPr>
                <w:rFonts w:ascii="Arial" w:hAnsi="Arial" w:cs="Arial"/>
              </w:rPr>
              <w:t>……………</w:t>
            </w:r>
            <w:proofErr w:type="gramStart"/>
            <w:r w:rsidRPr="0066441F">
              <w:rPr>
                <w:rFonts w:ascii="Arial" w:hAnsi="Arial" w:cs="Arial"/>
              </w:rPr>
              <w:t>…….</w:t>
            </w:r>
            <w:proofErr w:type="gramEnd"/>
            <w:r w:rsidRPr="0066441F">
              <w:rPr>
                <w:rFonts w:ascii="Arial" w:hAnsi="Arial" w:cs="Arial"/>
              </w:rPr>
              <w:t>, lì …………………</w:t>
            </w:r>
          </w:p>
        </w:tc>
        <w:tc>
          <w:tcPr>
            <w:tcW w:w="4814" w:type="dxa"/>
          </w:tcPr>
          <w:p w14:paraId="2BF31F41" w14:textId="6D16A0C0" w:rsidR="0066441F" w:rsidRPr="0066441F" w:rsidRDefault="0066441F" w:rsidP="0066441F">
            <w:pPr>
              <w:widowControl w:val="0"/>
              <w:jc w:val="center"/>
              <w:rPr>
                <w:rFonts w:ascii="Arial" w:hAnsi="Arial" w:cs="Arial"/>
              </w:rPr>
            </w:pPr>
            <w:r w:rsidRPr="0066441F">
              <w:rPr>
                <w:rFonts w:ascii="Arial" w:hAnsi="Arial" w:cs="Arial"/>
              </w:rPr>
              <w:t>Firma</w:t>
            </w:r>
          </w:p>
          <w:p w14:paraId="53C58980" w14:textId="77777777" w:rsidR="0066441F" w:rsidRPr="0066441F" w:rsidRDefault="0066441F" w:rsidP="0066441F">
            <w:pPr>
              <w:widowControl w:val="0"/>
              <w:jc w:val="center"/>
              <w:rPr>
                <w:rFonts w:ascii="Arial" w:hAnsi="Arial" w:cs="Arial"/>
              </w:rPr>
            </w:pPr>
          </w:p>
          <w:p w14:paraId="12E86822" w14:textId="1B6FD2B5" w:rsidR="0066441F" w:rsidRPr="0066441F" w:rsidRDefault="0066441F" w:rsidP="0066441F">
            <w:pPr>
              <w:widowControl w:val="0"/>
              <w:jc w:val="center"/>
              <w:rPr>
                <w:rFonts w:ascii="Arial" w:hAnsi="Arial" w:cs="Arial"/>
              </w:rPr>
            </w:pPr>
            <w:r w:rsidRPr="0066441F">
              <w:rPr>
                <w:rFonts w:ascii="Arial" w:hAnsi="Arial" w:cs="Arial"/>
              </w:rPr>
              <w:t>………………….….</w:t>
            </w:r>
          </w:p>
          <w:p w14:paraId="62CFEDCE" w14:textId="77777777" w:rsidR="0066441F" w:rsidRPr="0066441F" w:rsidRDefault="0066441F" w:rsidP="0066441F">
            <w:pPr>
              <w:jc w:val="center"/>
              <w:rPr>
                <w:rFonts w:ascii="Arial" w:hAnsi="Arial" w:cs="Arial"/>
              </w:rPr>
            </w:pPr>
          </w:p>
        </w:tc>
      </w:tr>
    </w:tbl>
    <w:p w14:paraId="31398518" w14:textId="77777777" w:rsidR="000E0FF7" w:rsidRPr="00A81C4D" w:rsidRDefault="000E0FF7" w:rsidP="0066441F">
      <w:pPr>
        <w:spacing w:line="360" w:lineRule="auto"/>
        <w:ind w:firstLine="709"/>
        <w:jc w:val="both"/>
        <w:rPr>
          <w:rFonts w:ascii="Arial" w:eastAsia="Times New Roman" w:hAnsi="Arial" w:cs="Arial"/>
          <w:bCs/>
          <w:color w:val="000000"/>
          <w:lang w:eastAsia="it-IT"/>
        </w:rPr>
      </w:pPr>
    </w:p>
    <w:sectPr w:rsidR="000E0FF7" w:rsidRPr="00A81C4D" w:rsidSect="000E0FF7">
      <w:headerReference w:type="default" r:id="rId9"/>
      <w:footerReference w:type="even" r:id="rId10"/>
      <w:footerReference w:type="default" r:id="rId11"/>
      <w:footerReference w:type="first" r:id="rId12"/>
      <w:pgSz w:w="11906" w:h="16838"/>
      <w:pgMar w:top="426" w:right="1134" w:bottom="1134" w:left="1134"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84F3" w14:textId="77777777" w:rsidR="00163576" w:rsidRDefault="00163576" w:rsidP="0080774E">
      <w:r>
        <w:separator/>
      </w:r>
    </w:p>
  </w:endnote>
  <w:endnote w:type="continuationSeparator" w:id="0">
    <w:p w14:paraId="1D9DCDE0" w14:textId="77777777" w:rsidR="00163576" w:rsidRDefault="00163576" w:rsidP="0080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9372" w14:textId="575A9802" w:rsidR="00A671CA" w:rsidRDefault="00114CE7">
    <w:pPr>
      <w:pStyle w:val="Pidipagina"/>
    </w:pPr>
    <w:r>
      <w:rPr>
        <w:noProof/>
      </w:rPr>
      <mc:AlternateContent>
        <mc:Choice Requires="wps">
          <w:drawing>
            <wp:anchor distT="0" distB="0" distL="0" distR="0" simplePos="0" relativeHeight="251661312" behindDoc="0" locked="0" layoutInCell="1" allowOverlap="1" wp14:anchorId="4986605D" wp14:editId="0DB85FAA">
              <wp:simplePos x="635" y="635"/>
              <wp:positionH relativeFrom="page">
                <wp:align>left</wp:align>
              </wp:positionH>
              <wp:positionV relativeFrom="page">
                <wp:align>bottom</wp:align>
              </wp:positionV>
              <wp:extent cx="860425" cy="345440"/>
              <wp:effectExtent l="0" t="0" r="15875" b="0"/>
              <wp:wrapNone/>
              <wp:docPr id="1927804508" name="Casella di testo 2" descr="Uso interno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0425" cy="345440"/>
                      </a:xfrm>
                      <a:prstGeom prst="rect">
                        <a:avLst/>
                      </a:prstGeom>
                      <a:noFill/>
                      <a:ln>
                        <a:noFill/>
                      </a:ln>
                    </wps:spPr>
                    <wps:txbx>
                      <w:txbxContent>
                        <w:p w14:paraId="4C58E14C" w14:textId="08C80AF0" w:rsidR="00114CE7" w:rsidRPr="00114CE7" w:rsidRDefault="00114CE7" w:rsidP="00114CE7">
                          <w:pPr>
                            <w:rPr>
                              <w:rFonts w:cs="Calibri"/>
                              <w:noProof/>
                              <w:color w:val="000000"/>
                              <w:sz w:val="20"/>
                              <w:szCs w:val="20"/>
                            </w:rPr>
                          </w:pPr>
                          <w:r w:rsidRPr="00114CE7">
                            <w:rPr>
                              <w:rFonts w:cs="Calibri"/>
                              <w:noProof/>
                              <w:color w:val="000000"/>
                              <w:sz w:val="20"/>
                              <w:szCs w:val="20"/>
                            </w:rPr>
                            <w:t xml:space="preserve">Uso interno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86605D" id="_x0000_t202" coordsize="21600,21600" o:spt="202" path="m,l,21600r21600,l21600,xe">
              <v:stroke joinstyle="miter"/>
              <v:path gradientshapeok="t" o:connecttype="rect"/>
            </v:shapetype>
            <v:shape id="Casella di testo 2" o:spid="_x0000_s1026" type="#_x0000_t202" alt="Uso interno " style="position:absolute;margin-left:0;margin-top:0;width:67.7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" filled="f" stroked="f">
              <v:fill o:detectmouseclick="t"/>
              <v:textbox style="mso-fit-shape-to-text:t" inset="20pt,0,0,15pt">
                <w:txbxContent>
                  <w:p w14:paraId="4C58E14C" w14:textId="08C80AF0" w:rsidR="00114CE7" w:rsidRPr="00114CE7" w:rsidRDefault="00114CE7" w:rsidP="00114CE7">
                    <w:pPr>
                      <w:rPr>
                        <w:rFonts w:cs="Calibri"/>
                        <w:noProof/>
                        <w:color w:val="000000"/>
                        <w:sz w:val="20"/>
                        <w:szCs w:val="20"/>
                      </w:rPr>
                    </w:pPr>
                    <w:r w:rsidRPr="00114CE7">
                      <w:rPr>
                        <w:rFonts w:cs="Calibri"/>
                        <w:noProof/>
                        <w:color w:val="000000"/>
                        <w:sz w:val="20"/>
                        <w:szCs w:val="20"/>
                      </w:rPr>
                      <w:t xml:space="preserve">Uso interno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10B4" w14:textId="2C1B23C4" w:rsidR="000F2884" w:rsidRPr="002B156C" w:rsidRDefault="0066441F" w:rsidP="000F2884">
    <w:pPr>
      <w:pStyle w:val="Pidipagina"/>
      <w:pBdr>
        <w:top w:val="single" w:sz="4" w:space="8" w:color="BFBFBF"/>
      </w:pBdr>
      <w:jc w:val="center"/>
      <w:rPr>
        <w:rFonts w:ascii="Arial" w:hAnsi="Arial" w:cs="Arial"/>
        <w:sz w:val="20"/>
        <w:szCs w:val="20"/>
      </w:rPr>
    </w:pPr>
    <w:r>
      <w:rPr>
        <w:rFonts w:ascii="Arial" w:hAnsi="Arial" w:cs="Arial"/>
        <w:noProof/>
        <w:sz w:val="20"/>
        <w:szCs w:val="20"/>
        <w:lang w:eastAsia="it-IT"/>
      </w:rPr>
      <w:drawing>
        <wp:anchor distT="0" distB="0" distL="114300" distR="114300" simplePos="0" relativeHeight="251659264" behindDoc="0" locked="0" layoutInCell="1" allowOverlap="1" wp14:anchorId="1B30AD1A" wp14:editId="51C143F9">
          <wp:simplePos x="0" y="0"/>
          <wp:positionH relativeFrom="margin">
            <wp:align>center</wp:align>
          </wp:positionH>
          <wp:positionV relativeFrom="paragraph">
            <wp:posOffset>175630</wp:posOffset>
          </wp:positionV>
          <wp:extent cx="329565" cy="339090"/>
          <wp:effectExtent l="0" t="0" r="0" b="3810"/>
          <wp:wrapNone/>
          <wp:docPr id="3" name="Immagine 3" descr="Ros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os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 cy="33909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811946304"/>
      <w:docPartObj>
        <w:docPartGallery w:val="Page Numbers (Bottom of Page)"/>
        <w:docPartUnique/>
      </w:docPartObj>
    </w:sdtPr>
    <w:sdtContent>
      <w:p w14:paraId="496DDA35" w14:textId="68612D78" w:rsidR="0066441F" w:rsidRDefault="0066441F" w:rsidP="0066441F">
        <w:pPr>
          <w:pStyle w:val="Pidipagina"/>
          <w:pBdr>
            <w:top w:val="single" w:sz="4" w:space="8" w:color="BFBFBF"/>
          </w:pBdr>
          <w:jc w:val="center"/>
        </w:pPr>
      </w:p>
      <w:p w14:paraId="0A9DEFAF" w14:textId="6BDB4584" w:rsidR="00C71C56" w:rsidRPr="000E0FF7" w:rsidRDefault="00000000" w:rsidP="000E0FF7">
        <w:pPr>
          <w:pStyle w:val="Pidipagina"/>
          <w:pBdr>
            <w:top w:val="single" w:sz="4" w:space="8" w:color="BFBFBF"/>
          </w:pBdr>
          <w:jc w:val="center"/>
          <w:rPr>
            <w:rFonts w:ascii="Arial" w:hAnsi="Arial" w:cs="Arial"/>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97C0" w14:textId="5543963F" w:rsidR="00A671CA" w:rsidRDefault="00114CE7">
    <w:pPr>
      <w:pStyle w:val="Pidipagina"/>
    </w:pPr>
    <w:r>
      <w:rPr>
        <w:noProof/>
      </w:rPr>
      <mc:AlternateContent>
        <mc:Choice Requires="wps">
          <w:drawing>
            <wp:anchor distT="0" distB="0" distL="0" distR="0" simplePos="0" relativeHeight="251660288" behindDoc="0" locked="0" layoutInCell="1" allowOverlap="1" wp14:anchorId="1CE7CAD4" wp14:editId="67AE84BE">
              <wp:simplePos x="635" y="635"/>
              <wp:positionH relativeFrom="page">
                <wp:align>left</wp:align>
              </wp:positionH>
              <wp:positionV relativeFrom="page">
                <wp:align>bottom</wp:align>
              </wp:positionV>
              <wp:extent cx="860425" cy="345440"/>
              <wp:effectExtent l="0" t="0" r="15875" b="0"/>
              <wp:wrapNone/>
              <wp:docPr id="1088085564" name="Casella di testo 1" descr="Uso interno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0425" cy="345440"/>
                      </a:xfrm>
                      <a:prstGeom prst="rect">
                        <a:avLst/>
                      </a:prstGeom>
                      <a:noFill/>
                      <a:ln>
                        <a:noFill/>
                      </a:ln>
                    </wps:spPr>
                    <wps:txbx>
                      <w:txbxContent>
                        <w:p w14:paraId="012C3CEA" w14:textId="192992E2" w:rsidR="00114CE7" w:rsidRPr="00114CE7" w:rsidRDefault="00114CE7" w:rsidP="00114CE7">
                          <w:pPr>
                            <w:rPr>
                              <w:rFonts w:cs="Calibri"/>
                              <w:noProof/>
                              <w:color w:val="000000"/>
                              <w:sz w:val="20"/>
                              <w:szCs w:val="20"/>
                            </w:rPr>
                          </w:pPr>
                          <w:r w:rsidRPr="00114CE7">
                            <w:rPr>
                              <w:rFonts w:cs="Calibri"/>
                              <w:noProof/>
                              <w:color w:val="000000"/>
                              <w:sz w:val="20"/>
                              <w:szCs w:val="20"/>
                            </w:rPr>
                            <w:t xml:space="preserve">Uso interno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E7CAD4" id="_x0000_t202" coordsize="21600,21600" o:spt="202" path="m,l,21600r21600,l21600,xe">
              <v:stroke joinstyle="miter"/>
              <v:path gradientshapeok="t" o:connecttype="rect"/>
            </v:shapetype>
            <v:shape id="Casella di testo 1" o:spid="_x0000_s1028" type="#_x0000_t202" alt="Uso interno " style="position:absolute;margin-left:0;margin-top:0;width:67.7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NJFAIAACE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" filled="f" stroked="f">
              <v:fill o:detectmouseclick="t"/>
              <v:textbox style="mso-fit-shape-to-text:t" inset="20pt,0,0,15pt">
                <w:txbxContent>
                  <w:p w14:paraId="012C3CEA" w14:textId="192992E2" w:rsidR="00114CE7" w:rsidRPr="00114CE7" w:rsidRDefault="00114CE7" w:rsidP="00114CE7">
                    <w:pPr>
                      <w:rPr>
                        <w:rFonts w:cs="Calibri"/>
                        <w:noProof/>
                        <w:color w:val="000000"/>
                        <w:sz w:val="20"/>
                        <w:szCs w:val="20"/>
                      </w:rPr>
                    </w:pPr>
                    <w:r w:rsidRPr="00114CE7">
                      <w:rPr>
                        <w:rFonts w:cs="Calibri"/>
                        <w:noProof/>
                        <w:color w:val="000000"/>
                        <w:sz w:val="20"/>
                        <w:szCs w:val="20"/>
                      </w:rPr>
                      <w:t xml:space="preserve">Uso interno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9116" w14:textId="77777777" w:rsidR="00163576" w:rsidRDefault="00163576" w:rsidP="0080774E">
      <w:r>
        <w:separator/>
      </w:r>
    </w:p>
  </w:footnote>
  <w:footnote w:type="continuationSeparator" w:id="0">
    <w:p w14:paraId="7F95C3A1" w14:textId="77777777" w:rsidR="00163576" w:rsidRDefault="00163576" w:rsidP="00807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5E35" w14:textId="77777777" w:rsidR="000F2884" w:rsidRPr="00DA6969" w:rsidRDefault="000F2884" w:rsidP="000F2884">
    <w:pPr>
      <w:pStyle w:val="Intestazione"/>
      <w:jc w:val="center"/>
      <w:rPr>
        <w:rFonts w:ascii="Verdana" w:hAnsi="Verdana"/>
        <w:sz w:val="20"/>
        <w:szCs w:val="20"/>
      </w:rPr>
    </w:pPr>
    <w:r>
      <w:rPr>
        <w:rFonts w:ascii="Verdana" w:hAnsi="Verdana"/>
        <w:noProof/>
        <w:sz w:val="20"/>
        <w:szCs w:val="20"/>
        <w:lang w:eastAsia="it-IT"/>
      </w:rPr>
      <w:drawing>
        <wp:inline distT="0" distB="0" distL="0" distR="0" wp14:anchorId="6A7B3149" wp14:editId="131EAF1D">
          <wp:extent cx="3217545" cy="888365"/>
          <wp:effectExtent l="0" t="0" r="0" b="0"/>
          <wp:docPr id="2" name="Immagine 2" descr="Logo Agenzia del Demanio s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Agenzia del Demanio sen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545" cy="888365"/>
                  </a:xfrm>
                  <a:prstGeom prst="rect">
                    <a:avLst/>
                  </a:prstGeom>
                  <a:noFill/>
                  <a:ln>
                    <a:noFill/>
                  </a:ln>
                </pic:spPr>
              </pic:pic>
            </a:graphicData>
          </a:graphic>
        </wp:inline>
      </w:drawing>
    </w:r>
  </w:p>
  <w:p w14:paraId="3F88B437" w14:textId="77777777" w:rsidR="006D7E18" w:rsidRPr="00CC7102" w:rsidRDefault="006D7E18" w:rsidP="000F2884">
    <w:pPr>
      <w:pStyle w:val="Intestazione"/>
      <w:jc w:val="center"/>
      <w:rPr>
        <w:rFonts w:ascii="Arial" w:hAnsi="Arial" w:cs="Arial"/>
        <w:sz w:val="20"/>
        <w:szCs w:val="20"/>
      </w:rPr>
    </w:pPr>
  </w:p>
  <w:p w14:paraId="7A7687BB" w14:textId="77777777" w:rsidR="000F2884" w:rsidRDefault="000F28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0"/>
        </w:tabs>
        <w:ind w:left="340" w:hanging="340"/>
      </w:pPr>
      <w:rPr>
        <w:rFonts w:ascii="Wingdings" w:hAnsi="Wingdings"/>
        <w:b w:val="0"/>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97C0A00"/>
    <w:multiLevelType w:val="hybridMultilevel"/>
    <w:tmpl w:val="A11899A8"/>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1502E"/>
    <w:multiLevelType w:val="hybridMultilevel"/>
    <w:tmpl w:val="3878A9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B97A8C"/>
    <w:multiLevelType w:val="hybridMultilevel"/>
    <w:tmpl w:val="53369B0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F80B00"/>
    <w:multiLevelType w:val="hybridMultilevel"/>
    <w:tmpl w:val="411C474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D3E6DEA"/>
    <w:multiLevelType w:val="hybridMultilevel"/>
    <w:tmpl w:val="A11899A8"/>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690356"/>
    <w:multiLevelType w:val="hybridMultilevel"/>
    <w:tmpl w:val="304C4104"/>
    <w:lvl w:ilvl="0" w:tplc="2A3EDBC8">
      <w:start w:val="1"/>
      <w:numFmt w:val="bullet"/>
      <w:lvlText w:val=""/>
      <w:lvlJc w:val="left"/>
      <w:pPr>
        <w:ind w:left="1008" w:hanging="360"/>
      </w:pPr>
      <w:rPr>
        <w:rFonts w:ascii="Symbol" w:hAnsi="Symbol" w:hint="default"/>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7" w15:restartNumberingAfterBreak="0">
    <w:nsid w:val="54533692"/>
    <w:multiLevelType w:val="hybridMultilevel"/>
    <w:tmpl w:val="6CC65840"/>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26D2E22"/>
    <w:multiLevelType w:val="hybridMultilevel"/>
    <w:tmpl w:val="F1C82B80"/>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C72E36"/>
    <w:multiLevelType w:val="hybridMultilevel"/>
    <w:tmpl w:val="F84E61EC"/>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00776031">
    <w:abstractNumId w:val="0"/>
  </w:num>
  <w:num w:numId="2" w16cid:durableId="1705406568">
    <w:abstractNumId w:val="4"/>
  </w:num>
  <w:num w:numId="3" w16cid:durableId="235171668">
    <w:abstractNumId w:val="2"/>
  </w:num>
  <w:num w:numId="4" w16cid:durableId="2135056860">
    <w:abstractNumId w:val="7"/>
  </w:num>
  <w:num w:numId="5" w16cid:durableId="1493401594">
    <w:abstractNumId w:val="3"/>
  </w:num>
  <w:num w:numId="6" w16cid:durableId="1644578178">
    <w:abstractNumId w:val="5"/>
  </w:num>
  <w:num w:numId="7" w16cid:durableId="95365656">
    <w:abstractNumId w:val="6"/>
  </w:num>
  <w:num w:numId="8" w16cid:durableId="169105316">
    <w:abstractNumId w:val="9"/>
  </w:num>
  <w:num w:numId="9" w16cid:durableId="1450471156">
    <w:abstractNumId w:val="8"/>
  </w:num>
  <w:num w:numId="10" w16cid:durableId="1808936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4E"/>
    <w:rsid w:val="000562B8"/>
    <w:rsid w:val="0006035B"/>
    <w:rsid w:val="00073B05"/>
    <w:rsid w:val="000743B9"/>
    <w:rsid w:val="00076545"/>
    <w:rsid w:val="000912C4"/>
    <w:rsid w:val="00091FB6"/>
    <w:rsid w:val="000A0016"/>
    <w:rsid w:val="000A0DF8"/>
    <w:rsid w:val="000B376E"/>
    <w:rsid w:val="000C2E3C"/>
    <w:rsid w:val="000C7B6B"/>
    <w:rsid w:val="000D6FA2"/>
    <w:rsid w:val="000E0FF7"/>
    <w:rsid w:val="000F21A9"/>
    <w:rsid w:val="000F2884"/>
    <w:rsid w:val="000F7FB7"/>
    <w:rsid w:val="00114CE7"/>
    <w:rsid w:val="001252FA"/>
    <w:rsid w:val="001330AD"/>
    <w:rsid w:val="00151ADD"/>
    <w:rsid w:val="00155E4B"/>
    <w:rsid w:val="00163576"/>
    <w:rsid w:val="001A1FB3"/>
    <w:rsid w:val="001A2C83"/>
    <w:rsid w:val="001A3F8C"/>
    <w:rsid w:val="001B2F07"/>
    <w:rsid w:val="001E0F0C"/>
    <w:rsid w:val="001F3873"/>
    <w:rsid w:val="001F7C6D"/>
    <w:rsid w:val="00202AB7"/>
    <w:rsid w:val="00210697"/>
    <w:rsid w:val="002114F3"/>
    <w:rsid w:val="00231FAB"/>
    <w:rsid w:val="002436BF"/>
    <w:rsid w:val="00246317"/>
    <w:rsid w:val="00252F5C"/>
    <w:rsid w:val="00262F0A"/>
    <w:rsid w:val="0027666B"/>
    <w:rsid w:val="0028560A"/>
    <w:rsid w:val="00286D4D"/>
    <w:rsid w:val="002A1989"/>
    <w:rsid w:val="002A59D1"/>
    <w:rsid w:val="002A7375"/>
    <w:rsid w:val="002C2343"/>
    <w:rsid w:val="002C7F04"/>
    <w:rsid w:val="002F34FC"/>
    <w:rsid w:val="00310826"/>
    <w:rsid w:val="003213E6"/>
    <w:rsid w:val="00337B11"/>
    <w:rsid w:val="0034491C"/>
    <w:rsid w:val="00364324"/>
    <w:rsid w:val="00370A2F"/>
    <w:rsid w:val="00370FCC"/>
    <w:rsid w:val="003827A3"/>
    <w:rsid w:val="00387B0B"/>
    <w:rsid w:val="003A2A00"/>
    <w:rsid w:val="003C7518"/>
    <w:rsid w:val="003C7769"/>
    <w:rsid w:val="003E0BE1"/>
    <w:rsid w:val="00404CAA"/>
    <w:rsid w:val="0044104D"/>
    <w:rsid w:val="004469BE"/>
    <w:rsid w:val="0046370B"/>
    <w:rsid w:val="00464FCE"/>
    <w:rsid w:val="004833A2"/>
    <w:rsid w:val="0048717A"/>
    <w:rsid w:val="00490316"/>
    <w:rsid w:val="00497D74"/>
    <w:rsid w:val="004A3263"/>
    <w:rsid w:val="004A41D7"/>
    <w:rsid w:val="004B6DC1"/>
    <w:rsid w:val="004C60D1"/>
    <w:rsid w:val="004E1B52"/>
    <w:rsid w:val="004E5EAC"/>
    <w:rsid w:val="0050792F"/>
    <w:rsid w:val="00534D14"/>
    <w:rsid w:val="00537A1B"/>
    <w:rsid w:val="0054033D"/>
    <w:rsid w:val="005622E5"/>
    <w:rsid w:val="0056340C"/>
    <w:rsid w:val="005860C0"/>
    <w:rsid w:val="00592DBB"/>
    <w:rsid w:val="005A6D33"/>
    <w:rsid w:val="005B636B"/>
    <w:rsid w:val="005D3CFF"/>
    <w:rsid w:val="005E1C68"/>
    <w:rsid w:val="005F0A23"/>
    <w:rsid w:val="006118EC"/>
    <w:rsid w:val="00614BBA"/>
    <w:rsid w:val="0062381E"/>
    <w:rsid w:val="00631EAC"/>
    <w:rsid w:val="00645F3C"/>
    <w:rsid w:val="0066441F"/>
    <w:rsid w:val="0068081D"/>
    <w:rsid w:val="00680D65"/>
    <w:rsid w:val="006B7BED"/>
    <w:rsid w:val="006C263C"/>
    <w:rsid w:val="006C3289"/>
    <w:rsid w:val="006D4986"/>
    <w:rsid w:val="006D7E18"/>
    <w:rsid w:val="006E0912"/>
    <w:rsid w:val="006E5BC8"/>
    <w:rsid w:val="006F378F"/>
    <w:rsid w:val="00703B7E"/>
    <w:rsid w:val="0070713E"/>
    <w:rsid w:val="0071519B"/>
    <w:rsid w:val="007264B7"/>
    <w:rsid w:val="0075027F"/>
    <w:rsid w:val="0075323F"/>
    <w:rsid w:val="007618FE"/>
    <w:rsid w:val="00784120"/>
    <w:rsid w:val="00785843"/>
    <w:rsid w:val="007A1A15"/>
    <w:rsid w:val="007D4769"/>
    <w:rsid w:val="007F115A"/>
    <w:rsid w:val="007F53AF"/>
    <w:rsid w:val="0080774E"/>
    <w:rsid w:val="008228D3"/>
    <w:rsid w:val="008243D7"/>
    <w:rsid w:val="00827A56"/>
    <w:rsid w:val="0086141D"/>
    <w:rsid w:val="0086380C"/>
    <w:rsid w:val="008746E1"/>
    <w:rsid w:val="00886BE1"/>
    <w:rsid w:val="008B198C"/>
    <w:rsid w:val="008C6EED"/>
    <w:rsid w:val="008D1F99"/>
    <w:rsid w:val="008D59CB"/>
    <w:rsid w:val="008E29B5"/>
    <w:rsid w:val="00910E82"/>
    <w:rsid w:val="00920627"/>
    <w:rsid w:val="00936310"/>
    <w:rsid w:val="00950348"/>
    <w:rsid w:val="00991432"/>
    <w:rsid w:val="00996062"/>
    <w:rsid w:val="009A3AB8"/>
    <w:rsid w:val="009C116D"/>
    <w:rsid w:val="009D7505"/>
    <w:rsid w:val="009E5161"/>
    <w:rsid w:val="009E583A"/>
    <w:rsid w:val="009E6074"/>
    <w:rsid w:val="009E6DC3"/>
    <w:rsid w:val="009F7477"/>
    <w:rsid w:val="00A13386"/>
    <w:rsid w:val="00A20B8F"/>
    <w:rsid w:val="00A32825"/>
    <w:rsid w:val="00A5524A"/>
    <w:rsid w:val="00A61E81"/>
    <w:rsid w:val="00A671CA"/>
    <w:rsid w:val="00A73CE6"/>
    <w:rsid w:val="00A75005"/>
    <w:rsid w:val="00A76A96"/>
    <w:rsid w:val="00A81C4D"/>
    <w:rsid w:val="00AA3235"/>
    <w:rsid w:val="00AA7E46"/>
    <w:rsid w:val="00AB1564"/>
    <w:rsid w:val="00AB5E78"/>
    <w:rsid w:val="00AD7491"/>
    <w:rsid w:val="00AE02F9"/>
    <w:rsid w:val="00AE130E"/>
    <w:rsid w:val="00B05263"/>
    <w:rsid w:val="00B14230"/>
    <w:rsid w:val="00B158EF"/>
    <w:rsid w:val="00B5553C"/>
    <w:rsid w:val="00B57F7D"/>
    <w:rsid w:val="00B95743"/>
    <w:rsid w:val="00B977FB"/>
    <w:rsid w:val="00BC5C98"/>
    <w:rsid w:val="00BF26E6"/>
    <w:rsid w:val="00BF7596"/>
    <w:rsid w:val="00C007B8"/>
    <w:rsid w:val="00C02037"/>
    <w:rsid w:val="00C41FD2"/>
    <w:rsid w:val="00C56DD8"/>
    <w:rsid w:val="00C71C56"/>
    <w:rsid w:val="00C7605F"/>
    <w:rsid w:val="00C86D26"/>
    <w:rsid w:val="00C86EE3"/>
    <w:rsid w:val="00C971E0"/>
    <w:rsid w:val="00CA3E5B"/>
    <w:rsid w:val="00CB3867"/>
    <w:rsid w:val="00CD74BB"/>
    <w:rsid w:val="00CE677A"/>
    <w:rsid w:val="00D02616"/>
    <w:rsid w:val="00D21171"/>
    <w:rsid w:val="00D242AD"/>
    <w:rsid w:val="00D46321"/>
    <w:rsid w:val="00D46F4E"/>
    <w:rsid w:val="00D50523"/>
    <w:rsid w:val="00D61952"/>
    <w:rsid w:val="00D62396"/>
    <w:rsid w:val="00D95F7E"/>
    <w:rsid w:val="00DA4118"/>
    <w:rsid w:val="00DA7A97"/>
    <w:rsid w:val="00DC35F5"/>
    <w:rsid w:val="00DC7B2B"/>
    <w:rsid w:val="00DF0956"/>
    <w:rsid w:val="00E01561"/>
    <w:rsid w:val="00E05DA7"/>
    <w:rsid w:val="00E12220"/>
    <w:rsid w:val="00E2158C"/>
    <w:rsid w:val="00E34E62"/>
    <w:rsid w:val="00E52722"/>
    <w:rsid w:val="00E57FE1"/>
    <w:rsid w:val="00E67C13"/>
    <w:rsid w:val="00E92738"/>
    <w:rsid w:val="00EC442A"/>
    <w:rsid w:val="00ED1035"/>
    <w:rsid w:val="00ED2959"/>
    <w:rsid w:val="00EE4D92"/>
    <w:rsid w:val="00EE7CA6"/>
    <w:rsid w:val="00EF0736"/>
    <w:rsid w:val="00EF58F1"/>
    <w:rsid w:val="00EF63FD"/>
    <w:rsid w:val="00F07703"/>
    <w:rsid w:val="00F316BA"/>
    <w:rsid w:val="00F36D86"/>
    <w:rsid w:val="00F46700"/>
    <w:rsid w:val="00F64781"/>
    <w:rsid w:val="00FC7B34"/>
    <w:rsid w:val="00FE324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E94C7"/>
  <w15:docId w15:val="{70A349F0-3B59-4CE0-933C-DD36261E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0FF7"/>
    <w:pPr>
      <w:spacing w:after="0" w:line="240"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0774E"/>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80774E"/>
    <w:rPr>
      <w:rFonts w:ascii="Tahoma" w:hAnsi="Tahoma" w:cs="Tahoma"/>
      <w:sz w:val="16"/>
      <w:szCs w:val="16"/>
    </w:rPr>
  </w:style>
  <w:style w:type="paragraph" w:styleId="Intestazione">
    <w:name w:val="header"/>
    <w:basedOn w:val="Normale"/>
    <w:link w:val="IntestazioneCarattere"/>
    <w:unhideWhenUsed/>
    <w:rsid w:val="0080774E"/>
    <w:pPr>
      <w:tabs>
        <w:tab w:val="center" w:pos="4819"/>
        <w:tab w:val="right" w:pos="9638"/>
      </w:tabs>
    </w:pPr>
    <w:rPr>
      <w:rFonts w:asciiTheme="minorHAnsi" w:eastAsiaTheme="minorHAnsi" w:hAnsiTheme="minorHAnsi" w:cstheme="minorBidi"/>
    </w:rPr>
  </w:style>
  <w:style w:type="character" w:customStyle="1" w:styleId="IntestazioneCarattere">
    <w:name w:val="Intestazione Carattere"/>
    <w:basedOn w:val="Carpredefinitoparagrafo"/>
    <w:link w:val="Intestazione"/>
    <w:rsid w:val="0080774E"/>
  </w:style>
  <w:style w:type="paragraph" w:styleId="Pidipagina">
    <w:name w:val="footer"/>
    <w:basedOn w:val="Normale"/>
    <w:link w:val="PidipaginaCarattere"/>
    <w:uiPriority w:val="99"/>
    <w:unhideWhenUsed/>
    <w:rsid w:val="0080774E"/>
    <w:pPr>
      <w:tabs>
        <w:tab w:val="center" w:pos="4819"/>
        <w:tab w:val="right" w:pos="9638"/>
      </w:tabs>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80774E"/>
  </w:style>
  <w:style w:type="paragraph" w:styleId="Testonormale">
    <w:name w:val="Plain Text"/>
    <w:basedOn w:val="Normale"/>
    <w:link w:val="TestonormaleCarattere"/>
    <w:uiPriority w:val="99"/>
    <w:unhideWhenUsed/>
    <w:rsid w:val="0080774E"/>
    <w:rPr>
      <w:rFonts w:ascii="Arial" w:hAnsi="Arial" w:cs="Arial"/>
      <w:sz w:val="20"/>
      <w:szCs w:val="20"/>
    </w:rPr>
  </w:style>
  <w:style w:type="character" w:customStyle="1" w:styleId="TestonormaleCarattere">
    <w:name w:val="Testo normale Carattere"/>
    <w:basedOn w:val="Carpredefinitoparagrafo"/>
    <w:link w:val="Testonormale"/>
    <w:uiPriority w:val="99"/>
    <w:rsid w:val="0080774E"/>
    <w:rPr>
      <w:rFonts w:ascii="Arial" w:eastAsia="Calibri" w:hAnsi="Arial" w:cs="Arial"/>
      <w:sz w:val="20"/>
      <w:szCs w:val="20"/>
    </w:rPr>
  </w:style>
  <w:style w:type="character" w:styleId="Collegamentoipertestuale">
    <w:name w:val="Hyperlink"/>
    <w:basedOn w:val="Carpredefinitoparagrafo"/>
    <w:uiPriority w:val="99"/>
    <w:unhideWhenUsed/>
    <w:rsid w:val="0080774E"/>
    <w:rPr>
      <w:color w:val="0000FF"/>
      <w:u w:val="single"/>
    </w:rPr>
  </w:style>
  <w:style w:type="character" w:styleId="Collegamentovisitato">
    <w:name w:val="FollowedHyperlink"/>
    <w:basedOn w:val="Carpredefinitoparagrafo"/>
    <w:uiPriority w:val="99"/>
    <w:semiHidden/>
    <w:unhideWhenUsed/>
    <w:rsid w:val="001A3F8C"/>
    <w:rPr>
      <w:color w:val="800080" w:themeColor="followedHyperlink"/>
      <w:u w:val="single"/>
    </w:rPr>
  </w:style>
  <w:style w:type="paragraph" w:styleId="Paragrafoelenco">
    <w:name w:val="List Paragraph"/>
    <w:basedOn w:val="Normale"/>
    <w:uiPriority w:val="34"/>
    <w:qFormat/>
    <w:rsid w:val="00A61E81"/>
    <w:pPr>
      <w:ind w:left="720"/>
      <w:contextualSpacing/>
    </w:pPr>
  </w:style>
  <w:style w:type="character" w:styleId="Rimandocommento">
    <w:name w:val="annotation reference"/>
    <w:basedOn w:val="Carpredefinitoparagrafo"/>
    <w:uiPriority w:val="99"/>
    <w:semiHidden/>
    <w:unhideWhenUsed/>
    <w:rsid w:val="00950348"/>
    <w:rPr>
      <w:sz w:val="16"/>
      <w:szCs w:val="16"/>
    </w:rPr>
  </w:style>
  <w:style w:type="paragraph" w:styleId="Testocommento">
    <w:name w:val="annotation text"/>
    <w:basedOn w:val="Normale"/>
    <w:link w:val="TestocommentoCarattere"/>
    <w:uiPriority w:val="99"/>
    <w:semiHidden/>
    <w:unhideWhenUsed/>
    <w:rsid w:val="00950348"/>
    <w:rPr>
      <w:sz w:val="20"/>
      <w:szCs w:val="20"/>
    </w:rPr>
  </w:style>
  <w:style w:type="character" w:customStyle="1" w:styleId="TestocommentoCarattere">
    <w:name w:val="Testo commento Carattere"/>
    <w:basedOn w:val="Carpredefinitoparagrafo"/>
    <w:link w:val="Testocommento"/>
    <w:uiPriority w:val="99"/>
    <w:semiHidden/>
    <w:rsid w:val="00950348"/>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950348"/>
    <w:rPr>
      <w:b/>
      <w:bCs/>
    </w:rPr>
  </w:style>
  <w:style w:type="character" w:customStyle="1" w:styleId="SoggettocommentoCarattere">
    <w:name w:val="Soggetto commento Carattere"/>
    <w:basedOn w:val="TestocommentoCarattere"/>
    <w:link w:val="Soggettocommento"/>
    <w:uiPriority w:val="99"/>
    <w:semiHidden/>
    <w:rsid w:val="00950348"/>
    <w:rPr>
      <w:rFonts w:ascii="Calibri" w:eastAsia="Calibri" w:hAnsi="Calibri" w:cs="Times New Roman"/>
      <w:b/>
      <w:bCs/>
      <w:sz w:val="20"/>
      <w:szCs w:val="20"/>
    </w:rPr>
  </w:style>
  <w:style w:type="character" w:styleId="Menzionenonrisolta">
    <w:name w:val="Unresolved Mention"/>
    <w:basedOn w:val="Carpredefinitoparagrafo"/>
    <w:uiPriority w:val="99"/>
    <w:semiHidden/>
    <w:unhideWhenUsed/>
    <w:rsid w:val="0066441F"/>
    <w:rPr>
      <w:color w:val="605E5C"/>
      <w:shd w:val="clear" w:color="auto" w:fill="E1DFDD"/>
    </w:rPr>
  </w:style>
  <w:style w:type="table" w:styleId="Grigliatabella">
    <w:name w:val="Table Grid"/>
    <w:basedOn w:val="Tabellanormale"/>
    <w:uiPriority w:val="59"/>
    <w:rsid w:val="0066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709889">
      <w:bodyDiv w:val="1"/>
      <w:marLeft w:val="0"/>
      <w:marRight w:val="0"/>
      <w:marTop w:val="0"/>
      <w:marBottom w:val="0"/>
      <w:divBdr>
        <w:top w:val="none" w:sz="0" w:space="0" w:color="auto"/>
        <w:left w:val="none" w:sz="0" w:space="0" w:color="auto"/>
        <w:bottom w:val="none" w:sz="0" w:space="0" w:color="auto"/>
        <w:right w:val="none" w:sz="0" w:space="0" w:color="auto"/>
      </w:divBdr>
    </w:div>
    <w:div w:id="1484082449">
      <w:bodyDiv w:val="1"/>
      <w:marLeft w:val="0"/>
      <w:marRight w:val="0"/>
      <w:marTop w:val="0"/>
      <w:marBottom w:val="0"/>
      <w:divBdr>
        <w:top w:val="none" w:sz="0" w:space="0" w:color="auto"/>
        <w:left w:val="none" w:sz="0" w:space="0" w:color="auto"/>
        <w:bottom w:val="none" w:sz="0" w:space="0" w:color="auto"/>
        <w:right w:val="none" w:sz="0" w:space="0" w:color="auto"/>
      </w:divBdr>
    </w:div>
    <w:div w:id="210745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anio.dpo@agenziademani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B6498-DA64-443C-92C4-708036DD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1149</Words>
  <Characters>6552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Ministero dell'Economia e della Finanze</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lprrrt69a02d122h</dc:creator>
  <cp:lastModifiedBy>BALZANO MASSIMILIANO</cp:lastModifiedBy>
  <cp:revision>6</cp:revision>
  <cp:lastPrinted>2018-09-18T13:48:00Z</cp:lastPrinted>
  <dcterms:created xsi:type="dcterms:W3CDTF">2026-07-27T14:53:00Z</dcterms:created>
  <dcterms:modified xsi:type="dcterms:W3CDTF">2026-09-03T11:41:00Z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40dade3c,72e7f65c,6c2754b6</vt:lpwstr>
  </property>
  <property fmtid="{D5CDD505-2E9C-101B-9397-08002B2CF9AE}" pid="3" name="ClassificationContentMarkingFooterFontProps">
    <vt:lpwstr>#000000,10,Calibri</vt:lpwstr>
  </property>
  <property fmtid="{D5CDD505-2E9C-101B-9397-08002B2CF9AE}" pid="4" name="ClassificationContentMarkingFooterText">
    <vt:lpwstr>Uso interno </vt:lpwstr>
  </property>
  <property fmtid="{D5CDD505-2E9C-101B-9397-08002B2CF9AE}" pid="5" name="MSIP_Label_b14960f3-9742-49c5-8107-5d9e4c35dc14_Enabled">
    <vt:lpwstr>true</vt:lpwstr>
  </property>
  <property fmtid="{D5CDD505-2E9C-101B-9397-08002B2CF9AE}" pid="6" name="MSIP_Label_b14960f3-9742-49c5-8107-5d9e4c35dc14_SetDate">
    <vt:lpwstr>2025-05-15T14:11:51Z</vt:lpwstr>
  </property>
  <property fmtid="{D5CDD505-2E9C-101B-9397-08002B2CF9AE}" pid="7" name="MSIP_Label_b14960f3-9742-49c5-8107-5d9e4c35dc14_Method">
    <vt:lpwstr>Standard</vt:lpwstr>
  </property>
  <property fmtid="{D5CDD505-2E9C-101B-9397-08002B2CF9AE}" pid="8" name="MSIP_Label_b14960f3-9742-49c5-8107-5d9e4c35dc14_Name">
    <vt:lpwstr>Uso interno - Non cifrato</vt:lpwstr>
  </property>
  <property fmtid="{D5CDD505-2E9C-101B-9397-08002B2CF9AE}" pid="9" name="MSIP_Label_b14960f3-9742-49c5-8107-5d9e4c35dc14_SiteId">
    <vt:lpwstr>5c13bf6f-11aa-44a8-aac0-fc5ed659c30a</vt:lpwstr>
  </property>
  <property fmtid="{D5CDD505-2E9C-101B-9397-08002B2CF9AE}" pid="10" name="MSIP_Label_b14960f3-9742-49c5-8107-5d9e4c35dc14_ActionId">
    <vt:lpwstr>a903fdac-c0fd-4bf9-97ea-5c60c1eac61d</vt:lpwstr>
  </property>
  <property fmtid="{D5CDD505-2E9C-101B-9397-08002B2CF9AE}" pid="11" name="MSIP_Label_b14960f3-9742-49c5-8107-5d9e4c35dc14_ContentBits">
    <vt:lpwstr>3</vt:lpwstr>
  </property>
  <property fmtid="{D5CDD505-2E9C-101B-9397-08002B2CF9AE}" pid="12" name="MSIP_Label_b14960f3-9742-49c5-8107-5d9e4c35dc14_Tag">
    <vt:lpwstr>10, 3, 0, 1</vt:lpwstr>
  </property>
</Properties>
</file>