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8F6C57">
        <w:trPr>
          <w:trHeight w:val="2318"/>
        </w:trPr>
        <w:tc>
          <w:tcPr>
            <w:tcW w:w="10017" w:type="dxa"/>
          </w:tcPr>
          <w:p w:rsidR="00E56CDD" w:rsidRPr="008F6C57" w:rsidRDefault="00E56CDD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1813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 co. 1 </w:t>
            </w:r>
            <w:proofErr w:type="spellStart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lett</w:t>
            </w:r>
            <w:proofErr w:type="spellEnd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</w:t>
            </w:r>
            <w:proofErr w:type="spellStart"/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D.Lgs.</w:t>
            </w:r>
            <w:proofErr w:type="spellEnd"/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 di consorzi di cui all’art. 46 co. 1 </w:t>
            </w:r>
            <w:proofErr w:type="spellStart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lett</w:t>
            </w:r>
            <w:proofErr w:type="spellEnd"/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</w:t>
            </w:r>
            <w:proofErr w:type="spellStart"/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D.Lgs.</w:t>
            </w:r>
            <w:proofErr w:type="spellEnd"/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Pr="007578C2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F46C63" w:rsidRDefault="00F46C63" w:rsidP="00F46C63">
      <w:pPr>
        <w:rPr>
          <w:rFonts w:ascii="Arial" w:hAnsi="Arial" w:cs="Arial"/>
          <w:bCs/>
          <w:iCs/>
          <w:szCs w:val="22"/>
        </w:rPr>
      </w:pPr>
    </w:p>
    <w:p w:rsidR="00F46C63" w:rsidRDefault="00F46C63" w:rsidP="00F46C63">
      <w:pPr>
        <w:rPr>
          <w:rFonts w:ascii="Arial" w:hAnsi="Arial" w:cs="Arial"/>
          <w:bCs/>
          <w:iCs/>
          <w:szCs w:val="22"/>
        </w:rPr>
      </w:pPr>
    </w:p>
    <w:p w:rsidR="00D447A2" w:rsidRPr="00D447A2" w:rsidRDefault="00D447A2" w:rsidP="00D447A2">
      <w:pPr>
        <w:rPr>
          <w:rFonts w:ascii="Arial" w:hAnsi="Arial" w:cs="Arial"/>
          <w:bCs/>
          <w:iCs/>
          <w:szCs w:val="22"/>
        </w:rPr>
      </w:pPr>
      <w:r w:rsidRPr="00D447A2">
        <w:rPr>
          <w:rFonts w:ascii="Arial" w:hAnsi="Arial" w:cs="Arial"/>
          <w:bCs/>
          <w:iCs/>
          <w:szCs w:val="22"/>
        </w:rPr>
        <w:t>Gara Europea con procedura aperta, ai sensi dell’art. 60 del D.lgs. 18 aprile 2016 n.50 e ss.mm e ii. per l’affidamento del servizio di verifica della progettazione definitiva ed esecutiva, del coordinamento per la sicurezza in fase di progettazione, del modello BIM e la verifica delle strutture ai sensi del DM 17/01/2018, oltre l’attività di supporto al RUP per la validazione del progetto esecutivo, ai sensi dell’art. 26 del medesimo decreto, per l’intervento di realizzazione della nuova sede provinciale Bologna 2 e centro archivistico sovraregionale dell’Agenzia delle Entrate presso l’ex Caserma Perotti Scheda BOB0242</w:t>
      </w:r>
    </w:p>
    <w:p w:rsidR="00F46C63" w:rsidRDefault="00D447A2" w:rsidP="00D447A2">
      <w:pPr>
        <w:jc w:val="center"/>
        <w:rPr>
          <w:rFonts w:ascii="Arial" w:hAnsi="Arial" w:cs="Arial"/>
          <w:bCs/>
          <w:iCs/>
          <w:szCs w:val="22"/>
        </w:rPr>
      </w:pPr>
      <w:bookmarkStart w:id="0" w:name="_GoBack"/>
      <w:bookmarkEnd w:id="0"/>
      <w:r w:rsidRPr="00D447A2">
        <w:rPr>
          <w:rFonts w:ascii="Arial" w:hAnsi="Arial" w:cs="Arial"/>
          <w:bCs/>
          <w:iCs/>
          <w:szCs w:val="22"/>
        </w:rPr>
        <w:t>CIG  88964785E4   CUP G33B19000260001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Pr="007578C2" w:rsidRDefault="007578C2" w:rsidP="00F46C63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7578C2" w:rsidRPr="007578C2" w:rsidRDefault="007578C2" w:rsidP="00F46C63">
      <w:pPr>
        <w:spacing w:after="120" w:line="276" w:lineRule="auto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bookmarkStart w:id="1" w:name="Testo1"/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AE67E6">
        <w:rPr>
          <w:rFonts w:ascii="Arial" w:hAnsi="Arial" w:cs="Arial"/>
          <w:noProof/>
        </w:rPr>
        <w:t xml:space="preserve">   </w:t>
      </w:r>
      <w:r w:rsidR="009C2D67">
        <w:rPr>
          <w:rFonts w:ascii="Arial" w:hAnsi="Arial" w:cs="Arial"/>
        </w:rPr>
        <w:fldChar w:fldCharType="end"/>
      </w:r>
      <w:bookmarkEnd w:id="1"/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nato/a </w:t>
      </w:r>
      <w:proofErr w:type="spellStart"/>
      <w:r w:rsidRPr="007578C2">
        <w:rPr>
          <w:rFonts w:ascii="Arial" w:hAnsi="Arial" w:cs="Arial"/>
        </w:rPr>
        <w:t>a</w:t>
      </w:r>
      <w:proofErr w:type="spellEnd"/>
      <w:r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il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 w:rsidR="009C2D67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t>(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 w:rsidR="009C2D67">
        <w:rPr>
          <w:rFonts w:ascii="Arial" w:hAnsi="Arial" w:cs="Arial"/>
        </w:rPr>
        <w:t xml:space="preserve">. </w:t>
      </w:r>
      <w:r w:rsidR="009C2D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in qualità di:</w:t>
      </w:r>
    </w:p>
    <w:bookmarkStart w:id="2" w:name="Controllo1"/>
    <w:p w:rsidR="007578C2" w:rsidRPr="007578C2" w:rsidRDefault="009C2D67" w:rsidP="00F46C63">
      <w:pPr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47A2">
        <w:rPr>
          <w:rFonts w:ascii="Arial" w:hAnsi="Arial" w:cs="Arial"/>
        </w:rPr>
      </w:r>
      <w:r w:rsidR="00D447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9C2D67" w:rsidP="00F46C63">
      <w:pPr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47A2">
        <w:rPr>
          <w:rFonts w:ascii="Arial" w:hAnsi="Arial" w:cs="Arial"/>
        </w:rPr>
      </w:r>
      <w:r w:rsidR="00D447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F46C63">
      <w:pPr>
        <w:spacing w:after="120" w:line="276" w:lineRule="auto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9C2D67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 xml:space="preserve">)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  <w:r w:rsidR="00F46C63">
        <w:rPr>
          <w:rFonts w:ascii="Arial" w:hAnsi="Arial" w:cs="Arial"/>
        </w:rPr>
        <w:t xml:space="preserve"> </w:t>
      </w:r>
      <w:r w:rsidR="00F46C63" w:rsidRPr="00D824E6">
        <w:rPr>
          <w:rFonts w:ascii="Arial" w:hAnsi="Arial" w:cs="Arial"/>
          <w:sz w:val="22"/>
          <w:szCs w:val="22"/>
        </w:rPr>
        <w:t>(</w:t>
      </w:r>
      <w:r w:rsidR="00F46C63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F46C63">
        <w:rPr>
          <w:rFonts w:ascii="Arial" w:hAnsi="Arial" w:cs="Arial"/>
          <w:i/>
          <w:sz w:val="22"/>
          <w:szCs w:val="22"/>
        </w:rPr>
        <w:t>pec</w:t>
      </w:r>
      <w:proofErr w:type="spellEnd"/>
      <w:r w:rsidR="00F46C63" w:rsidRPr="00D824E6">
        <w:rPr>
          <w:rFonts w:ascii="Arial" w:hAnsi="Arial" w:cs="Arial"/>
          <w:sz w:val="22"/>
          <w:szCs w:val="22"/>
        </w:rPr>
        <w:t xml:space="preserve">)  </w:t>
      </w:r>
      <w:r w:rsidR="00F46C6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6C63">
        <w:rPr>
          <w:rFonts w:ascii="Arial" w:hAnsi="Arial" w:cs="Arial"/>
          <w:sz w:val="22"/>
          <w:szCs w:val="22"/>
        </w:rPr>
        <w:instrText xml:space="preserve"> FORMTEXT </w:instrText>
      </w:r>
      <w:r w:rsidR="00F46C63">
        <w:rPr>
          <w:rFonts w:ascii="Arial" w:hAnsi="Arial" w:cs="Arial"/>
          <w:sz w:val="22"/>
          <w:szCs w:val="22"/>
        </w:rPr>
      </w:r>
      <w:r w:rsidR="00F46C63">
        <w:rPr>
          <w:rFonts w:ascii="Arial" w:hAnsi="Arial" w:cs="Arial"/>
          <w:sz w:val="22"/>
          <w:szCs w:val="22"/>
        </w:rPr>
        <w:fldChar w:fldCharType="separate"/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noProof/>
          <w:sz w:val="22"/>
          <w:szCs w:val="22"/>
        </w:rPr>
        <w:t> </w:t>
      </w:r>
      <w:r w:rsidR="00F46C63">
        <w:rPr>
          <w:rFonts w:ascii="Arial" w:hAnsi="Arial" w:cs="Arial"/>
          <w:sz w:val="22"/>
          <w:szCs w:val="22"/>
        </w:rPr>
        <w:fldChar w:fldCharType="end"/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C14736" w:rsidRP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SI CONVIENE E SI STIPULA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</w:t>
      </w:r>
      <w:r w:rsidR="008E586F">
        <w:rPr>
          <w:rFonts w:ascii="Arial" w:hAnsi="Arial" w:cs="Arial"/>
        </w:rPr>
        <w:t>d</w:t>
      </w:r>
      <w:r w:rsidRPr="007578C2">
        <w:rPr>
          <w:rFonts w:ascii="Arial" w:hAnsi="Arial" w:cs="Arial"/>
        </w:rPr>
        <w:t xml:space="preserve">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dichiara, ai fini dell’applicazione dell’art. 53 co. 16 ter del </w:t>
      </w:r>
      <w:proofErr w:type="spellStart"/>
      <w:r w:rsidRPr="007578C2">
        <w:rPr>
          <w:rFonts w:ascii="Arial" w:hAnsi="Arial" w:cs="Arial"/>
        </w:rPr>
        <w:t>D.Lgs.</w:t>
      </w:r>
      <w:proofErr w:type="spellEnd"/>
      <w:r w:rsidRPr="007578C2">
        <w:rPr>
          <w:rFonts w:ascii="Arial" w:hAnsi="Arial" w:cs="Arial"/>
        </w:rPr>
        <w:t xml:space="preserve">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</w:t>
      </w:r>
      <w:proofErr w:type="spellStart"/>
      <w:r w:rsidRPr="007578C2">
        <w:rPr>
          <w:rFonts w:ascii="Arial" w:hAnsi="Arial" w:cs="Arial"/>
        </w:rPr>
        <w:t>lett</w:t>
      </w:r>
      <w:proofErr w:type="spellEnd"/>
      <w:r w:rsidRPr="007578C2">
        <w:rPr>
          <w:rFonts w:ascii="Arial" w:hAnsi="Arial" w:cs="Arial"/>
        </w:rPr>
        <w:t>. e) L. 190/2012, per sé e per i soci facenti parte della compagine sociale che: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47A2">
        <w:rPr>
          <w:rFonts w:ascii="Arial" w:hAnsi="Arial" w:cs="Arial"/>
        </w:rPr>
      </w:r>
      <w:r w:rsidR="00D447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non sussi</w:t>
      </w:r>
      <w:r w:rsidR="008E586F">
        <w:rPr>
          <w:rFonts w:ascii="Arial" w:hAnsi="Arial" w:cs="Arial"/>
          <w:b/>
        </w:rPr>
        <w:t>s</w:t>
      </w:r>
      <w:r w:rsidR="007578C2" w:rsidRPr="009C2D67">
        <w:rPr>
          <w:rFonts w:ascii="Arial" w:hAnsi="Arial" w:cs="Arial"/>
          <w:b/>
        </w:rPr>
        <w:t>tono relazioni di parentela o affinità con i dipendenti dell’Agenzia del Demanio</w:t>
      </w:r>
      <w:r w:rsidR="007578C2" w:rsidRPr="007578C2">
        <w:rPr>
          <w:rFonts w:ascii="Arial" w:hAnsi="Arial" w:cs="Arial"/>
        </w:rPr>
        <w:t>;</w:t>
      </w:r>
    </w:p>
    <w:p w:rsidR="007578C2" w:rsidRPr="009C2D67" w:rsidRDefault="007578C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r w:rsidRPr="009C2D67">
        <w:rPr>
          <w:rFonts w:ascii="Arial" w:hAnsi="Arial" w:cs="Arial"/>
          <w:b/>
          <w:u w:val="single"/>
        </w:rPr>
        <w:t>ovvero</w:t>
      </w:r>
    </w:p>
    <w:p w:rsidR="007578C2" w:rsidRPr="007578C2" w:rsidRDefault="009C2D67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447A2">
        <w:rPr>
          <w:rFonts w:ascii="Arial" w:hAnsi="Arial" w:cs="Arial"/>
        </w:rPr>
      </w:r>
      <w:r w:rsidR="00D447A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7578C2" w:rsidRPr="007578C2">
        <w:rPr>
          <w:rFonts w:ascii="Arial" w:hAnsi="Arial" w:cs="Arial"/>
        </w:rPr>
        <w:t xml:space="preserve"> </w:t>
      </w:r>
      <w:r w:rsidR="007578C2" w:rsidRPr="009C2D67"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="007578C2"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ad informare puntualmente tutto il personale di cui si avvale del presente Patto di integrità e degli obblighi in esso contenuti e a vigilare </w:t>
      </w:r>
      <w:proofErr w:type="spellStart"/>
      <w:r w:rsidRPr="007578C2">
        <w:rPr>
          <w:rFonts w:ascii="Arial" w:hAnsi="Arial" w:cs="Arial"/>
        </w:rPr>
        <w:t>affinchè</w:t>
      </w:r>
      <w:proofErr w:type="spellEnd"/>
      <w:r w:rsidRPr="007578C2">
        <w:rPr>
          <w:rFonts w:ascii="Arial" w:hAnsi="Arial" w:cs="Arial"/>
        </w:rPr>
        <w:t xml:space="preserve">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ad osservare il Modello di organizzazione, gestione e controllo dell’Agenzia ex </w:t>
      </w:r>
      <w:proofErr w:type="spellStart"/>
      <w:r w:rsidRPr="007578C2">
        <w:rPr>
          <w:rFonts w:ascii="Arial" w:hAnsi="Arial" w:cs="Arial"/>
        </w:rPr>
        <w:t>D.Lgs.</w:t>
      </w:r>
      <w:proofErr w:type="spellEnd"/>
      <w:r w:rsidRPr="007578C2">
        <w:rPr>
          <w:rFonts w:ascii="Arial" w:hAnsi="Arial" w:cs="Arial"/>
        </w:rPr>
        <w:t xml:space="preserve"> 231/2001, reperibile sul sito istituzionale, ed a tenere un comportamento in linea con </w:t>
      </w:r>
      <w:r w:rsidRPr="007578C2">
        <w:rPr>
          <w:rFonts w:ascii="Arial" w:hAnsi="Arial" w:cs="Arial"/>
        </w:rPr>
        <w:lastRenderedPageBreak/>
        <w:t xml:space="preserve">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</w:t>
      </w:r>
      <w:proofErr w:type="spellStart"/>
      <w:r w:rsidRPr="007578C2">
        <w:rPr>
          <w:rFonts w:ascii="Arial" w:hAnsi="Arial" w:cs="Arial"/>
        </w:rPr>
        <w:t>all’Anac</w:t>
      </w:r>
      <w:proofErr w:type="spellEnd"/>
      <w:r w:rsidRPr="007578C2">
        <w:rPr>
          <w:rFonts w:ascii="Arial" w:hAnsi="Arial" w:cs="Arial"/>
        </w:rPr>
        <w:t xml:space="preserve">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193A14" w:rsidRPr="00193A14" w:rsidRDefault="00193A14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9C2D6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D67">
        <w:rPr>
          <w:rFonts w:ascii="Arial" w:hAnsi="Arial" w:cs="Arial"/>
        </w:rPr>
        <w:instrText xml:space="preserve"> FORMTEXT </w:instrText>
      </w:r>
      <w:r w:rsidR="009C2D67">
        <w:rPr>
          <w:rFonts w:ascii="Arial" w:hAnsi="Arial" w:cs="Arial"/>
        </w:rPr>
      </w:r>
      <w:r w:rsidR="009C2D67">
        <w:rPr>
          <w:rFonts w:ascii="Arial" w:hAnsi="Arial" w:cs="Arial"/>
        </w:rPr>
        <w:fldChar w:fldCharType="separate"/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  <w:noProof/>
        </w:rPr>
        <w:t> </w:t>
      </w:r>
      <w:r w:rsidR="009C2D67">
        <w:rPr>
          <w:rFonts w:ascii="Arial" w:hAnsi="Arial" w:cs="Arial"/>
        </w:rPr>
        <w:fldChar w:fldCharType="end"/>
      </w:r>
    </w:p>
    <w:p w:rsidR="007578C2" w:rsidRPr="007578C2" w:rsidRDefault="007578C2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5678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95" w:right="1134" w:bottom="1361" w:left="1134" w:header="3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EE" w:rsidRDefault="00AA20EE">
      <w:r>
        <w:separator/>
      </w:r>
    </w:p>
  </w:endnote>
  <w:endnote w:type="continuationSeparator" w:id="0">
    <w:p w:rsidR="00AA20EE" w:rsidRDefault="00AA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64721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D447A2">
      <w:rPr>
        <w:rFonts w:ascii="Arial" w:hAnsi="Arial" w:cs="Arial"/>
        <w:noProof/>
        <w:sz w:val="20"/>
        <w:szCs w:val="20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436166" w:rsidRPr="001F387D" w:rsidRDefault="0043616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9A6B9A" w:rsidRDefault="00436166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D447A2">
      <w:rPr>
        <w:rFonts w:ascii="Arial" w:hAnsi="Arial" w:cs="Arial"/>
        <w:noProof/>
        <w:sz w:val="20"/>
        <w:szCs w:val="20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436166" w:rsidRPr="009A6B9A" w:rsidRDefault="00436166" w:rsidP="009A6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EE" w:rsidRDefault="00AA20EE">
      <w:r>
        <w:separator/>
      </w:r>
    </w:p>
  </w:footnote>
  <w:footnote w:type="continuationSeparator" w:id="0">
    <w:p w:rsidR="00AA20EE" w:rsidRDefault="00AA20EE">
      <w:r>
        <w:continuationSeparator/>
      </w:r>
    </w:p>
  </w:footnote>
  <w:footnote w:id="1">
    <w:p w:rsidR="00193A14" w:rsidRPr="004B3AB0" w:rsidRDefault="00193A14" w:rsidP="00193A14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="005678C2"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454F7F" w:rsidRPr="004B3AB0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454F7F" w:rsidRPr="004B3AB0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9656A1" w:rsidRPr="00454F7F" w:rsidRDefault="00454F7F" w:rsidP="00454F7F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  <w:r w:rsidR="00F46C63" w:rsidRPr="00454F7F">
        <w:rPr>
          <w:rFonts w:ascii="Arial" w:eastAsia="Calibri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6" w:rsidRPr="005678C2" w:rsidRDefault="00436166" w:rsidP="005678C2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C2" w:rsidRPr="00006C5F" w:rsidRDefault="00436166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678C2">
      <w:rPr>
        <w:rFonts w:ascii="Arial" w:hAnsi="Arial" w:cs="Arial"/>
        <w:color w:val="808080"/>
        <w:sz w:val="20"/>
        <w:szCs w:val="20"/>
      </w:rPr>
      <w:tab/>
    </w:r>
    <w:r w:rsidR="005678C2" w:rsidRPr="00006C5F">
      <w:rPr>
        <w:rFonts w:ascii="Arial" w:hAnsi="Arial" w:cs="Arial"/>
        <w:sz w:val="20"/>
        <w:szCs w:val="20"/>
      </w:rPr>
      <w:t xml:space="preserve">Allegato </w:t>
    </w:r>
    <w:r w:rsidR="00213009">
      <w:rPr>
        <w:rFonts w:ascii="Arial" w:hAnsi="Arial" w:cs="Arial"/>
        <w:sz w:val="20"/>
        <w:szCs w:val="20"/>
      </w:rPr>
      <w:t>2</w:t>
    </w:r>
    <w:r w:rsidR="005678C2">
      <w:rPr>
        <w:rFonts w:ascii="Arial" w:hAnsi="Arial" w:cs="Arial"/>
        <w:sz w:val="20"/>
        <w:szCs w:val="20"/>
      </w:rPr>
      <w:t>.</w:t>
    </w:r>
    <w:r w:rsidR="00F46C63">
      <w:rPr>
        <w:rFonts w:ascii="Arial" w:hAnsi="Arial" w:cs="Arial"/>
        <w:sz w:val="20"/>
        <w:szCs w:val="20"/>
      </w:rPr>
      <w:t>6</w:t>
    </w:r>
    <w:r w:rsidR="005678C2">
      <w:rPr>
        <w:rFonts w:ascii="Arial" w:hAnsi="Arial" w:cs="Arial"/>
        <w:sz w:val="20"/>
        <w:szCs w:val="20"/>
      </w:rPr>
      <w:t xml:space="preserve">  Patto di integrità</w:t>
    </w:r>
  </w:p>
  <w:p w:rsidR="00436166" w:rsidRDefault="00436166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"/>
      </v:shape>
    </w:pict>
  </w:numPicBullet>
  <w:numPicBullet w:numPicBulletId="1">
    <w:pict>
      <v:shape id="_x0000_i1071" type="#_x0000_t75" alt="Rosone" style="width:11.25pt;height:12pt;visibility:visible" o:bullet="t">
        <v:imagedata r:id="rId2" o:title=""/>
      </v:shape>
    </w:pict>
  </w:numPicBullet>
  <w:abstractNum w:abstractNumId="0" w15:restartNumberingAfterBreak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3D3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2494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2173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5F33"/>
    <w:rsid w:val="000F61D9"/>
    <w:rsid w:val="0010246B"/>
    <w:rsid w:val="00102923"/>
    <w:rsid w:val="001053BB"/>
    <w:rsid w:val="00107547"/>
    <w:rsid w:val="00107B3A"/>
    <w:rsid w:val="00113D12"/>
    <w:rsid w:val="00121F60"/>
    <w:rsid w:val="00125C3E"/>
    <w:rsid w:val="00127174"/>
    <w:rsid w:val="00127C6F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05C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3009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6EF5"/>
    <w:rsid w:val="003270F6"/>
    <w:rsid w:val="00331AFF"/>
    <w:rsid w:val="00332C1C"/>
    <w:rsid w:val="0033344E"/>
    <w:rsid w:val="00334D33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1AFA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003C"/>
    <w:rsid w:val="00434FD1"/>
    <w:rsid w:val="00435DAD"/>
    <w:rsid w:val="00436166"/>
    <w:rsid w:val="00441651"/>
    <w:rsid w:val="00441DA6"/>
    <w:rsid w:val="0044276E"/>
    <w:rsid w:val="00442BB9"/>
    <w:rsid w:val="00452E89"/>
    <w:rsid w:val="00454F7F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E46"/>
    <w:rsid w:val="00496283"/>
    <w:rsid w:val="00497658"/>
    <w:rsid w:val="004A3198"/>
    <w:rsid w:val="004A42C9"/>
    <w:rsid w:val="004A641E"/>
    <w:rsid w:val="004A64F5"/>
    <w:rsid w:val="004A767C"/>
    <w:rsid w:val="004B148A"/>
    <w:rsid w:val="004B18E0"/>
    <w:rsid w:val="004B3AB0"/>
    <w:rsid w:val="004B6C7A"/>
    <w:rsid w:val="004C5954"/>
    <w:rsid w:val="004C5D71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3CF8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678C2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8D9"/>
    <w:rsid w:val="005C49D8"/>
    <w:rsid w:val="005D1576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1C7B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506D"/>
    <w:rsid w:val="00686258"/>
    <w:rsid w:val="0068639F"/>
    <w:rsid w:val="00692DDD"/>
    <w:rsid w:val="00694E85"/>
    <w:rsid w:val="00697CD1"/>
    <w:rsid w:val="006A05D1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E575C"/>
    <w:rsid w:val="006F0AA2"/>
    <w:rsid w:val="006F1E4A"/>
    <w:rsid w:val="006F29C9"/>
    <w:rsid w:val="006F3277"/>
    <w:rsid w:val="006F76BA"/>
    <w:rsid w:val="00701450"/>
    <w:rsid w:val="00703E63"/>
    <w:rsid w:val="007049D8"/>
    <w:rsid w:val="0071240E"/>
    <w:rsid w:val="00721A30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2233"/>
    <w:rsid w:val="00864A7F"/>
    <w:rsid w:val="00867CEE"/>
    <w:rsid w:val="00870BCD"/>
    <w:rsid w:val="00871B72"/>
    <w:rsid w:val="00873864"/>
    <w:rsid w:val="008752DD"/>
    <w:rsid w:val="00875AD1"/>
    <w:rsid w:val="00876EDA"/>
    <w:rsid w:val="00884FAD"/>
    <w:rsid w:val="00893051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E586F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656A1"/>
    <w:rsid w:val="0097089F"/>
    <w:rsid w:val="0097217D"/>
    <w:rsid w:val="00973BE1"/>
    <w:rsid w:val="009761BF"/>
    <w:rsid w:val="009807F7"/>
    <w:rsid w:val="009838F1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7603"/>
    <w:rsid w:val="009C1B7A"/>
    <w:rsid w:val="009C2D67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0B7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276E"/>
    <w:rsid w:val="00A43230"/>
    <w:rsid w:val="00A50EE3"/>
    <w:rsid w:val="00A51EC6"/>
    <w:rsid w:val="00A5222D"/>
    <w:rsid w:val="00A54ABE"/>
    <w:rsid w:val="00A56EB8"/>
    <w:rsid w:val="00A610BC"/>
    <w:rsid w:val="00A6156F"/>
    <w:rsid w:val="00A62580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0E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E67E6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0E99"/>
    <w:rsid w:val="00B7167A"/>
    <w:rsid w:val="00B71A40"/>
    <w:rsid w:val="00B7304C"/>
    <w:rsid w:val="00B7521C"/>
    <w:rsid w:val="00B76E7F"/>
    <w:rsid w:val="00B81495"/>
    <w:rsid w:val="00B846E0"/>
    <w:rsid w:val="00B84B64"/>
    <w:rsid w:val="00B860CF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4EC8"/>
    <w:rsid w:val="00BB53DC"/>
    <w:rsid w:val="00BB780E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06A94"/>
    <w:rsid w:val="00C119E8"/>
    <w:rsid w:val="00C12A5F"/>
    <w:rsid w:val="00C14736"/>
    <w:rsid w:val="00C17335"/>
    <w:rsid w:val="00C214DB"/>
    <w:rsid w:val="00C23681"/>
    <w:rsid w:val="00C31CF4"/>
    <w:rsid w:val="00C33798"/>
    <w:rsid w:val="00C34B8D"/>
    <w:rsid w:val="00C34D00"/>
    <w:rsid w:val="00C405C7"/>
    <w:rsid w:val="00C42188"/>
    <w:rsid w:val="00C50EC8"/>
    <w:rsid w:val="00C5140A"/>
    <w:rsid w:val="00C537DA"/>
    <w:rsid w:val="00C560F1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B5B"/>
    <w:rsid w:val="00D25C52"/>
    <w:rsid w:val="00D273E1"/>
    <w:rsid w:val="00D34732"/>
    <w:rsid w:val="00D3497A"/>
    <w:rsid w:val="00D35947"/>
    <w:rsid w:val="00D36DA4"/>
    <w:rsid w:val="00D40CBE"/>
    <w:rsid w:val="00D447A2"/>
    <w:rsid w:val="00D452D8"/>
    <w:rsid w:val="00D47B0C"/>
    <w:rsid w:val="00D501DD"/>
    <w:rsid w:val="00D53DE2"/>
    <w:rsid w:val="00D54901"/>
    <w:rsid w:val="00D613DA"/>
    <w:rsid w:val="00D6312C"/>
    <w:rsid w:val="00D67DBB"/>
    <w:rsid w:val="00D703C4"/>
    <w:rsid w:val="00D71CB6"/>
    <w:rsid w:val="00D74EAE"/>
    <w:rsid w:val="00D76292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732A"/>
    <w:rsid w:val="00DF0434"/>
    <w:rsid w:val="00DF1C41"/>
    <w:rsid w:val="00DF4665"/>
    <w:rsid w:val="00DF689D"/>
    <w:rsid w:val="00DF73AE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268C"/>
    <w:rsid w:val="00E534CA"/>
    <w:rsid w:val="00E56CDD"/>
    <w:rsid w:val="00E61FDF"/>
    <w:rsid w:val="00E67298"/>
    <w:rsid w:val="00E70F29"/>
    <w:rsid w:val="00E72944"/>
    <w:rsid w:val="00E74290"/>
    <w:rsid w:val="00E76C70"/>
    <w:rsid w:val="00E773D5"/>
    <w:rsid w:val="00E832E4"/>
    <w:rsid w:val="00E84AE5"/>
    <w:rsid w:val="00E85E04"/>
    <w:rsid w:val="00E901DE"/>
    <w:rsid w:val="00E97526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2631"/>
    <w:rsid w:val="00EE34E5"/>
    <w:rsid w:val="00EE413E"/>
    <w:rsid w:val="00EE68B7"/>
    <w:rsid w:val="00EE7CB1"/>
    <w:rsid w:val="00EF1300"/>
    <w:rsid w:val="00EF2D2A"/>
    <w:rsid w:val="00EF3BC1"/>
    <w:rsid w:val="00EF4BA5"/>
    <w:rsid w:val="00EF7BFA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A92"/>
    <w:rsid w:val="00F455DE"/>
    <w:rsid w:val="00F46C63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4849"/>
    <w:rsid w:val="00FD66E9"/>
    <w:rsid w:val="00FE16CF"/>
    <w:rsid w:val="00FE4C0C"/>
    <w:rsid w:val="00FE6965"/>
    <w:rsid w:val="00FE7EF9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72AFFD5-F10B-4CED-8609-8059EBA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/>
      <w:sz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9144B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59144B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A06833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A068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068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A06833"/>
    <w:rPr>
      <w:rFonts w:ascii="Book Antiqua" w:hAnsi="Book Antiqua"/>
      <w:b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568A-B24C-473C-B1B0-49CF2FE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3</Pages>
  <Words>1167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FALZONE ANDREA FRANCO</cp:lastModifiedBy>
  <cp:revision>4</cp:revision>
  <cp:lastPrinted>2018-11-30T14:24:00Z</cp:lastPrinted>
  <dcterms:created xsi:type="dcterms:W3CDTF">2021-02-22T11:50:00Z</dcterms:created>
  <dcterms:modified xsi:type="dcterms:W3CDTF">2021-09-14T07:33:00Z</dcterms:modified>
</cp:coreProperties>
</file>