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88" w:rsidRDefault="00A36588" w:rsidP="00A36588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Pr="00D86356">
        <w:rPr>
          <w:rFonts w:ascii="Arial" w:hAnsi="Arial" w:cs="Arial"/>
          <w:bCs/>
          <w:iCs/>
        </w:rPr>
        <w:t xml:space="preserve">rocedura aperta, ai sensi dell’art. 60 del D.lgs. 18 aprile 2016 n.50 e ss.mm e ii. per l’affidamento dei servizi attinenti all’architettura e all’ingegneria relativi alla progettazione definitiva ed esecutiva, alla direzione lavori, al coordinamento per la sicurezza per l’intervento di “Restauro e Risanamento Conservativo del complesso monumentale di proprietà dello Stato denominato Palazzo delle Finanze o del Principe Foresto, sito in Modena – Corso </w:t>
      </w:r>
      <w:proofErr w:type="spellStart"/>
      <w:r w:rsidRPr="00D86356">
        <w:rPr>
          <w:rFonts w:ascii="Arial" w:hAnsi="Arial" w:cs="Arial"/>
          <w:bCs/>
          <w:iCs/>
        </w:rPr>
        <w:t>Canalgrande</w:t>
      </w:r>
      <w:proofErr w:type="spellEnd"/>
      <w:r w:rsidRPr="00D86356">
        <w:rPr>
          <w:rFonts w:ascii="Arial" w:hAnsi="Arial" w:cs="Arial"/>
          <w:bCs/>
          <w:iCs/>
        </w:rPr>
        <w:t xml:space="preserve"> 30 (Scheda MOD0014)”, da destinare a sede della Prefettura di Modena, del Comando Provinciale dei Carabinieri di Modena e della Commissione Tributaria Provinciale di Modena. CUP G95F20001110001 – CIG 8863977139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3"/>
        <w:gridCol w:w="6435"/>
      </w:tblGrid>
      <w:tr w:rsidR="00FC49C1" w:rsidRPr="007E1488" w:rsidTr="00C81A42">
        <w:trPr>
          <w:trHeight w:val="125"/>
        </w:trPr>
        <w:tc>
          <w:tcPr>
            <w:tcW w:w="3193" w:type="dxa"/>
            <w:shd w:val="clear" w:color="auto" w:fill="auto"/>
            <w:vAlign w:val="center"/>
          </w:tcPr>
          <w:p w:rsidR="00E0236D" w:rsidRPr="007E1488" w:rsidRDefault="00E0236D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36D" w:rsidRPr="003C5A05" w:rsidRDefault="007E1488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A05">
              <w:rPr>
                <w:rFonts w:ascii="Arial" w:hAnsi="Arial" w:cs="Arial"/>
                <w:b/>
                <w:sz w:val="20"/>
                <w:szCs w:val="20"/>
              </w:rPr>
              <w:t xml:space="preserve">SCHEDA </w:t>
            </w:r>
            <w:r w:rsidR="000D7A63">
              <w:rPr>
                <w:rFonts w:ascii="Arial" w:hAnsi="Arial" w:cs="Arial"/>
                <w:b/>
                <w:sz w:val="20"/>
                <w:szCs w:val="20"/>
              </w:rPr>
              <w:t>SUB-CRITERIO a.</w:t>
            </w:r>
            <w:r w:rsidR="000E79C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E0236D" w:rsidRPr="007E1488" w:rsidRDefault="00E0236D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5" w:type="dxa"/>
            <w:shd w:val="clear" w:color="auto" w:fill="auto"/>
            <w:vAlign w:val="center"/>
          </w:tcPr>
          <w:p w:rsidR="00FC49C1" w:rsidRPr="003C5A05" w:rsidRDefault="007E1488" w:rsidP="001E0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A05">
              <w:rPr>
                <w:rFonts w:ascii="Arial" w:hAnsi="Arial" w:cs="Arial"/>
                <w:b/>
                <w:sz w:val="20"/>
                <w:szCs w:val="20"/>
              </w:rPr>
              <w:t xml:space="preserve">PROFESSIONALITA' E ADEGUATEZZA PER SERVIZI DI </w:t>
            </w:r>
            <w:r w:rsidR="001E030F">
              <w:rPr>
                <w:rFonts w:ascii="Arial" w:hAnsi="Arial" w:cs="Arial"/>
                <w:b/>
                <w:sz w:val="20"/>
                <w:szCs w:val="20"/>
              </w:rPr>
              <w:t>VERIFICA DEI MODELLI BIM</w:t>
            </w:r>
          </w:p>
        </w:tc>
      </w:tr>
      <w:tr w:rsidR="00FC49C1" w:rsidRPr="007E1488" w:rsidTr="00C81A42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13234B" w:rsidRDefault="008040EE" w:rsidP="000D7A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SERVIZIO DI: </w:t>
            </w:r>
            <w:r w:rsidR="000D7A63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0D7A63">
              <w:rPr>
                <w:rFonts w:ascii="Arial" w:hAnsi="Arial" w:cs="Arial"/>
              </w:rPr>
              <w:instrText xml:space="preserve"> FORMTEXT </w:instrText>
            </w:r>
            <w:r w:rsidR="000D7A63">
              <w:rPr>
                <w:rFonts w:ascii="Arial" w:hAnsi="Arial" w:cs="Arial"/>
              </w:rPr>
            </w:r>
            <w:r w:rsidR="000D7A63">
              <w:rPr>
                <w:rFonts w:ascii="Arial" w:hAnsi="Arial" w:cs="Arial"/>
              </w:rPr>
              <w:fldChar w:fldCharType="separate"/>
            </w:r>
            <w:bookmarkStart w:id="1" w:name="_GoBack"/>
            <w:r w:rsidR="000D7A63">
              <w:rPr>
                <w:rFonts w:ascii="Arial" w:hAnsi="Arial" w:cs="Arial"/>
                <w:noProof/>
              </w:rPr>
              <w:t> </w:t>
            </w:r>
            <w:r w:rsidR="000D7A63">
              <w:rPr>
                <w:rFonts w:ascii="Arial" w:hAnsi="Arial" w:cs="Arial"/>
                <w:noProof/>
              </w:rPr>
              <w:t> </w:t>
            </w:r>
            <w:r w:rsidR="000D7A63">
              <w:rPr>
                <w:rFonts w:ascii="Arial" w:hAnsi="Arial" w:cs="Arial"/>
                <w:noProof/>
              </w:rPr>
              <w:t> </w:t>
            </w:r>
            <w:r w:rsidR="000D7A63">
              <w:rPr>
                <w:rFonts w:ascii="Arial" w:hAnsi="Arial" w:cs="Arial"/>
                <w:noProof/>
              </w:rPr>
              <w:t> </w:t>
            </w:r>
            <w:r w:rsidR="000D7A63">
              <w:rPr>
                <w:rFonts w:ascii="Arial" w:hAnsi="Arial" w:cs="Arial"/>
                <w:noProof/>
              </w:rPr>
              <w:t> </w:t>
            </w:r>
            <w:bookmarkEnd w:id="1"/>
            <w:r w:rsidR="000D7A63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FC49C1" w:rsidRPr="007E1488" w:rsidTr="00C81A42">
        <w:trPr>
          <w:trHeight w:val="125"/>
        </w:trPr>
        <w:tc>
          <w:tcPr>
            <w:tcW w:w="3193" w:type="dxa"/>
          </w:tcPr>
          <w:p w:rsidR="00FC49C1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 n.</w:t>
            </w:r>
          </w:p>
        </w:tc>
        <w:tc>
          <w:tcPr>
            <w:tcW w:w="6435" w:type="dxa"/>
          </w:tcPr>
          <w:p w:rsidR="00FC49C1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C49C1" w:rsidRPr="007E1488" w:rsidTr="00C81A42">
        <w:trPr>
          <w:trHeight w:val="125"/>
        </w:trPr>
        <w:tc>
          <w:tcPr>
            <w:tcW w:w="9628" w:type="dxa"/>
            <w:gridSpan w:val="2"/>
          </w:tcPr>
          <w:p w:rsidR="00FC49C1" w:rsidRPr="007E1488" w:rsidRDefault="00EC208B" w:rsidP="00EC2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lla presente scheda </w:t>
            </w:r>
            <w:r w:rsidR="00F61CD3">
              <w:rPr>
                <w:rFonts w:ascii="Arial" w:hAnsi="Arial" w:cs="Arial"/>
                <w:sz w:val="20"/>
                <w:szCs w:val="20"/>
              </w:rPr>
              <w:t>devono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essere allegati fino a </w:t>
            </w:r>
            <w:r w:rsidR="00F61CD3">
              <w:rPr>
                <w:rFonts w:ascii="Arial" w:hAnsi="Arial" w:cs="Arial"/>
                <w:sz w:val="20"/>
                <w:szCs w:val="20"/>
              </w:rPr>
              <w:t xml:space="preserve">un max. di 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2 elaborati in formato </w:t>
            </w:r>
            <w:proofErr w:type="spellStart"/>
            <w:r w:rsidR="007E1488" w:rsidRPr="007E1488">
              <w:rPr>
                <w:rFonts w:ascii="Arial" w:hAnsi="Arial" w:cs="Arial"/>
                <w:sz w:val="20"/>
                <w:szCs w:val="20"/>
              </w:rPr>
              <w:t>iso</w:t>
            </w:r>
            <w:proofErr w:type="spellEnd"/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A3</w:t>
            </w:r>
            <w:r>
              <w:rPr>
                <w:rFonts w:ascii="Arial" w:hAnsi="Arial" w:cs="Arial"/>
                <w:sz w:val="20"/>
                <w:szCs w:val="20"/>
              </w:rPr>
              <w:t>, i cui contenuti minimi sono riportati nel disciplinare di gara</w:t>
            </w:r>
            <w:r w:rsidR="00F61C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49C1" w:rsidRPr="007E1488" w:rsidTr="00C81A42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INQUADRAMENTO</w:t>
            </w:r>
          </w:p>
        </w:tc>
      </w:tr>
      <w:tr w:rsidR="009D433A" w:rsidRPr="007E1488" w:rsidTr="00C81A42">
        <w:trPr>
          <w:trHeight w:val="125"/>
        </w:trPr>
        <w:tc>
          <w:tcPr>
            <w:tcW w:w="3193" w:type="dxa"/>
          </w:tcPr>
          <w:p w:rsidR="009D433A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Denominazione immobile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9D433A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C49C1" w:rsidRPr="007E1488" w:rsidTr="00C81A42">
        <w:trPr>
          <w:trHeight w:val="125"/>
        </w:trPr>
        <w:tc>
          <w:tcPr>
            <w:tcW w:w="3193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Comune di:</w:t>
            </w:r>
          </w:p>
        </w:tc>
        <w:tc>
          <w:tcPr>
            <w:tcW w:w="6435" w:type="dxa"/>
          </w:tcPr>
          <w:p w:rsidR="00FC49C1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C49C1" w:rsidRPr="007E1488" w:rsidTr="00C81A42">
        <w:trPr>
          <w:trHeight w:val="125"/>
        </w:trPr>
        <w:tc>
          <w:tcPr>
            <w:tcW w:w="3193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6435" w:type="dxa"/>
          </w:tcPr>
          <w:p w:rsidR="00FC49C1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C49C1" w:rsidRPr="007E1488" w:rsidTr="00C81A42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GENERALI</w:t>
            </w:r>
          </w:p>
        </w:tc>
      </w:tr>
      <w:tr w:rsidR="00FC49C1" w:rsidRPr="007E1488" w:rsidTr="00C81A42">
        <w:trPr>
          <w:trHeight w:val="125"/>
        </w:trPr>
        <w:tc>
          <w:tcPr>
            <w:tcW w:w="3193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Nominativo Stazione Appaltante o Committente:</w:t>
            </w:r>
          </w:p>
        </w:tc>
        <w:tc>
          <w:tcPr>
            <w:tcW w:w="6435" w:type="dxa"/>
          </w:tcPr>
          <w:p w:rsidR="00FC49C1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C49C1" w:rsidRPr="007E1488" w:rsidTr="00C81A42">
        <w:trPr>
          <w:trHeight w:val="125"/>
        </w:trPr>
        <w:tc>
          <w:tcPr>
            <w:tcW w:w="3193" w:type="dxa"/>
          </w:tcPr>
          <w:p w:rsidR="00FC49C1" w:rsidRPr="007E1488" w:rsidRDefault="00FC49C1" w:rsidP="007D1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Data di </w:t>
            </w:r>
            <w:r w:rsidR="007D1668">
              <w:rPr>
                <w:rFonts w:ascii="Arial" w:hAnsi="Arial" w:cs="Arial"/>
                <w:sz w:val="20"/>
                <w:szCs w:val="20"/>
              </w:rPr>
              <w:t>inizio dell’incarico</w:t>
            </w:r>
            <w:r w:rsidR="003F00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FC49C1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C49C1" w:rsidRPr="007E1488" w:rsidTr="00C81A42">
        <w:trPr>
          <w:trHeight w:val="125"/>
        </w:trPr>
        <w:tc>
          <w:tcPr>
            <w:tcW w:w="3193" w:type="dxa"/>
          </w:tcPr>
          <w:p w:rsidR="00FC49C1" w:rsidRPr="007E1488" w:rsidRDefault="001E030F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D12AD">
              <w:rPr>
                <w:rFonts w:ascii="Arial" w:hAnsi="Arial" w:cs="Arial"/>
                <w:sz w:val="20"/>
                <w:szCs w:val="20"/>
              </w:rPr>
              <w:t>ndicazione dell’organizzazione del gruppo di lavoro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FC49C1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C6687" w:rsidRPr="007E1488" w:rsidTr="00C81A42">
        <w:trPr>
          <w:trHeight w:val="125"/>
        </w:trPr>
        <w:tc>
          <w:tcPr>
            <w:tcW w:w="3193" w:type="dxa"/>
          </w:tcPr>
          <w:p w:rsidR="002C6687" w:rsidRPr="007E1488" w:rsidRDefault="002C6687" w:rsidP="002C6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contrattuale dell’incarico e durata effettiva (con indicazione delle mot</w:t>
            </w:r>
            <w:r w:rsidR="00782063">
              <w:rPr>
                <w:rFonts w:ascii="Arial" w:hAnsi="Arial" w:cs="Arial"/>
                <w:sz w:val="20"/>
                <w:szCs w:val="20"/>
              </w:rPr>
              <w:t>ivazioni di eventuali  varianti</w:t>
            </w:r>
            <w:r w:rsidR="00536949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435" w:type="dxa"/>
          </w:tcPr>
          <w:p w:rsidR="002C6687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87209" w:rsidRPr="007E1488" w:rsidTr="00C81A42">
        <w:trPr>
          <w:trHeight w:val="125"/>
        </w:trPr>
        <w:tc>
          <w:tcPr>
            <w:tcW w:w="3193" w:type="dxa"/>
          </w:tcPr>
          <w:p w:rsidR="00987209" w:rsidRDefault="00987209" w:rsidP="002C6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Ruolo e quota svolta dal concorrente</w:t>
            </w:r>
            <w:r w:rsidR="0053694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987209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C49C1" w:rsidRPr="007E1488" w:rsidTr="00C81A42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786D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D'IN</w:t>
            </w:r>
            <w:r w:rsidR="00786D07">
              <w:rPr>
                <w:rFonts w:ascii="Arial" w:hAnsi="Arial" w:cs="Arial"/>
                <w:b/>
                <w:sz w:val="20"/>
                <w:szCs w:val="20"/>
              </w:rPr>
              <w:t>CARICO</w:t>
            </w:r>
          </w:p>
        </w:tc>
      </w:tr>
      <w:tr w:rsidR="00ED12AD" w:rsidRPr="007E1488" w:rsidTr="00C81A42">
        <w:trPr>
          <w:trHeight w:val="125"/>
        </w:trPr>
        <w:tc>
          <w:tcPr>
            <w:tcW w:w="3193" w:type="dxa"/>
          </w:tcPr>
          <w:p w:rsidR="00ED12AD" w:rsidRDefault="00ED12AD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dell’incarico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ED12AD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CE6C6E" w:rsidP="00DF4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Tipologia </w:t>
            </w:r>
            <w:r w:rsidR="00DF4107">
              <w:rPr>
                <w:rFonts w:ascii="Arial" w:hAnsi="Arial" w:cs="Arial"/>
                <w:sz w:val="20"/>
                <w:szCs w:val="20"/>
              </w:rPr>
              <w:t>incarico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CE6C6E" w:rsidRPr="007E1488" w:rsidRDefault="000D7A63" w:rsidP="009E3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CE6C6E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Finalità del tipo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servizio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35" w:type="dxa"/>
          </w:tcPr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Importo de</w:t>
            </w:r>
            <w:r>
              <w:rPr>
                <w:rFonts w:ascii="Arial" w:hAnsi="Arial" w:cs="Arial"/>
                <w:sz w:val="20"/>
                <w:szCs w:val="20"/>
              </w:rPr>
              <w:t>l servizio a base di contratto e importo effettivo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CE6C6E" w:rsidP="000569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A05">
              <w:rPr>
                <w:rFonts w:ascii="Arial" w:hAnsi="Arial" w:cs="Arial"/>
                <w:sz w:val="20"/>
                <w:szCs w:val="20"/>
              </w:rPr>
              <w:t>Tipo di strumentazione e software impiegati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03C29" w:rsidP="00C03C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DATI SULLA MATURITA’ DIGITALE</w:t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503D19" w:rsidP="00EC2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Organigramma del gruppo di lavoro e specifiche competenze:</w:t>
            </w:r>
          </w:p>
        </w:tc>
        <w:tc>
          <w:tcPr>
            <w:tcW w:w="6435" w:type="dxa"/>
          </w:tcPr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503D19" w:rsidP="006C01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Tipologia di modelli elaborati/discipline convolte:</w:t>
            </w:r>
          </w:p>
        </w:tc>
        <w:tc>
          <w:tcPr>
            <w:tcW w:w="6435" w:type="dxa"/>
          </w:tcPr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503D19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Livello di sviluppo (LOD) raggiunto per i singoli modelli (per incarichi di modellazione):</w:t>
            </w:r>
          </w:p>
        </w:tc>
        <w:tc>
          <w:tcPr>
            <w:tcW w:w="6435" w:type="dxa"/>
          </w:tcPr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503D19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 utilizzati per ogni fase del processo:</w:t>
            </w:r>
          </w:p>
        </w:tc>
        <w:tc>
          <w:tcPr>
            <w:tcW w:w="6435" w:type="dxa"/>
          </w:tcPr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D1303F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Ambiente di Condivisione (CDE) utilizzato, specificando se fornito dal Committente o proprietario</w:t>
            </w:r>
            <w:r w:rsidR="00C81A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D1303F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Formati di scambio dati utilizzati</w:t>
            </w:r>
            <w:r w:rsidR="00C81A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ATTINENZA</w:t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CE6C6E" w:rsidP="00E44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Specificare gli aspetti </w:t>
            </w:r>
            <w:r w:rsidR="00E441F3">
              <w:rPr>
                <w:rFonts w:ascii="Arial" w:hAnsi="Arial" w:cs="Arial"/>
                <w:sz w:val="20"/>
                <w:szCs w:val="20"/>
              </w:rPr>
              <w:t>metodologici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di similarità con il servizio di verifica a base di gara</w:t>
            </w:r>
            <w:r w:rsidR="00782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E6C6E" w:rsidRPr="007E1488" w:rsidRDefault="00CE6C6E" w:rsidP="004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41B" w:rsidRPr="007E1488" w:rsidTr="00C81A42">
        <w:trPr>
          <w:trHeight w:val="125"/>
        </w:trPr>
        <w:tc>
          <w:tcPr>
            <w:tcW w:w="3193" w:type="dxa"/>
          </w:tcPr>
          <w:p w:rsidR="0044341B" w:rsidRPr="00EF6428" w:rsidRDefault="00E441F3" w:rsidP="00386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i servizi di verifica (LV3) specificare le tipologie di verifica effettuate, automatiche e/o manuali:</w:t>
            </w:r>
          </w:p>
        </w:tc>
        <w:tc>
          <w:tcPr>
            <w:tcW w:w="6435" w:type="dxa"/>
          </w:tcPr>
          <w:p w:rsidR="0044341B" w:rsidRPr="00ED4D7A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41B" w:rsidRPr="007E1488" w:rsidTr="00C81A42">
        <w:trPr>
          <w:trHeight w:val="125"/>
        </w:trPr>
        <w:tc>
          <w:tcPr>
            <w:tcW w:w="3193" w:type="dxa"/>
          </w:tcPr>
          <w:p w:rsidR="0044341B" w:rsidRPr="00EF6428" w:rsidRDefault="00E441F3" w:rsidP="00386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servizi di modellazione, specificare il tipo di verifiche (LV1 e LV2) condotte internamente dal gruppo di lavoro:</w:t>
            </w:r>
          </w:p>
        </w:tc>
        <w:tc>
          <w:tcPr>
            <w:tcW w:w="6435" w:type="dxa"/>
          </w:tcPr>
          <w:p w:rsidR="0044341B" w:rsidRPr="00ED4D7A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36949" w:rsidRPr="007E1488" w:rsidTr="00C81A42">
        <w:trPr>
          <w:trHeight w:val="125"/>
        </w:trPr>
        <w:tc>
          <w:tcPr>
            <w:tcW w:w="3193" w:type="dxa"/>
          </w:tcPr>
          <w:p w:rsidR="00536949" w:rsidRDefault="00536949" w:rsidP="00536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servizi di coordinamento specificare le tipologie di coordinamento effettuate:</w:t>
            </w:r>
          </w:p>
        </w:tc>
        <w:tc>
          <w:tcPr>
            <w:tcW w:w="6435" w:type="dxa"/>
          </w:tcPr>
          <w:p w:rsidR="00536949" w:rsidRPr="00ED4D7A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CA6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SPECIFICI DI SERVIZIO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C81A42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 del servizio con particolare riferimento al flusso informativo:</w:t>
            </w:r>
          </w:p>
        </w:tc>
        <w:tc>
          <w:tcPr>
            <w:tcW w:w="6435" w:type="dxa"/>
          </w:tcPr>
          <w:p w:rsidR="005B3777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C81A42" w:rsidP="00782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Specifici sistemi di classificazione utilizzati e/o verificati:</w:t>
            </w:r>
          </w:p>
        </w:tc>
        <w:tc>
          <w:tcPr>
            <w:tcW w:w="6435" w:type="dxa"/>
          </w:tcPr>
          <w:p w:rsidR="005B3777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3193" w:type="dxa"/>
          </w:tcPr>
          <w:p w:rsidR="00CE6C6E" w:rsidRPr="007E1488" w:rsidRDefault="00CE6C6E" w:rsidP="00C81A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Eventuali </w:t>
            </w:r>
            <w:r>
              <w:rPr>
                <w:rFonts w:ascii="Arial" w:hAnsi="Arial" w:cs="Arial"/>
                <w:sz w:val="20"/>
                <w:szCs w:val="20"/>
              </w:rPr>
              <w:t>peculiarità riscontrate nello svolgimento dell’incari</w:t>
            </w:r>
            <w:r w:rsidR="00C81A42">
              <w:rPr>
                <w:rFonts w:ascii="Arial" w:hAnsi="Arial" w:cs="Arial"/>
                <w:sz w:val="20"/>
                <w:szCs w:val="20"/>
              </w:rPr>
              <w:t>co e/o all’esito della verifica:</w:t>
            </w:r>
          </w:p>
        </w:tc>
        <w:tc>
          <w:tcPr>
            <w:tcW w:w="6435" w:type="dxa"/>
          </w:tcPr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C6E" w:rsidRPr="007E1488" w:rsidTr="00C81A42">
        <w:trPr>
          <w:trHeight w:val="125"/>
        </w:trPr>
        <w:tc>
          <w:tcPr>
            <w:tcW w:w="9628" w:type="dxa"/>
            <w:gridSpan w:val="2"/>
            <w:shd w:val="clear" w:color="auto" w:fill="A6A6A6" w:themeFill="background1" w:themeFillShade="A6"/>
          </w:tcPr>
          <w:p w:rsidR="00CE6C6E" w:rsidRPr="00CB545D" w:rsidRDefault="00CE6C6E" w:rsidP="00FC49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45D">
              <w:rPr>
                <w:rFonts w:ascii="Arial" w:hAnsi="Arial" w:cs="Arial"/>
                <w:b/>
                <w:sz w:val="20"/>
                <w:szCs w:val="20"/>
              </w:rPr>
              <w:t>NOTE:</w:t>
            </w:r>
          </w:p>
        </w:tc>
      </w:tr>
      <w:tr w:rsidR="00CE6C6E" w:rsidRPr="007E1488" w:rsidTr="00C81A42">
        <w:trPr>
          <w:trHeight w:val="125"/>
        </w:trPr>
        <w:tc>
          <w:tcPr>
            <w:tcW w:w="9628" w:type="dxa"/>
            <w:gridSpan w:val="2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spazio riservato per eventuali note di chiarimento:</w:t>
            </w:r>
          </w:p>
        </w:tc>
      </w:tr>
      <w:tr w:rsidR="00CE6C6E" w:rsidRPr="007E1488" w:rsidTr="00C81A42">
        <w:trPr>
          <w:trHeight w:val="4714"/>
        </w:trPr>
        <w:tc>
          <w:tcPr>
            <w:tcW w:w="9628" w:type="dxa"/>
            <w:gridSpan w:val="2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0D7A63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1A42" w:rsidRDefault="00C81A42" w:rsidP="006C6267">
      <w:pPr>
        <w:jc w:val="center"/>
        <w:rPr>
          <w:rFonts w:ascii="Arial" w:hAnsi="Arial" w:cs="Arial"/>
          <w:sz w:val="20"/>
          <w:szCs w:val="20"/>
        </w:rPr>
      </w:pPr>
    </w:p>
    <w:p w:rsidR="000D7A63" w:rsidRDefault="000D7A63" w:rsidP="000D7A63">
      <w:pPr>
        <w:spacing w:afterLines="120" w:after="288"/>
        <w:rPr>
          <w:rFonts w:ascii="Arial" w:hAnsi="Arial" w:cs="Arial"/>
        </w:rPr>
      </w:pPr>
      <w:r>
        <w:rPr>
          <w:rFonts w:ascii="Arial" w:hAnsi="Arial" w:cs="Arial"/>
        </w:rPr>
        <w:t>Letto, confermato e sottoscritto digitalmente da</w:t>
      </w:r>
      <w:r>
        <w:rPr>
          <w:rStyle w:val="Rimandonotaapidipagina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0D7A63" w:rsidSect="005B3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C9" w:rsidRDefault="00801BC9" w:rsidP="00FC49C1">
      <w:pPr>
        <w:spacing w:after="0" w:line="240" w:lineRule="auto"/>
      </w:pPr>
      <w:r>
        <w:separator/>
      </w:r>
    </w:p>
  </w:endnote>
  <w:endnote w:type="continuationSeparator" w:id="0">
    <w:p w:rsidR="00801BC9" w:rsidRDefault="00801BC9" w:rsidP="00FC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88" w:rsidRDefault="00A365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88" w:rsidRDefault="00A365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88" w:rsidRDefault="00A365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C9" w:rsidRDefault="00801BC9" w:rsidP="00FC49C1">
      <w:pPr>
        <w:spacing w:after="0" w:line="240" w:lineRule="auto"/>
      </w:pPr>
      <w:r>
        <w:separator/>
      </w:r>
    </w:p>
  </w:footnote>
  <w:footnote w:type="continuationSeparator" w:id="0">
    <w:p w:rsidR="00801BC9" w:rsidRDefault="00801BC9" w:rsidP="00FC49C1">
      <w:pPr>
        <w:spacing w:after="0" w:line="240" w:lineRule="auto"/>
      </w:pPr>
      <w:r>
        <w:continuationSeparator/>
      </w:r>
    </w:p>
  </w:footnote>
  <w:footnote w:id="1">
    <w:p w:rsidR="00CE6C6E" w:rsidRPr="00ED12AD" w:rsidRDefault="00CE6C6E">
      <w:pPr>
        <w:pStyle w:val="Testonotaapidipagina"/>
        <w:rPr>
          <w:sz w:val="16"/>
          <w:szCs w:val="16"/>
        </w:rPr>
      </w:pPr>
      <w:r w:rsidRPr="00ED12AD">
        <w:rPr>
          <w:rStyle w:val="Rimandonotaapidipagina"/>
          <w:sz w:val="16"/>
          <w:szCs w:val="16"/>
        </w:rPr>
        <w:footnoteRef/>
      </w:r>
      <w:r w:rsidRPr="00ED12AD">
        <w:rPr>
          <w:sz w:val="16"/>
          <w:szCs w:val="16"/>
        </w:rPr>
        <w:t xml:space="preserve"> Indicare se si tratta di </w:t>
      </w:r>
      <w:r w:rsidR="001E030F">
        <w:rPr>
          <w:sz w:val="16"/>
          <w:szCs w:val="16"/>
        </w:rPr>
        <w:t>Modellazione BIM, Co</w:t>
      </w:r>
      <w:r w:rsidR="00982F35">
        <w:rPr>
          <w:sz w:val="16"/>
          <w:szCs w:val="16"/>
        </w:rPr>
        <w:t>o</w:t>
      </w:r>
      <w:r w:rsidR="001E030F">
        <w:rPr>
          <w:sz w:val="16"/>
          <w:szCs w:val="16"/>
        </w:rPr>
        <w:t>rdinamento, Verifica di processo e/o Modelli BIM o altro</w:t>
      </w:r>
    </w:p>
  </w:footnote>
  <w:footnote w:id="2">
    <w:p w:rsidR="00CE6C6E" w:rsidRDefault="00CE6C6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D12AD">
        <w:rPr>
          <w:sz w:val="16"/>
          <w:szCs w:val="16"/>
        </w:rPr>
        <w:t xml:space="preserve">Indicare se </w:t>
      </w:r>
      <w:r w:rsidR="003059A2">
        <w:rPr>
          <w:sz w:val="16"/>
          <w:szCs w:val="16"/>
        </w:rPr>
        <w:t>finalizzato a</w:t>
      </w:r>
      <w:r w:rsidRPr="00ED12AD">
        <w:rPr>
          <w:sz w:val="16"/>
          <w:szCs w:val="16"/>
        </w:rPr>
        <w:t xml:space="preserve"> </w:t>
      </w:r>
      <w:r w:rsidR="001E030F">
        <w:rPr>
          <w:sz w:val="16"/>
          <w:szCs w:val="16"/>
        </w:rPr>
        <w:t>rilievo, progettazione, verifica o altro</w:t>
      </w:r>
    </w:p>
  </w:footnote>
  <w:footnote w:id="3">
    <w:p w:rsidR="000D7A63" w:rsidRPr="000228CB" w:rsidRDefault="000D7A63" w:rsidP="000D7A63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0D7A63" w:rsidRPr="004B3AB0" w:rsidRDefault="000D7A63" w:rsidP="000D7A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nel caso di società, </w:t>
      </w:r>
      <w:r w:rsidRPr="004B3AB0">
        <w:rPr>
          <w:rFonts w:ascii="Arial" w:eastAsia="Calibri" w:hAnsi="Arial" w:cs="Arial"/>
          <w:sz w:val="20"/>
          <w:szCs w:val="20"/>
        </w:rPr>
        <w:t>dal legale rappresentante</w:t>
      </w:r>
      <w:r>
        <w:rPr>
          <w:rFonts w:ascii="Arial" w:eastAsia="Calibri" w:hAnsi="Arial" w:cs="Arial"/>
          <w:sz w:val="20"/>
          <w:szCs w:val="20"/>
        </w:rPr>
        <w:t>/procuratore</w:t>
      </w:r>
      <w:r w:rsidRPr="004B3AB0">
        <w:rPr>
          <w:rFonts w:ascii="Arial" w:eastAsia="Calibri" w:hAnsi="Arial" w:cs="Arial"/>
          <w:sz w:val="20"/>
          <w:szCs w:val="20"/>
        </w:rPr>
        <w:t>;</w:t>
      </w:r>
    </w:p>
    <w:p w:rsidR="000D7A63" w:rsidRPr="004B3AB0" w:rsidRDefault="000D7A63" w:rsidP="000D7A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raggruppamento temporaneo </w:t>
      </w:r>
      <w:r>
        <w:rPr>
          <w:rFonts w:ascii="Arial" w:eastAsia="Calibri" w:hAnsi="Arial" w:cs="Arial"/>
          <w:sz w:val="20"/>
          <w:szCs w:val="20"/>
        </w:rPr>
        <w:t>c</w:t>
      </w:r>
      <w:r w:rsidRPr="004B3AB0">
        <w:rPr>
          <w:rFonts w:ascii="Arial" w:eastAsia="Calibri" w:hAnsi="Arial" w:cs="Arial"/>
          <w:sz w:val="20"/>
          <w:szCs w:val="20"/>
        </w:rPr>
        <w:t>ostituito, dal legale rappresentante della mandataria/capofila;</w:t>
      </w:r>
    </w:p>
    <w:p w:rsidR="000D7A63" w:rsidRPr="000E79CB" w:rsidRDefault="000D7A63" w:rsidP="000D7A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raggruppamento temporaneo non ancora costituiti, dal legale rappresentante di ciascuno dei soggetti che </w:t>
      </w:r>
      <w:r w:rsidR="000E79CB">
        <w:rPr>
          <w:rFonts w:ascii="Arial" w:eastAsia="Calibri" w:hAnsi="Arial" w:cs="Arial"/>
          <w:sz w:val="20"/>
          <w:szCs w:val="20"/>
        </w:rPr>
        <w:t>costituiranno il raggruppamento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88" w:rsidRDefault="00A365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88" w:rsidRDefault="00A365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05" w:rsidRPr="006A053B" w:rsidRDefault="003C5A05" w:rsidP="005B3777">
    <w:pPr>
      <w:pStyle w:val="Intestazione"/>
      <w:jc w:val="center"/>
      <w:rPr>
        <w:szCs w:val="28"/>
      </w:rPr>
    </w:pPr>
  </w:p>
  <w:p w:rsidR="000D7A63" w:rsidRDefault="000D7A63" w:rsidP="000D7A63">
    <w:pPr>
      <w:pStyle w:val="Intestazione"/>
      <w:tabs>
        <w:tab w:val="clear" w:pos="4819"/>
        <w:tab w:val="center" w:pos="2694"/>
      </w:tabs>
      <w:jc w:val="right"/>
      <w:rPr>
        <w:rFonts w:ascii="Arial" w:hAnsi="Arial" w:cs="Arial"/>
        <w:sz w:val="20"/>
        <w:szCs w:val="20"/>
        <w:u w:val="single"/>
      </w:rPr>
    </w:pPr>
    <w:r w:rsidRPr="00A36588">
      <w:rPr>
        <w:rFonts w:ascii="Arial" w:hAnsi="Arial" w:cs="Arial"/>
        <w:sz w:val="20"/>
        <w:szCs w:val="20"/>
        <w:u w:val="single"/>
      </w:rPr>
      <w:t>OFFERTA TECNICA</w:t>
    </w:r>
  </w:p>
  <w:p w:rsidR="00A36588" w:rsidRDefault="00A36588" w:rsidP="000D7A63">
    <w:pPr>
      <w:pStyle w:val="Intestazione"/>
      <w:tabs>
        <w:tab w:val="clear" w:pos="4819"/>
        <w:tab w:val="center" w:pos="2694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Allegato 3.10 Scheda per il sub-criterio a.7</w:t>
    </w:r>
  </w:p>
  <w:p w:rsidR="00A36588" w:rsidRDefault="00A36588" w:rsidP="000D7A63">
    <w:pPr>
      <w:pStyle w:val="Intestazione"/>
      <w:tabs>
        <w:tab w:val="clear" w:pos="4819"/>
        <w:tab w:val="center" w:pos="2694"/>
      </w:tabs>
      <w:jc w:val="righ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Esperienza del Concorrente nell’utilizzo del BIM</w:t>
    </w:r>
  </w:p>
  <w:p w:rsidR="00A36588" w:rsidRPr="00A36588" w:rsidRDefault="00A36588" w:rsidP="000D7A63">
    <w:pPr>
      <w:pStyle w:val="Intestazione"/>
      <w:tabs>
        <w:tab w:val="clear" w:pos="4819"/>
        <w:tab w:val="center" w:pos="2694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(punto 19.1 lettera c)</w:t>
    </w:r>
  </w:p>
  <w:p w:rsidR="005B3777" w:rsidRPr="005B3777" w:rsidRDefault="005B3777" w:rsidP="00987209">
    <w:pPr>
      <w:spacing w:before="120" w:after="120" w:line="240" w:lineRule="auto"/>
      <w:jc w:val="both"/>
      <w:rPr>
        <w:rFonts w:ascii="Arial" w:hAnsi="Arial" w:cs="Arial"/>
        <w:b/>
        <w:b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/WIIXXsEPRmtQXcRAIfDon/rRF4iwkq1GraaNYKAW24RWbQO7KTFfjycCpB+Lm+K5XroKAiBZUXRTaHD0k10w==" w:salt="Uq5YiB/bygG9anQxlpNya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C1"/>
    <w:rsid w:val="00056978"/>
    <w:rsid w:val="000602C7"/>
    <w:rsid w:val="000D7A63"/>
    <w:rsid w:val="000E79CB"/>
    <w:rsid w:val="00120046"/>
    <w:rsid w:val="0013234B"/>
    <w:rsid w:val="0013236D"/>
    <w:rsid w:val="001364A6"/>
    <w:rsid w:val="00141581"/>
    <w:rsid w:val="001E030F"/>
    <w:rsid w:val="001E0944"/>
    <w:rsid w:val="00221D5B"/>
    <w:rsid w:val="002C6687"/>
    <w:rsid w:val="003059A2"/>
    <w:rsid w:val="003279EA"/>
    <w:rsid w:val="00343B9D"/>
    <w:rsid w:val="00360D6F"/>
    <w:rsid w:val="003736B1"/>
    <w:rsid w:val="00386F37"/>
    <w:rsid w:val="003C5A05"/>
    <w:rsid w:val="003E0800"/>
    <w:rsid w:val="003F00EA"/>
    <w:rsid w:val="00417136"/>
    <w:rsid w:val="0043078B"/>
    <w:rsid w:val="0044331C"/>
    <w:rsid w:val="0044341B"/>
    <w:rsid w:val="00496DDE"/>
    <w:rsid w:val="00503D19"/>
    <w:rsid w:val="00536949"/>
    <w:rsid w:val="005557E0"/>
    <w:rsid w:val="00591FA0"/>
    <w:rsid w:val="005B3777"/>
    <w:rsid w:val="005C3009"/>
    <w:rsid w:val="005C6A8E"/>
    <w:rsid w:val="00606471"/>
    <w:rsid w:val="0066790B"/>
    <w:rsid w:val="006A053B"/>
    <w:rsid w:val="006C0167"/>
    <w:rsid w:val="006C6267"/>
    <w:rsid w:val="00702D60"/>
    <w:rsid w:val="00745814"/>
    <w:rsid w:val="00757E2E"/>
    <w:rsid w:val="00782063"/>
    <w:rsid w:val="00786D07"/>
    <w:rsid w:val="007A3F2C"/>
    <w:rsid w:val="007A6530"/>
    <w:rsid w:val="007D1668"/>
    <w:rsid w:val="007E1488"/>
    <w:rsid w:val="00801BC9"/>
    <w:rsid w:val="008040EE"/>
    <w:rsid w:val="00844BF3"/>
    <w:rsid w:val="0089644B"/>
    <w:rsid w:val="008E4467"/>
    <w:rsid w:val="00926EE7"/>
    <w:rsid w:val="00982F35"/>
    <w:rsid w:val="00987209"/>
    <w:rsid w:val="009A1327"/>
    <w:rsid w:val="009D433A"/>
    <w:rsid w:val="00A36588"/>
    <w:rsid w:val="00A65DDD"/>
    <w:rsid w:val="00B65039"/>
    <w:rsid w:val="00B74BC2"/>
    <w:rsid w:val="00B96560"/>
    <w:rsid w:val="00BF1748"/>
    <w:rsid w:val="00C03C29"/>
    <w:rsid w:val="00C74A8C"/>
    <w:rsid w:val="00C81A42"/>
    <w:rsid w:val="00CA6668"/>
    <w:rsid w:val="00CB545D"/>
    <w:rsid w:val="00CC1DD0"/>
    <w:rsid w:val="00CD10CE"/>
    <w:rsid w:val="00CE1BA9"/>
    <w:rsid w:val="00CE6C6E"/>
    <w:rsid w:val="00D1303F"/>
    <w:rsid w:val="00DD0094"/>
    <w:rsid w:val="00DE0B99"/>
    <w:rsid w:val="00DF4107"/>
    <w:rsid w:val="00E0236D"/>
    <w:rsid w:val="00E177AF"/>
    <w:rsid w:val="00E441F3"/>
    <w:rsid w:val="00E554A8"/>
    <w:rsid w:val="00EC208B"/>
    <w:rsid w:val="00ED12AD"/>
    <w:rsid w:val="00ED4D7A"/>
    <w:rsid w:val="00EF6428"/>
    <w:rsid w:val="00F016C5"/>
    <w:rsid w:val="00F43EBB"/>
    <w:rsid w:val="00F61CD3"/>
    <w:rsid w:val="00FA1185"/>
    <w:rsid w:val="00FC49C1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578265-BFFD-4737-B23F-5C1F0FCC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9C1"/>
  </w:style>
  <w:style w:type="paragraph" w:styleId="Pidipagina">
    <w:name w:val="footer"/>
    <w:basedOn w:val="Normale"/>
    <w:link w:val="Pidipagina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9C1"/>
  </w:style>
  <w:style w:type="paragraph" w:styleId="Testonotaapidipagina">
    <w:name w:val="footnote text"/>
    <w:basedOn w:val="Normale"/>
    <w:link w:val="TestonotaapidipaginaCarattere"/>
    <w:uiPriority w:val="99"/>
    <w:unhideWhenUsed/>
    <w:rsid w:val="008964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9644B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896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504A-FE43-44EB-A054-BDD6ED36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ALIZIERI CIRO</dc:creator>
  <cp:lastModifiedBy>IOVINO CIRO</cp:lastModifiedBy>
  <cp:revision>2</cp:revision>
  <cp:lastPrinted>2017-12-18T14:05:00Z</cp:lastPrinted>
  <dcterms:created xsi:type="dcterms:W3CDTF">2021-08-12T08:40:00Z</dcterms:created>
  <dcterms:modified xsi:type="dcterms:W3CDTF">2021-08-12T08:40:00Z</dcterms:modified>
</cp:coreProperties>
</file>