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 precisa che le impr</w:t>
            </w:r>
            <w:r w:rsidR="003B79A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ese ausiliarie dovranno rendere la presente dichiarazione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limi</w:t>
            </w:r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tatamente ai nn. I, II, III</w:t>
            </w:r>
            <w:r w:rsidR="008A4C6E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, </w:t>
            </w:r>
            <w:r w:rsidR="00D811BF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IV</w:t>
            </w:r>
            <w:r w:rsidR="008A4C6E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V</w:t>
            </w: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991"/>
        <w:tblW w:w="0" w:type="auto"/>
        <w:tblLook w:val="04A0" w:firstRow="1" w:lastRow="0" w:firstColumn="1" w:lastColumn="0" w:noHBand="0" w:noVBand="1"/>
      </w:tblPr>
      <w:tblGrid>
        <w:gridCol w:w="206"/>
        <w:gridCol w:w="3086"/>
        <w:gridCol w:w="206"/>
      </w:tblGrid>
      <w:tr w:rsidR="004B79F9" w:rsidRPr="00526109" w:rsidTr="004B79F9">
        <w:trPr>
          <w:gridBefore w:val="1"/>
          <w:wBefore w:w="206" w:type="dxa"/>
          <w:trHeight w:val="168"/>
        </w:trPr>
        <w:tc>
          <w:tcPr>
            <w:tcW w:w="3292" w:type="dxa"/>
            <w:gridSpan w:val="2"/>
          </w:tcPr>
          <w:p w:rsidR="004B79F9" w:rsidRPr="00526109" w:rsidRDefault="004B79F9" w:rsidP="004B7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9F9" w:rsidRPr="00526109" w:rsidTr="004B79F9">
        <w:trPr>
          <w:gridAfter w:val="1"/>
          <w:wAfter w:w="206" w:type="dxa"/>
          <w:trHeight w:val="136"/>
        </w:trPr>
        <w:tc>
          <w:tcPr>
            <w:tcW w:w="3292" w:type="dxa"/>
            <w:gridSpan w:val="2"/>
            <w:hideMark/>
          </w:tcPr>
          <w:p w:rsidR="00F01E45" w:rsidRPr="00526109" w:rsidRDefault="00F01E45" w:rsidP="004B79F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79F9" w:rsidRPr="00526109" w:rsidRDefault="004B79F9" w:rsidP="004B79F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26109">
              <w:rPr>
                <w:rFonts w:ascii="Arial" w:hAnsi="Arial" w:cs="Arial"/>
                <w:bCs/>
                <w:sz w:val="22"/>
                <w:szCs w:val="22"/>
              </w:rPr>
              <w:t>All’Agenzia del Demanio</w:t>
            </w:r>
          </w:p>
          <w:p w:rsidR="004B79F9" w:rsidRPr="00526109" w:rsidRDefault="00F57FDA" w:rsidP="00B71A8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7FDA">
              <w:rPr>
                <w:rFonts w:ascii="Arial" w:hAnsi="Arial" w:cs="Arial"/>
                <w:bCs/>
                <w:sz w:val="22"/>
                <w:szCs w:val="22"/>
              </w:rPr>
              <w:t>Direzione Regionale Campania</w:t>
            </w:r>
          </w:p>
        </w:tc>
      </w:tr>
    </w:tbl>
    <w:p w:rsidR="00BC49D4" w:rsidRPr="00526109" w:rsidRDefault="00BC49D4" w:rsidP="00F01E45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2D74" w:rsidRDefault="00C76265" w:rsidP="008F2D74">
      <w:pPr>
        <w:rPr>
          <w:rFonts w:ascii="Arial" w:hAnsi="Arial" w:cs="Arial"/>
          <w:b/>
          <w:bCs/>
          <w:sz w:val="22"/>
          <w:szCs w:val="22"/>
        </w:rPr>
      </w:pPr>
      <w:r w:rsidRPr="00526109">
        <w:rPr>
          <w:rFonts w:ascii="Arial" w:hAnsi="Arial" w:cs="Arial"/>
          <w:b/>
          <w:bCs/>
          <w:sz w:val="22"/>
          <w:szCs w:val="22"/>
        </w:rPr>
        <w:t>D</w:t>
      </w:r>
      <w:r w:rsidR="00B70C65" w:rsidRPr="00526109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  <w:r w:rsidR="008F2D74">
        <w:rPr>
          <w:rFonts w:ascii="Arial" w:hAnsi="Arial" w:cs="Arial"/>
          <w:b/>
          <w:bCs/>
          <w:sz w:val="22"/>
          <w:szCs w:val="22"/>
        </w:rPr>
        <w:t xml:space="preserve"> della </w:t>
      </w:r>
      <w:r w:rsidR="008F2D74" w:rsidRPr="008F2D74">
        <w:rPr>
          <w:rFonts w:ascii="Arial" w:hAnsi="Arial" w:cs="Arial"/>
          <w:b/>
          <w:bCs/>
          <w:sz w:val="22"/>
          <w:szCs w:val="22"/>
        </w:rPr>
        <w:t xml:space="preserve">procedura aperta, ai sensi degli artt. 60, del D. Lgs. 18 aprile 2016, n. 50, per l’affidamento deI servizi attinenti all’architettura e all’ingegneria preliminari al </w:t>
      </w:r>
      <w:r w:rsidR="00C06A10">
        <w:rPr>
          <w:rFonts w:ascii="Arial" w:hAnsi="Arial" w:cs="Arial"/>
          <w:b/>
          <w:bCs/>
          <w:sz w:val="22"/>
          <w:szCs w:val="22"/>
        </w:rPr>
        <w:t>PFTE</w:t>
      </w:r>
      <w:r w:rsidR="008F2D74" w:rsidRPr="008F2D74">
        <w:rPr>
          <w:rFonts w:ascii="Arial" w:hAnsi="Arial" w:cs="Arial"/>
          <w:b/>
          <w:bCs/>
          <w:sz w:val="22"/>
          <w:szCs w:val="22"/>
        </w:rPr>
        <w:t xml:space="preserve"> da eseguirsi presso il compendio immobiliare CED0064 “Ospedale Militare S. Francesco Da Paola” sito in </w:t>
      </w:r>
      <w:r w:rsidR="00C06A10">
        <w:rPr>
          <w:rFonts w:ascii="Arial" w:hAnsi="Arial" w:cs="Arial"/>
          <w:b/>
          <w:bCs/>
          <w:sz w:val="22"/>
          <w:szCs w:val="22"/>
        </w:rPr>
        <w:t>Caserta Alla via San Francesco d</w:t>
      </w:r>
      <w:r w:rsidR="008F2D74" w:rsidRPr="008F2D74">
        <w:rPr>
          <w:rFonts w:ascii="Arial" w:hAnsi="Arial" w:cs="Arial"/>
          <w:b/>
          <w:bCs/>
          <w:sz w:val="22"/>
          <w:szCs w:val="22"/>
        </w:rPr>
        <w:t xml:space="preserve">a Paola, oggi “Caserma Tescione”, consistenti nel rilievo plano-altimetrico dell’intero compendio, nel rilievo geometrico, architettonico, tecnologico ed impiantistico da restituire in modalitá </w:t>
      </w:r>
      <w:r w:rsidR="00C06A10">
        <w:rPr>
          <w:rFonts w:ascii="Arial" w:hAnsi="Arial" w:cs="Arial"/>
          <w:b/>
          <w:bCs/>
          <w:sz w:val="22"/>
          <w:szCs w:val="22"/>
        </w:rPr>
        <w:t>BIM</w:t>
      </w:r>
      <w:r w:rsidR="008F2D74" w:rsidRPr="008F2D74">
        <w:rPr>
          <w:rFonts w:ascii="Arial" w:hAnsi="Arial" w:cs="Arial"/>
          <w:b/>
          <w:bCs/>
          <w:sz w:val="22"/>
          <w:szCs w:val="22"/>
        </w:rPr>
        <w:t xml:space="preserve"> dei manufatti esistenti, nella valutazione delle corrispondenti prestazioni termo-igrometriche e verifica della vulnerabilitá sismica, nell’esecuzione di indagini geologiche, geotecniche, idrologiche, vegetazionali ed archeologiche, nonché del servizio di indagini ambientali</w:t>
      </w:r>
    </w:p>
    <w:p w:rsidR="00171BC3" w:rsidRPr="00171BC3" w:rsidRDefault="00171BC3" w:rsidP="00171BC3">
      <w:pPr>
        <w:rPr>
          <w:rFonts w:ascii="Arial" w:hAnsi="Arial" w:cs="Arial"/>
          <w:b/>
          <w:bCs/>
          <w:sz w:val="22"/>
          <w:szCs w:val="22"/>
        </w:rPr>
      </w:pPr>
      <w:r w:rsidRPr="00171BC3">
        <w:rPr>
          <w:rFonts w:ascii="Arial" w:hAnsi="Arial" w:cs="Arial"/>
          <w:b/>
          <w:bCs/>
          <w:sz w:val="22"/>
          <w:szCs w:val="22"/>
        </w:rPr>
        <w:t xml:space="preserve">CUP : </w:t>
      </w:r>
      <w:r w:rsidR="00BB1826" w:rsidRPr="001979A0">
        <w:rPr>
          <w:rFonts w:ascii="Arial" w:hAnsi="Arial" w:cs="Arial"/>
          <w:b/>
          <w:sz w:val="22"/>
        </w:rPr>
        <w:t>G25F21000420001</w:t>
      </w:r>
    </w:p>
    <w:p w:rsidR="005A2F63" w:rsidRPr="00F31A9D" w:rsidRDefault="00171BC3" w:rsidP="005A2F63">
      <w:pPr>
        <w:pStyle w:val="Default"/>
        <w:rPr>
          <w:rFonts w:ascii="Arial" w:eastAsia="Times New Roman" w:hAnsi="Arial" w:cs="Arial"/>
          <w:b/>
          <w:color w:val="auto"/>
          <w:lang w:eastAsia="it-IT"/>
        </w:rPr>
      </w:pPr>
      <w:r w:rsidRPr="00171BC3">
        <w:rPr>
          <w:rFonts w:ascii="Arial" w:hAnsi="Arial" w:cs="Arial"/>
          <w:b/>
          <w:bCs/>
          <w:sz w:val="22"/>
          <w:szCs w:val="22"/>
        </w:rPr>
        <w:t>CIG LOTTO 2</w:t>
      </w:r>
      <w:r w:rsidR="005A2F63" w:rsidRPr="00F31A9D">
        <w:rPr>
          <w:rFonts w:ascii="Arial" w:eastAsia="Times New Roman" w:hAnsi="Arial" w:cs="Arial"/>
          <w:b/>
          <w:color w:val="auto"/>
          <w:lang w:eastAsia="it-IT"/>
        </w:rPr>
        <w:t xml:space="preserve">: </w:t>
      </w:r>
      <w:bookmarkStart w:id="0" w:name="_GoBack"/>
      <w:r w:rsidR="005A2F63" w:rsidRPr="00087E5B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>8943113A4E</w:t>
      </w:r>
      <w:bookmarkEnd w:id="0"/>
    </w:p>
    <w:p w:rsidR="00171BC3" w:rsidRPr="00171BC3" w:rsidRDefault="00171BC3" w:rsidP="00171BC3">
      <w:pPr>
        <w:rPr>
          <w:rFonts w:ascii="Arial" w:hAnsi="Arial" w:cs="Arial"/>
          <w:b/>
          <w:bCs/>
          <w:sz w:val="22"/>
          <w:szCs w:val="22"/>
        </w:rPr>
      </w:pPr>
    </w:p>
    <w:p w:rsidR="00C76265" w:rsidRPr="00526109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1BAC" w:rsidRDefault="00C41BAC" w:rsidP="00764380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3D190C" w:rsidRPr="00A256C1">
        <w:rPr>
          <w:rFonts w:ascii="Arial" w:hAnsi="Arial" w:cs="Arial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3D190C" w:rsidRPr="00A256C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D190C" w:rsidRPr="00A256C1">
        <w:rPr>
          <w:rFonts w:ascii="Arial" w:hAnsi="Arial" w:cs="Arial"/>
          <w:b/>
          <w:sz w:val="22"/>
          <w:szCs w:val="22"/>
        </w:rPr>
      </w:r>
      <w:r w:rsidR="003D190C" w:rsidRPr="00A256C1">
        <w:rPr>
          <w:rFonts w:ascii="Arial" w:hAnsi="Arial" w:cs="Arial"/>
          <w:b/>
          <w:sz w:val="22"/>
          <w:szCs w:val="22"/>
        </w:rPr>
        <w:fldChar w:fldCharType="separate"/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nato/a a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il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D190C" w:rsidRPr="00A256C1">
        <w:rPr>
          <w:rFonts w:ascii="Arial" w:hAnsi="Arial" w:cs="Arial"/>
          <w:b/>
          <w:noProof/>
          <w:sz w:val="22"/>
          <w:szCs w:val="22"/>
        </w:rPr>
      </w:r>
      <w:r w:rsidR="003D190C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C41BAC" w:rsidRDefault="00C41BAC" w:rsidP="00764380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noProof/>
          <w:sz w:val="22"/>
          <w:szCs w:val="22"/>
        </w:rPr>
      </w:r>
      <w:r w:rsidR="00087E5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professionista singolo con sede  in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PEC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C41BAC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noProof/>
          <w:sz w:val="22"/>
          <w:szCs w:val="22"/>
        </w:rPr>
      </w:r>
      <w:r w:rsidR="00087E5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legale rappresentante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noProof/>
          <w:sz w:val="22"/>
          <w:szCs w:val="22"/>
        </w:rPr>
      </w:r>
      <w:r w:rsidR="00087E5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A256C1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procuratore generale/speciale, giusta procura allegata alla presente</w:t>
      </w:r>
    </w:p>
    <w:p w:rsidR="00C41BAC" w:rsidRDefault="00C41BAC" w:rsidP="00764380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B41E2" w:rsidRPr="00526109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526109">
        <w:rPr>
          <w:rFonts w:ascii="Arial" w:hAnsi="Arial" w:cs="Arial"/>
          <w:b/>
          <w:sz w:val="22"/>
          <w:szCs w:val="22"/>
        </w:rPr>
        <w:t>DICHIARA</w:t>
      </w:r>
    </w:p>
    <w:p w:rsidR="00F02DC6" w:rsidRPr="00D14C05" w:rsidRDefault="00F02DC6" w:rsidP="00F02DC6">
      <w:pPr>
        <w:numPr>
          <w:ilvl w:val="0"/>
          <w:numId w:val="2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D14C05">
        <w:rPr>
          <w:rFonts w:ascii="Arial" w:eastAsia="Calibri" w:hAnsi="Arial" w:cs="Arial"/>
          <w:i/>
          <w:sz w:val="22"/>
          <w:szCs w:val="22"/>
          <w:lang w:eastAsia="en-US"/>
        </w:rPr>
        <w:t xml:space="preserve">ad integrazione della dichiarazione resa nella Sez. B punto 2) del DGUE ed unicamente qualora l’operatore abbia attestato di non avere soddisfatto tutti gli obblighi relativi al </w:t>
      </w:r>
      <w:r w:rsidRPr="00D14C05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pagamento di imposte, tasse o contributi previdenziali)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 xml:space="preserve">, essendosi la relativa 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estinzione perfezionata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>si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anteriormente alla scadenza del termine di presentazione delle offerte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art.80, comma 4 del D.lgs. 50/2016)</w:t>
      </w:r>
      <w:r w:rsidR="006D0233" w:rsidRPr="00D14C05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0233" w:rsidRPr="00D14C05" w:rsidRDefault="006D0233" w:rsidP="006D0233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F02DC6" w:rsidRPr="00D14C05" w:rsidRDefault="00F02DC6" w:rsidP="0076438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14C05">
        <w:rPr>
          <w:rFonts w:ascii="Arial" w:hAnsi="Arial" w:cs="Arial"/>
          <w:b/>
          <w:sz w:val="22"/>
          <w:szCs w:val="22"/>
        </w:rPr>
        <w:t xml:space="preserve">In caso </w:t>
      </w:r>
      <w:r w:rsidR="006D0233" w:rsidRPr="00D14C05">
        <w:rPr>
          <w:rFonts w:ascii="Arial" w:hAnsi="Arial" w:cs="Arial"/>
          <w:b/>
          <w:sz w:val="22"/>
          <w:szCs w:val="22"/>
        </w:rPr>
        <w:t>di estinzione del debito tributario o previdenziale</w:t>
      </w:r>
      <w:r w:rsidRPr="00D14C05">
        <w:rPr>
          <w:rFonts w:ascii="Arial" w:hAnsi="Arial" w:cs="Arial"/>
          <w:sz w:val="22"/>
          <w:szCs w:val="22"/>
        </w:rPr>
        <w:t xml:space="preserve"> </w:t>
      </w:r>
      <w:r w:rsidR="006D0233" w:rsidRPr="00D14C05">
        <w:rPr>
          <w:rFonts w:ascii="Arial" w:hAnsi="Arial" w:cs="Arial"/>
          <w:sz w:val="22"/>
          <w:szCs w:val="22"/>
        </w:rPr>
        <w:t>fornire informazioni dettagliate:</w:t>
      </w:r>
    </w:p>
    <w:p w:rsidR="00F02DC6" w:rsidRPr="00D14C05" w:rsidRDefault="00F02DC6" w:rsidP="00764380">
      <w:pPr>
        <w:spacing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D14C05" w:rsidRDefault="00F02DC6" w:rsidP="00764380">
      <w:pPr>
        <w:spacing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CC6D33" w:rsidRPr="00526109" w:rsidRDefault="00CC6D33" w:rsidP="00764380">
      <w:pPr>
        <w:pStyle w:val="Paragrafoelenco"/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 w:rsidRPr="00526109">
        <w:rPr>
          <w:rFonts w:ascii="Arial" w:hAnsi="Arial" w:cs="Arial"/>
          <w:i/>
        </w:rPr>
        <w:t>art. 80, comma 5, lett. c-ter), del D.lgs. 50/2016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FORMCHECKBOX </w:instrText>
      </w:r>
      <w:r w:rsidR="00087E5B">
        <w:rPr>
          <w:rFonts w:ascii="Arial" w:eastAsia="Times New Roman" w:hAnsi="Arial" w:cs="Arial"/>
          <w:b/>
          <w:noProof/>
          <w:lang w:eastAsia="it-IT"/>
        </w:rPr>
      </w:r>
      <w:r w:rsidR="00087E5B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087E5B">
        <w:rPr>
          <w:rFonts w:ascii="Arial" w:hAnsi="Arial" w:cs="Arial"/>
        </w:rPr>
      </w:r>
      <w:r w:rsidR="00087E5B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CC6D33" w:rsidRPr="00526109" w:rsidRDefault="00CC6D33" w:rsidP="00764380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fornire informazioni dettagliate, specificando la tipologia di violazione e quando essa si è verificata:</w:t>
      </w:r>
    </w:p>
    <w:p w:rsidR="006B6828" w:rsidRPr="00526109" w:rsidRDefault="006B6828" w:rsidP="00764380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FORMTEXT </w:instrText>
      </w:r>
      <w:r w:rsidRPr="00A256C1">
        <w:rPr>
          <w:rFonts w:ascii="Arial" w:eastAsia="Times New Roman" w:hAnsi="Arial" w:cs="Arial"/>
          <w:b/>
          <w:noProof/>
          <w:lang w:eastAsia="it-IT"/>
        </w:rPr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, l’operatore economico ha adottato misure di autodisciplina? 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A256C1">
        <w:rPr>
          <w:rFonts w:ascii="Arial" w:hAnsi="Arial" w:cs="Arial"/>
          <w:b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</w:rPr>
        <w:instrText xml:space="preserve"> FORMCHECKBOX </w:instrText>
      </w:r>
      <w:r w:rsidR="00087E5B">
        <w:rPr>
          <w:rFonts w:ascii="Arial" w:hAnsi="Arial" w:cs="Arial"/>
          <w:b/>
        </w:rPr>
      </w:r>
      <w:r w:rsidR="00087E5B">
        <w:rPr>
          <w:rFonts w:ascii="Arial" w:hAnsi="Arial" w:cs="Arial"/>
          <w:b/>
        </w:rPr>
        <w:fldChar w:fldCharType="separate"/>
      </w:r>
      <w:r w:rsidRPr="00A256C1">
        <w:rPr>
          <w:rFonts w:ascii="Arial" w:hAnsi="Arial" w:cs="Arial"/>
          <w:b/>
        </w:rPr>
        <w:fldChar w:fldCharType="end"/>
      </w:r>
      <w:r w:rsidRPr="00A256C1">
        <w:rPr>
          <w:rFonts w:ascii="Arial" w:hAnsi="Arial" w:cs="Arial"/>
          <w:b/>
        </w:rPr>
        <w:t xml:space="preserve"> </w:t>
      </w:r>
      <w:r w:rsidRPr="00526109">
        <w:rPr>
          <w:rFonts w:ascii="Arial" w:hAnsi="Arial" w:cs="Arial"/>
        </w:rPr>
        <w:t>SI</w:t>
      </w:r>
      <w:r w:rsidRPr="00526109">
        <w:rPr>
          <w:rFonts w:ascii="Arial" w:hAnsi="Arial" w:cs="Arial"/>
        </w:rPr>
        <w:tab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FORMCHECKBOX </w:instrText>
      </w:r>
      <w:r w:rsidR="00087E5B">
        <w:rPr>
          <w:rFonts w:ascii="Arial" w:eastAsia="Times New Roman" w:hAnsi="Arial" w:cs="Arial"/>
          <w:b/>
          <w:noProof/>
          <w:lang w:eastAsia="it-IT"/>
        </w:rPr>
      </w:r>
      <w:r w:rsidR="00087E5B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indicare: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t>1) L’operatore economico: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ha risarcito interamente il danno? </w:t>
      </w:r>
      <w:r w:rsidRPr="00526109">
        <w:rPr>
          <w:rFonts w:ascii="Arial" w:hAnsi="Arial" w:cs="Arial"/>
        </w:rPr>
        <w:tab/>
      </w:r>
      <w:r w:rsidRPr="00A256C1">
        <w:rPr>
          <w:rFonts w:ascii="Arial" w:hAnsi="Arial" w:cs="Arial"/>
          <w:b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 w:rsidRPr="00A256C1">
        <w:rPr>
          <w:rFonts w:ascii="Arial" w:hAnsi="Arial" w:cs="Arial"/>
          <w:b/>
        </w:rPr>
        <w:instrText xml:space="preserve"> FORMCHECKBOX </w:instrText>
      </w:r>
      <w:r w:rsidR="00087E5B">
        <w:rPr>
          <w:rFonts w:ascii="Arial" w:hAnsi="Arial" w:cs="Arial"/>
          <w:b/>
        </w:rPr>
      </w:r>
      <w:r w:rsidR="00087E5B">
        <w:rPr>
          <w:rFonts w:ascii="Arial" w:hAnsi="Arial" w:cs="Arial"/>
          <w:b/>
        </w:rPr>
        <w:fldChar w:fldCharType="separate"/>
      </w:r>
      <w:r w:rsidRPr="00A256C1">
        <w:rPr>
          <w:rFonts w:ascii="Arial" w:hAnsi="Arial" w:cs="Arial"/>
          <w:b/>
        </w:rPr>
        <w:fldChar w:fldCharType="end"/>
      </w:r>
      <w:bookmarkEnd w:id="3"/>
      <w:r w:rsidRPr="00A256C1">
        <w:rPr>
          <w:rFonts w:ascii="Arial" w:hAnsi="Arial" w:cs="Arial"/>
          <w:b/>
        </w:rPr>
        <w:t xml:space="preserve"> </w:t>
      </w:r>
      <w:r w:rsidRPr="00526109">
        <w:rPr>
          <w:rFonts w:ascii="Arial" w:hAnsi="Arial" w:cs="Arial"/>
        </w:rPr>
        <w:t>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 w:rsidRPr="00526109">
        <w:rPr>
          <w:rFonts w:ascii="Arial" w:hAnsi="Arial" w:cs="Arial"/>
        </w:rPr>
        <w:instrText xml:space="preserve"> FORMCHECKBOX </w:instrText>
      </w:r>
      <w:r w:rsidR="00087E5B">
        <w:rPr>
          <w:rFonts w:ascii="Arial" w:hAnsi="Arial" w:cs="Arial"/>
        </w:rPr>
      </w:r>
      <w:r w:rsidR="00087E5B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bookmarkEnd w:id="4"/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si è impegnato formalmente a risarcire il danno? </w:t>
      </w:r>
      <w:r w:rsidRPr="00526109">
        <w:rPr>
          <w:rFonts w:ascii="Arial" w:hAnsi="Arial" w:cs="Arial"/>
        </w:rPr>
        <w:tab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FORMCHECKBOX </w:instrText>
      </w:r>
      <w:r w:rsidR="00087E5B">
        <w:rPr>
          <w:rFonts w:ascii="Arial" w:eastAsia="Times New Roman" w:hAnsi="Arial" w:cs="Arial"/>
          <w:b/>
          <w:noProof/>
          <w:lang w:eastAsia="it-IT"/>
        </w:rPr>
      </w:r>
      <w:r w:rsidR="00087E5B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FORMCHECKBOX </w:instrText>
      </w:r>
      <w:r w:rsidR="00087E5B">
        <w:rPr>
          <w:rFonts w:ascii="Arial" w:eastAsia="Times New Roman" w:hAnsi="Arial" w:cs="Arial"/>
          <w:b/>
          <w:noProof/>
          <w:lang w:eastAsia="it-IT"/>
        </w:rPr>
      </w:r>
      <w:r w:rsidR="00087E5B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2)</w:t>
      </w:r>
      <w:r w:rsidRPr="00526109"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087E5B">
        <w:rPr>
          <w:rFonts w:ascii="Arial" w:hAnsi="Arial" w:cs="Arial"/>
        </w:rPr>
      </w:r>
      <w:r w:rsidR="00087E5B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087E5B">
        <w:rPr>
          <w:rFonts w:ascii="Arial" w:hAnsi="Arial" w:cs="Arial"/>
        </w:rPr>
      </w:r>
      <w:r w:rsidR="00087E5B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 allegare la documentazione pertinente e, se disponibile elettronicamente, indicare: (</w:t>
      </w:r>
      <w:r w:rsidRPr="00526109">
        <w:rPr>
          <w:rFonts w:ascii="Arial" w:hAnsi="Arial" w:cs="Arial"/>
          <w:i/>
        </w:rPr>
        <w:t>indirizzo web, autorità o organismo di emanazione, riferimento preciso della documentazione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56C1">
        <w:rPr>
          <w:rFonts w:ascii="Arial" w:eastAsia="Times New Roman" w:hAnsi="Arial" w:cs="Arial"/>
          <w:b/>
          <w:noProof/>
          <w:lang w:eastAsia="it-IT"/>
        </w:rPr>
        <w:instrText xml:space="preserve"> FORMTEXT </w:instrText>
      </w:r>
      <w:r w:rsidRPr="00A256C1">
        <w:rPr>
          <w:rFonts w:ascii="Arial" w:eastAsia="Times New Roman" w:hAnsi="Arial" w:cs="Arial"/>
          <w:b/>
          <w:noProof/>
          <w:lang w:eastAsia="it-IT"/>
        </w:rPr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separate"/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t> </w:t>
      </w:r>
      <w:r w:rsidRPr="00A256C1">
        <w:rPr>
          <w:rFonts w:ascii="Arial" w:eastAsia="Times New Roman" w:hAnsi="Arial" w:cs="Arial"/>
          <w:b/>
          <w:noProof/>
          <w:lang w:eastAsia="it-IT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F01E45" w:rsidRDefault="00686E2F" w:rsidP="00764380">
      <w:pPr>
        <w:numPr>
          <w:ilvl w:val="0"/>
          <w:numId w:val="23"/>
        </w:numPr>
        <w:tabs>
          <w:tab w:val="left" w:pos="709"/>
        </w:tabs>
        <w:spacing w:before="100" w:beforeAutospacing="1" w:after="120" w:line="276" w:lineRule="auto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t xml:space="preserve">di non trovarsi nelle cause di esclusione di cui all’art. 80 comma 5 lett. </w:t>
      </w:r>
      <w:r w:rsidR="00CC6D33" w:rsidRPr="00377BC8">
        <w:rPr>
          <w:rFonts w:ascii="Arial" w:hAnsi="Arial" w:cs="Arial"/>
          <w:sz w:val="22"/>
        </w:rPr>
        <w:t>c-bis),</w:t>
      </w:r>
      <w:r w:rsidR="00936019">
        <w:rPr>
          <w:rFonts w:ascii="Arial" w:hAnsi="Arial" w:cs="Arial"/>
          <w:color w:val="7030A0"/>
          <w:sz w:val="22"/>
        </w:rPr>
        <w:t xml:space="preserve"> </w:t>
      </w:r>
      <w:r w:rsidR="00936019">
        <w:rPr>
          <w:rFonts w:ascii="Arial" w:hAnsi="Arial" w:cs="Arial"/>
          <w:sz w:val="22"/>
        </w:rPr>
        <w:t xml:space="preserve"> </w:t>
      </w:r>
      <w:r w:rsidRPr="00936019">
        <w:rPr>
          <w:rFonts w:ascii="Arial" w:hAnsi="Arial" w:cs="Arial"/>
          <w:sz w:val="22"/>
          <w:szCs w:val="22"/>
        </w:rPr>
        <w:t>f</w:t>
      </w:r>
      <w:r w:rsidRPr="00526109">
        <w:rPr>
          <w:rFonts w:ascii="Arial" w:hAnsi="Arial" w:cs="Arial"/>
          <w:sz w:val="22"/>
          <w:szCs w:val="22"/>
        </w:rPr>
        <w:t>-bis</w:t>
      </w:r>
      <w:r w:rsidR="00936019">
        <w:rPr>
          <w:rFonts w:ascii="Arial" w:hAnsi="Arial" w:cs="Arial"/>
          <w:sz w:val="22"/>
          <w:szCs w:val="22"/>
        </w:rPr>
        <w:t>)</w:t>
      </w:r>
      <w:r w:rsidRPr="00526109">
        <w:rPr>
          <w:rFonts w:ascii="Arial" w:hAnsi="Arial" w:cs="Arial"/>
          <w:sz w:val="22"/>
          <w:szCs w:val="22"/>
        </w:rPr>
        <w:t xml:space="preserve"> e f-ter</w:t>
      </w:r>
      <w:r w:rsidR="00936019">
        <w:rPr>
          <w:rFonts w:ascii="Arial" w:hAnsi="Arial" w:cs="Arial"/>
          <w:sz w:val="22"/>
          <w:szCs w:val="22"/>
        </w:rPr>
        <w:t>)</w:t>
      </w:r>
      <w:r w:rsidRPr="00526109">
        <w:rPr>
          <w:rFonts w:ascii="Arial" w:hAnsi="Arial" w:cs="Arial"/>
          <w:sz w:val="22"/>
          <w:szCs w:val="22"/>
        </w:rPr>
        <w:t xml:space="preserve"> del D.lgs. 50/2016;</w:t>
      </w:r>
    </w:p>
    <w:p w:rsidR="000535D2" w:rsidRPr="00526109" w:rsidRDefault="000535D2" w:rsidP="000535D2">
      <w:pPr>
        <w:numPr>
          <w:ilvl w:val="0"/>
          <w:numId w:val="23"/>
        </w:numPr>
        <w:tabs>
          <w:tab w:val="left" w:pos="709"/>
        </w:tabs>
        <w:spacing w:before="100" w:beforeAutospacing="1" w:after="120" w:line="276" w:lineRule="auto"/>
        <w:rPr>
          <w:rFonts w:ascii="Arial" w:hAnsi="Arial" w:cs="Arial"/>
          <w:sz w:val="22"/>
          <w:szCs w:val="22"/>
        </w:rPr>
      </w:pPr>
      <w:r w:rsidRPr="000535D2">
        <w:rPr>
          <w:rFonts w:ascii="Arial" w:hAnsi="Arial" w:cs="Arial"/>
          <w:sz w:val="22"/>
          <w:szCs w:val="22"/>
        </w:rPr>
        <w:t>di non aver commesso grave inadempimento di cui all’art. 80 comma 5 lett. c-quater) del D.lgs. 50/2016 e ss.mm.ii. (in particolare come modificato dalla L. 55/2019) nei confronti di uno o più subappaltatori, riconosciuto con sentenza passata in giudicato</w:t>
      </w:r>
      <w:r>
        <w:rPr>
          <w:rFonts w:ascii="Arial" w:hAnsi="Arial" w:cs="Arial"/>
          <w:sz w:val="22"/>
          <w:szCs w:val="22"/>
        </w:rPr>
        <w:t>;</w:t>
      </w:r>
    </w:p>
    <w:p w:rsidR="00F01E45" w:rsidRDefault="00F01E45" w:rsidP="00764380">
      <w:pPr>
        <w:numPr>
          <w:ilvl w:val="0"/>
          <w:numId w:val="23"/>
        </w:numPr>
        <w:tabs>
          <w:tab w:val="left" w:pos="709"/>
        </w:tabs>
        <w:spacing w:before="100" w:beforeAutospacing="1" w:after="120" w:line="276" w:lineRule="auto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lastRenderedPageBreak/>
        <w:t>che i dati identificativi di tutti i soggetti di cui all’art. 80 co.3 del D.lgs. 50/2016 sono (</w:t>
      </w:r>
      <w:r w:rsidRPr="00526109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EC3EE3" w:rsidTr="00EC3EE3">
        <w:trPr>
          <w:trHeight w:val="88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 w:rsidP="00056F01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EC3EE3" w:rsidRPr="00A256C1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EE3" w:rsidRPr="00A256C1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EE3" w:rsidRPr="00A256C1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EE3" w:rsidRPr="00A256C1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EE3" w:rsidTr="00EC3EE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EE3" w:rsidRPr="00A256C1" w:rsidRDefault="00EC3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56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EE3" w:rsidRDefault="00EC3EE3" w:rsidP="00764380">
      <w:pPr>
        <w:tabs>
          <w:tab w:val="left" w:pos="360"/>
        </w:tabs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EC3EE3" w:rsidRDefault="00EC3EE3" w:rsidP="00764380">
      <w:pPr>
        <w:tabs>
          <w:tab w:val="left" w:pos="360"/>
        </w:tabs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aggionato alla data di presentazione dell’offerta è 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0535D2" w:rsidRPr="000535D2" w:rsidRDefault="000535D2" w:rsidP="000535D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535D2">
        <w:rPr>
          <w:rFonts w:ascii="Arial" w:hAnsi="Arial" w:cs="Arial"/>
          <w:sz w:val="22"/>
          <w:szCs w:val="22"/>
        </w:rPr>
        <w:t>di non trovarsi nelle cause di esclusione di cui all’art. 80 comma 5 lett. b) del D.lgs. 50/2016 e ss.mm.ii. (in particolare come modificato dalla L. 55/2019);</w:t>
      </w:r>
    </w:p>
    <w:p w:rsidR="00004AC0" w:rsidRDefault="00004AC0" w:rsidP="00764380">
      <w:pPr>
        <w:numPr>
          <w:ilvl w:val="0"/>
          <w:numId w:val="23"/>
        </w:numPr>
        <w:tabs>
          <w:tab w:val="left" w:pos="709"/>
        </w:tabs>
        <w:spacing w:before="100" w:beforeAutospacing="1" w:after="120" w:line="276" w:lineRule="auto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A23C24" w:rsidRPr="00A256C1">
        <w:rPr>
          <w:rFonts w:ascii="Arial" w:hAnsi="Arial" w:cs="Arial"/>
          <w:b/>
          <w:noProof/>
          <w:sz w:val="22"/>
          <w:szCs w:val="22"/>
        </w:rPr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ed il Tribunale che lo ha rilasciato è</w:t>
      </w:r>
      <w:r w:rsidR="00A23C24">
        <w:rPr>
          <w:rFonts w:ascii="Arial" w:hAnsi="Arial" w:cs="Arial"/>
          <w:sz w:val="22"/>
          <w:szCs w:val="22"/>
        </w:rPr>
        <w:t xml:space="preserve"> 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A23C24" w:rsidRPr="00A256C1">
        <w:rPr>
          <w:rFonts w:ascii="Arial" w:hAnsi="Arial" w:cs="Arial"/>
          <w:b/>
          <w:noProof/>
          <w:sz w:val="22"/>
          <w:szCs w:val="22"/>
        </w:rPr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A23C24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</w:t>
      </w:r>
    </w:p>
    <w:p w:rsidR="00F01E45" w:rsidRDefault="00F01E45" w:rsidP="00764380">
      <w:pPr>
        <w:numPr>
          <w:ilvl w:val="0"/>
          <w:numId w:val="23"/>
        </w:numPr>
        <w:tabs>
          <w:tab w:val="left" w:pos="709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B40209" w:rsidRDefault="00B40209" w:rsidP="00376D29">
      <w:pPr>
        <w:tabs>
          <w:tab w:val="left" w:pos="360"/>
        </w:tabs>
        <w:spacing w:after="200"/>
        <w:ind w:left="1080" w:hanging="371"/>
        <w:rPr>
          <w:rFonts w:ascii="Arial" w:hAnsi="Arial" w:cs="Arial"/>
          <w:i/>
          <w:sz w:val="22"/>
          <w:szCs w:val="22"/>
        </w:rPr>
      </w:pPr>
      <w:r w:rsidRPr="00A256C1">
        <w:rPr>
          <w:rFonts w:ascii="Arial" w:hAnsi="Arial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sz w:val="22"/>
          <w:szCs w:val="22"/>
        </w:rPr>
      </w:r>
      <w:r w:rsidR="00087E5B">
        <w:rPr>
          <w:rFonts w:ascii="Arial" w:hAnsi="Arial" w:cs="Arial"/>
          <w:b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sz w:val="22"/>
          <w:szCs w:val="22"/>
        </w:rPr>
        <w:fldChar w:fldCharType="end"/>
      </w:r>
      <w:r w:rsidR="00A256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professionista singolo (art. 46 co. 1 lett. a);</w:t>
      </w:r>
    </w:p>
    <w:p w:rsidR="00B40209" w:rsidRDefault="00B40209" w:rsidP="00376D29">
      <w:pPr>
        <w:tabs>
          <w:tab w:val="left" w:pos="360"/>
        </w:tabs>
        <w:spacing w:after="200"/>
        <w:ind w:left="1080" w:hanging="371"/>
        <w:rPr>
          <w:rFonts w:ascii="Arial" w:hAnsi="Arial" w:cs="Arial"/>
          <w:i/>
          <w:sz w:val="22"/>
          <w:szCs w:val="22"/>
        </w:rPr>
      </w:pPr>
      <w:r w:rsidRPr="00A256C1">
        <w:rPr>
          <w:rFonts w:ascii="Arial" w:hAnsi="Arial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sz w:val="22"/>
          <w:szCs w:val="22"/>
        </w:rPr>
      </w:r>
      <w:r w:rsidR="00087E5B">
        <w:rPr>
          <w:rFonts w:ascii="Arial" w:hAnsi="Arial" w:cs="Arial"/>
          <w:b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256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società di professionisti (art. 46 co. 1 lett. b);</w:t>
      </w:r>
    </w:p>
    <w:p w:rsidR="00B40209" w:rsidRDefault="00B40209" w:rsidP="00376D29">
      <w:pPr>
        <w:tabs>
          <w:tab w:val="left" w:pos="360"/>
        </w:tabs>
        <w:spacing w:after="200"/>
        <w:ind w:left="1080" w:hanging="371"/>
        <w:rPr>
          <w:rFonts w:ascii="Arial" w:hAnsi="Arial" w:cs="Arial"/>
          <w:i/>
          <w:sz w:val="22"/>
          <w:szCs w:val="22"/>
        </w:rPr>
      </w:pPr>
      <w:r w:rsidRPr="00A256C1">
        <w:rPr>
          <w:rFonts w:ascii="Arial" w:hAnsi="Arial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sz w:val="22"/>
          <w:szCs w:val="22"/>
        </w:rPr>
      </w:r>
      <w:r w:rsidR="00087E5B">
        <w:rPr>
          <w:rFonts w:ascii="Arial" w:hAnsi="Arial" w:cs="Arial"/>
          <w:b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256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società di ingegneria (art. 46 co. 1 lett. c);</w:t>
      </w:r>
    </w:p>
    <w:p w:rsidR="00B40209" w:rsidRDefault="00B40209" w:rsidP="00376D29">
      <w:pPr>
        <w:tabs>
          <w:tab w:val="left" w:pos="360"/>
        </w:tabs>
        <w:spacing w:after="200"/>
        <w:ind w:left="1080" w:hanging="371"/>
        <w:rPr>
          <w:rFonts w:ascii="Arial" w:hAnsi="Arial" w:cs="Arial"/>
          <w:i/>
          <w:sz w:val="22"/>
          <w:szCs w:val="22"/>
        </w:rPr>
      </w:pPr>
      <w:r w:rsidRPr="00A256C1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sz w:val="22"/>
          <w:szCs w:val="22"/>
        </w:rPr>
      </w:r>
      <w:r w:rsidR="00087E5B">
        <w:rPr>
          <w:rFonts w:ascii="Arial" w:hAnsi="Arial" w:cs="Arial"/>
          <w:b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(art. 46 co. 1 lett. f);</w:t>
      </w:r>
    </w:p>
    <w:p w:rsidR="00B40209" w:rsidRDefault="00B40209" w:rsidP="00376D29">
      <w:pPr>
        <w:tabs>
          <w:tab w:val="left" w:pos="360"/>
        </w:tabs>
        <w:spacing w:after="200"/>
        <w:ind w:left="1080" w:hanging="371"/>
        <w:rPr>
          <w:rFonts w:ascii="Arial" w:hAnsi="Arial" w:cs="Arial"/>
          <w:i/>
          <w:sz w:val="22"/>
          <w:szCs w:val="22"/>
        </w:rPr>
      </w:pPr>
      <w:r w:rsidRPr="00A256C1">
        <w:rPr>
          <w:rFonts w:ascii="Arial" w:hAnsi="Arial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sz w:val="22"/>
          <w:szCs w:val="22"/>
        </w:rPr>
      </w:r>
      <w:r w:rsidR="00087E5B">
        <w:rPr>
          <w:rFonts w:ascii="Arial" w:hAnsi="Arial" w:cs="Arial"/>
          <w:b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operatore economico di cui all’art. 45 comma 2 lett-a) del D.lgs. 50/2016 (avuto riguardo alle prestazioni per le quali ne è ammessa la partecipazione).</w:t>
      </w:r>
    </w:p>
    <w:p w:rsidR="00004AC0" w:rsidRPr="005225BE" w:rsidRDefault="00004AC0" w:rsidP="00376D29">
      <w:pPr>
        <w:numPr>
          <w:ilvl w:val="0"/>
          <w:numId w:val="23"/>
        </w:numPr>
        <w:tabs>
          <w:tab w:val="left" w:pos="709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4173E3" w:rsidRDefault="008457FC" w:rsidP="00376D29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568"/>
        <w:rPr>
          <w:rFonts w:ascii="Arial" w:hAnsi="Arial" w:cs="Arial"/>
          <w:sz w:val="22"/>
          <w:szCs w:val="22"/>
        </w:rPr>
      </w:pPr>
      <w:r w:rsidRPr="00DC1069">
        <w:rPr>
          <w:rFonts w:ascii="Arial" w:hAnsi="Arial" w:cs="Arial"/>
          <w:sz w:val="22"/>
          <w:szCs w:val="22"/>
        </w:rPr>
        <w:t>che i dati identificativi di ciascun professionista associato</w:t>
      </w:r>
      <w:r w:rsidR="00156347" w:rsidRPr="00DC1069">
        <w:rPr>
          <w:rFonts w:ascii="Arial" w:hAnsi="Arial" w:cs="Arial"/>
          <w:sz w:val="22"/>
          <w:szCs w:val="22"/>
        </w:rPr>
        <w:t xml:space="preserve"> e le relative iscrizione agli albi di riferimento </w:t>
      </w:r>
      <w:r w:rsidRPr="00DC1069">
        <w:rPr>
          <w:rFonts w:ascii="Arial" w:hAnsi="Arial" w:cs="Arial"/>
          <w:sz w:val="22"/>
          <w:szCs w:val="22"/>
        </w:rPr>
        <w:t>sono i seguenti (</w:t>
      </w:r>
      <w:r w:rsidR="008C62BD">
        <w:rPr>
          <w:rFonts w:ascii="Arial" w:hAnsi="Arial" w:cs="Arial"/>
          <w:i/>
          <w:sz w:val="22"/>
          <w:szCs w:val="22"/>
        </w:rPr>
        <w:t xml:space="preserve">indicare nome, cognome, data </w:t>
      </w:r>
      <w:r w:rsidRPr="00DC1069">
        <w:rPr>
          <w:rFonts w:ascii="Arial" w:hAnsi="Arial" w:cs="Arial"/>
          <w:i/>
          <w:sz w:val="22"/>
          <w:szCs w:val="22"/>
        </w:rPr>
        <w:t>e</w:t>
      </w:r>
      <w:r w:rsidR="008C62BD">
        <w:rPr>
          <w:rFonts w:ascii="Arial" w:hAnsi="Arial" w:cs="Arial"/>
          <w:i/>
          <w:sz w:val="22"/>
          <w:szCs w:val="22"/>
        </w:rPr>
        <w:t xml:space="preserve"> </w:t>
      </w:r>
      <w:r w:rsidRPr="00DC1069">
        <w:rPr>
          <w:rFonts w:ascii="Arial" w:hAnsi="Arial" w:cs="Arial"/>
          <w:i/>
          <w:sz w:val="22"/>
          <w:szCs w:val="22"/>
        </w:rPr>
        <w:t>luogo di nascita, codice fiscale</w:t>
      </w:r>
      <w:r w:rsidR="00156347" w:rsidRPr="00DC1069">
        <w:rPr>
          <w:rFonts w:ascii="Arial" w:hAnsi="Arial" w:cs="Arial"/>
          <w:i/>
          <w:sz w:val="22"/>
          <w:szCs w:val="22"/>
        </w:rPr>
        <w:t>,</w:t>
      </w:r>
      <w:r w:rsidRPr="00DC1069">
        <w:rPr>
          <w:rFonts w:ascii="Arial" w:hAnsi="Arial" w:cs="Arial"/>
          <w:i/>
          <w:sz w:val="22"/>
          <w:szCs w:val="22"/>
        </w:rPr>
        <w:t xml:space="preserve"> residenza</w:t>
      </w:r>
      <w:r w:rsidR="00156347" w:rsidRPr="00DC1069">
        <w:rPr>
          <w:rFonts w:ascii="Arial" w:hAnsi="Arial" w:cs="Arial"/>
          <w:i/>
          <w:sz w:val="22"/>
          <w:szCs w:val="22"/>
        </w:rPr>
        <w:t xml:space="preserve"> e iscrizioni ai relativi albi professionali </w:t>
      </w:r>
      <w:r w:rsidRPr="00DC1069">
        <w:rPr>
          <w:rFonts w:ascii="Arial" w:hAnsi="Arial" w:cs="Arial"/>
          <w:i/>
          <w:sz w:val="22"/>
          <w:szCs w:val="22"/>
        </w:rPr>
        <w:t>di ciascun professionista</w:t>
      </w:r>
      <w:r w:rsidRPr="00416EFB">
        <w:rPr>
          <w:rFonts w:ascii="Arial" w:hAnsi="Arial" w:cs="Arial"/>
          <w:i/>
          <w:sz w:val="22"/>
          <w:szCs w:val="22"/>
        </w:rPr>
        <w:t xml:space="preserve">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</w:p>
    <w:p w:rsidR="008457FC" w:rsidRPr="00013EAC" w:rsidRDefault="004173E3" w:rsidP="00376D29">
      <w:pPr>
        <w:tabs>
          <w:tab w:val="left" w:pos="426"/>
        </w:tabs>
        <w:spacing w:after="200" w:line="276" w:lineRule="auto"/>
        <w:ind w:left="426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A256C1">
        <w:rPr>
          <w:rFonts w:ascii="Arial" w:hAnsi="Arial" w:cs="Arial"/>
          <w:b/>
          <w:noProof/>
          <w:sz w:val="22"/>
          <w:szCs w:val="22"/>
        </w:rPr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t> </w:t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8457FC" w:rsidRPr="00013EAC">
        <w:rPr>
          <w:rFonts w:ascii="Arial" w:hAnsi="Arial" w:cs="Arial"/>
          <w:sz w:val="22"/>
          <w:szCs w:val="22"/>
        </w:rPr>
        <w:br/>
      </w:r>
    </w:p>
    <w:p w:rsidR="003076FF" w:rsidRPr="00004AC0" w:rsidRDefault="00004AC0" w:rsidP="00376D29">
      <w:pPr>
        <w:numPr>
          <w:ilvl w:val="0"/>
          <w:numId w:val="23"/>
        </w:numPr>
        <w:tabs>
          <w:tab w:val="left" w:pos="709"/>
        </w:tabs>
        <w:spacing w:after="20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376D29">
      <w:pPr>
        <w:numPr>
          <w:ilvl w:val="0"/>
          <w:numId w:val="17"/>
        </w:numPr>
        <w:tabs>
          <w:tab w:val="left" w:pos="142"/>
        </w:tabs>
        <w:spacing w:before="100" w:beforeAutospacing="1"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al n°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del 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87152" w:rsidRPr="00A256C1">
        <w:rPr>
          <w:rFonts w:ascii="Arial" w:hAnsi="Arial" w:cs="Arial"/>
          <w:b/>
          <w:noProof/>
          <w:sz w:val="22"/>
          <w:szCs w:val="22"/>
        </w:rPr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987152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BE6767" w:rsidRPr="00BE6767" w:rsidRDefault="007952AF" w:rsidP="00376D29">
      <w:pPr>
        <w:numPr>
          <w:ilvl w:val="0"/>
          <w:numId w:val="17"/>
        </w:numPr>
        <w:spacing w:before="100" w:beforeAutospacing="1" w:after="120" w:line="276" w:lineRule="auto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987152" w:rsidP="00376D29">
      <w:pPr>
        <w:tabs>
          <w:tab w:val="left" w:pos="36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noProof/>
          <w:sz w:val="22"/>
          <w:szCs w:val="22"/>
        </w:rPr>
      </w:r>
      <w:r w:rsidR="00087E5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5225BE" w:rsidRDefault="003076FF" w:rsidP="003076F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F01E45">
        <w:rPr>
          <w:rFonts w:ascii="Arial" w:hAnsi="Arial" w:cs="Arial"/>
          <w:b/>
          <w:i/>
          <w:sz w:val="22"/>
          <w:szCs w:val="22"/>
        </w:rPr>
        <w:t>V</w:t>
      </w:r>
      <w:r w:rsidR="00F01E45" w:rsidRPr="00F01E45">
        <w:rPr>
          <w:rFonts w:ascii="Arial" w:hAnsi="Arial" w:cs="Arial"/>
          <w:b/>
          <w:i/>
          <w:sz w:val="22"/>
          <w:szCs w:val="22"/>
        </w:rPr>
        <w:t>II</w:t>
      </w:r>
      <w:r w:rsidR="00CB1AD8" w:rsidRPr="00F01E45">
        <w:rPr>
          <w:rFonts w:ascii="Arial" w:hAnsi="Arial" w:cs="Arial"/>
          <w:b/>
          <w:i/>
          <w:sz w:val="22"/>
          <w:szCs w:val="22"/>
        </w:rPr>
        <w:t>I</w:t>
      </w:r>
      <w:r w:rsidRPr="00F01E45">
        <w:rPr>
          <w:rFonts w:ascii="Arial" w:hAnsi="Arial" w:cs="Arial"/>
          <w:i/>
          <w:sz w:val="22"/>
          <w:szCs w:val="22"/>
        </w:rPr>
        <w:t>.</w:t>
      </w:r>
      <w:r w:rsidR="007151BA" w:rsidRPr="007151BA">
        <w:rPr>
          <w:rFonts w:ascii="Arial" w:hAnsi="Arial" w:cs="Arial"/>
          <w:b/>
          <w:sz w:val="22"/>
          <w:szCs w:val="22"/>
        </w:rPr>
        <w:t xml:space="preserve">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Default="00DE0C5B" w:rsidP="00376D29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4D38F0" w:rsidRDefault="004D38F0" w:rsidP="004D38F0">
      <w:pPr>
        <w:pStyle w:val="Paragrafoelenc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987152" w:rsidP="00376D29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56C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087E5B">
        <w:rPr>
          <w:rFonts w:ascii="Arial" w:hAnsi="Arial" w:cs="Arial"/>
          <w:b/>
          <w:noProof/>
          <w:sz w:val="22"/>
          <w:szCs w:val="22"/>
        </w:rPr>
      </w:r>
      <w:r w:rsidR="00087E5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8C62BD">
        <w:rPr>
          <w:rFonts w:ascii="Arial" w:hAnsi="Arial" w:cs="Arial"/>
          <w:sz w:val="22"/>
          <w:szCs w:val="22"/>
        </w:rPr>
        <w:t xml:space="preserve">,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 w:rsidRPr="00A256C1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826334" w:rsidRPr="00A256C1">
        <w:rPr>
          <w:rFonts w:ascii="Arial" w:hAnsi="Arial" w:cs="Arial"/>
          <w:b/>
          <w:noProof/>
          <w:sz w:val="22"/>
          <w:szCs w:val="22"/>
        </w:rPr>
      </w:r>
      <w:r w:rsidR="00826334" w:rsidRPr="00A256C1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82633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t> </w:t>
      </w:r>
      <w:r w:rsidR="00826334" w:rsidRPr="00A256C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8E3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93" w:rsidRDefault="00CC7793">
      <w:r>
        <w:separator/>
      </w:r>
    </w:p>
  </w:endnote>
  <w:endnote w:type="continuationSeparator" w:id="0">
    <w:p w:rsidR="00CC7793" w:rsidRDefault="00CC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B8" w:rsidRDefault="00836B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87E5B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087E5B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8E3C7F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8E3C7F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93" w:rsidRDefault="00CC7793">
      <w:r>
        <w:separator/>
      </w:r>
    </w:p>
  </w:footnote>
  <w:footnote w:type="continuationSeparator" w:id="0">
    <w:p w:rsidR="00CC7793" w:rsidRDefault="00CC7793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B8" w:rsidRDefault="00836B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8E3C7F" w:rsidP="008E3C7F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3.2.1</w:t>
    </w:r>
    <w:r w:rsidR="00836BB8">
      <w:rPr>
        <w:rFonts w:ascii="Arial" w:hAnsi="Arial" w:cs="Arial"/>
        <w:sz w:val="20"/>
        <w:szCs w:val="20"/>
      </w:rPr>
      <w:t>.</w:t>
    </w:r>
    <w:r w:rsidR="00C05B1A">
      <w:rPr>
        <w:rFonts w:ascii="Arial" w:hAnsi="Arial" w:cs="Arial"/>
        <w:sz w:val="20"/>
        <w:szCs w:val="20"/>
      </w:rPr>
      <w:t>2</w:t>
    </w:r>
  </w:p>
  <w:p w:rsidR="008E3C7F" w:rsidRPr="008E3C7F" w:rsidRDefault="008E3C7F" w:rsidP="008E3C7F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16"/>
        <w:szCs w:val="16"/>
      </w:rPr>
    </w:pPr>
    <w:r w:rsidRPr="008E3C7F">
      <w:rPr>
        <w:rFonts w:ascii="Arial" w:hAnsi="Arial" w:cs="Arial"/>
        <w:sz w:val="16"/>
        <w:szCs w:val="16"/>
        <w:lang w:eastAsia="en-US"/>
      </w:rPr>
      <w:t>Dichiarazione integrativa, dei requisiti di carattere generale, dei singoli operatori economici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F01E45" w:rsidRPr="00E35564">
      <w:rPr>
        <w:rFonts w:ascii="Arial" w:hAnsi="Arial" w:cs="Arial"/>
        <w:color w:val="808080"/>
        <w:sz w:val="20"/>
        <w:szCs w:val="20"/>
      </w:rPr>
      <w:t>Allegato</w:t>
    </w:r>
    <w:r w:rsidR="00F01E45">
      <w:rPr>
        <w:rFonts w:ascii="Arial" w:hAnsi="Arial" w:cs="Arial"/>
        <w:color w:val="808080"/>
        <w:sz w:val="20"/>
        <w:szCs w:val="20"/>
      </w:rPr>
      <w:t xml:space="preserve"> I</w:t>
    </w:r>
    <w:r w:rsidR="00982E36">
      <w:rPr>
        <w:rFonts w:ascii="Arial" w:hAnsi="Arial" w:cs="Arial"/>
        <w:color w:val="808080"/>
        <w:sz w:val="20"/>
        <w:szCs w:val="20"/>
      </w:rPr>
      <w:t>V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"/>
      </v:shape>
    </w:pict>
  </w:numPicBullet>
  <w:numPicBullet w:numPicBulletId="1">
    <w:pict>
      <v:shape id="_x0000_i1027" type="#_x0000_t75" alt="Rosone" style="width:12pt;height:12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22"/>
  </w:num>
  <w:num w:numId="10">
    <w:abstractNumId w:val="1"/>
  </w:num>
  <w:num w:numId="11">
    <w:abstractNumId w:val="16"/>
  </w:num>
  <w:num w:numId="12">
    <w:abstractNumId w:val="19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35D2"/>
    <w:rsid w:val="00055758"/>
    <w:rsid w:val="00055916"/>
    <w:rsid w:val="00055BEB"/>
    <w:rsid w:val="00056F01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87E5B"/>
    <w:rsid w:val="00090339"/>
    <w:rsid w:val="00090D63"/>
    <w:rsid w:val="00092095"/>
    <w:rsid w:val="00094D43"/>
    <w:rsid w:val="00095AE3"/>
    <w:rsid w:val="000A4AA8"/>
    <w:rsid w:val="000A50A6"/>
    <w:rsid w:val="000A516C"/>
    <w:rsid w:val="000A6737"/>
    <w:rsid w:val="000A74D6"/>
    <w:rsid w:val="000B0892"/>
    <w:rsid w:val="000B11B7"/>
    <w:rsid w:val="000B1807"/>
    <w:rsid w:val="000B28D4"/>
    <w:rsid w:val="000B434C"/>
    <w:rsid w:val="000B44A1"/>
    <w:rsid w:val="000B5A18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1BC3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B501F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1DDB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2A7A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3941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6D29"/>
    <w:rsid w:val="0037713D"/>
    <w:rsid w:val="00377B96"/>
    <w:rsid w:val="00377BC8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4046"/>
    <w:rsid w:val="004056D4"/>
    <w:rsid w:val="0040572F"/>
    <w:rsid w:val="00406D26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087C"/>
    <w:rsid w:val="00452B8C"/>
    <w:rsid w:val="00455F8B"/>
    <w:rsid w:val="004566E7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14F0"/>
    <w:rsid w:val="00533C71"/>
    <w:rsid w:val="005349F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2F63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10F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4786"/>
    <w:rsid w:val="0064617E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6828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4380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6E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36BB8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3314"/>
    <w:rsid w:val="0089526D"/>
    <w:rsid w:val="008A2AF1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C058F"/>
    <w:rsid w:val="008C2A00"/>
    <w:rsid w:val="008C5BAF"/>
    <w:rsid w:val="008C62BD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3C7F"/>
    <w:rsid w:val="008E4104"/>
    <w:rsid w:val="008E4AFC"/>
    <w:rsid w:val="008F207A"/>
    <w:rsid w:val="008F2D74"/>
    <w:rsid w:val="008F320E"/>
    <w:rsid w:val="009012D7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10F8"/>
    <w:rsid w:val="0092353C"/>
    <w:rsid w:val="00924651"/>
    <w:rsid w:val="00926044"/>
    <w:rsid w:val="009260EC"/>
    <w:rsid w:val="00926AEF"/>
    <w:rsid w:val="0092797C"/>
    <w:rsid w:val="00934B15"/>
    <w:rsid w:val="00936019"/>
    <w:rsid w:val="00937C86"/>
    <w:rsid w:val="0094071F"/>
    <w:rsid w:val="00941DEA"/>
    <w:rsid w:val="00942985"/>
    <w:rsid w:val="00944B43"/>
    <w:rsid w:val="00947699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2E36"/>
    <w:rsid w:val="00984325"/>
    <w:rsid w:val="00985695"/>
    <w:rsid w:val="0098594C"/>
    <w:rsid w:val="00985F3A"/>
    <w:rsid w:val="00987152"/>
    <w:rsid w:val="00987172"/>
    <w:rsid w:val="0098771D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56C1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0903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82A"/>
    <w:rsid w:val="00B60B4E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1826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5B1A"/>
    <w:rsid w:val="00C06245"/>
    <w:rsid w:val="00C06538"/>
    <w:rsid w:val="00C06A10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C7793"/>
    <w:rsid w:val="00CD001B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5BF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9565E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0BC1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57FDA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4A2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16FF9"/>
  <w15:chartTrackingRefBased/>
  <w15:docId w15:val="{E8097508-D7E0-4FA9-A602-318AA3C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paragraph" w:customStyle="1" w:styleId="Default">
    <w:name w:val="Default"/>
    <w:rsid w:val="005A2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1CCE-20F5-4A55-B5FC-66C241E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3</TotalTime>
  <Pages>4</Pages>
  <Words>1077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VELARDI ANTONIO</cp:lastModifiedBy>
  <cp:revision>9</cp:revision>
  <cp:lastPrinted>2019-04-26T06:38:00Z</cp:lastPrinted>
  <dcterms:created xsi:type="dcterms:W3CDTF">2021-09-21T12:50:00Z</dcterms:created>
  <dcterms:modified xsi:type="dcterms:W3CDTF">2021-10-15T07:22:00Z</dcterms:modified>
</cp:coreProperties>
</file>