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4E" w:rsidRDefault="000A2B4E" w:rsidP="006537D3">
      <w:pPr>
        <w:spacing w:after="0" w:line="240" w:lineRule="auto"/>
        <w:rPr>
          <w:rFonts w:ascii="Arial" w:hAnsi="Arial" w:cs="Arial"/>
          <w:sz w:val="24"/>
          <w:szCs w:val="24"/>
        </w:rPr>
      </w:pPr>
      <w:bookmarkStart w:id="0" w:name="_GoBack"/>
      <w:bookmarkEnd w:id="0"/>
    </w:p>
    <w:p w:rsidR="006537D3" w:rsidRDefault="006537D3" w:rsidP="006537D3">
      <w:pPr>
        <w:spacing w:after="0" w:line="240" w:lineRule="auto"/>
        <w:rPr>
          <w:rFonts w:ascii="Arial" w:hAnsi="Arial" w:cs="Arial"/>
          <w:i/>
          <w:sz w:val="24"/>
          <w:szCs w:val="24"/>
        </w:rPr>
        <w:sectPr w:rsidR="006537D3" w:rsidSect="0020524F">
          <w:headerReference w:type="default"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pPr>
    </w:p>
    <w:p w:rsidR="006537D3" w:rsidRDefault="00406F40" w:rsidP="006537D3">
      <w:pPr>
        <w:spacing w:after="0" w:line="240" w:lineRule="auto"/>
        <w:rPr>
          <w:rFonts w:ascii="Arial" w:hAnsi="Arial" w:cs="Arial"/>
          <w:sz w:val="24"/>
          <w:szCs w:val="24"/>
        </w:rPr>
      </w:pPr>
      <w:r>
        <w:rPr>
          <w:rFonts w:ascii="Arial" w:hAnsi="Arial" w:cs="Arial"/>
          <w:i/>
          <w:sz w:val="24"/>
          <w:szCs w:val="24"/>
        </w:rPr>
        <w:lastRenderedPageBreak/>
        <w:br w:type="column"/>
      </w:r>
      <w:r w:rsidR="006537D3">
        <w:rPr>
          <w:rFonts w:ascii="Arial" w:hAnsi="Arial" w:cs="Arial"/>
          <w:sz w:val="24"/>
          <w:szCs w:val="24"/>
        </w:rPr>
        <w:lastRenderedPageBreak/>
        <w:t xml:space="preserve">Torino, </w:t>
      </w:r>
      <w:r w:rsidR="00883546">
        <w:rPr>
          <w:rFonts w:ascii="Arial" w:hAnsi="Arial" w:cs="Arial"/>
          <w:sz w:val="24"/>
          <w:szCs w:val="24"/>
        </w:rPr>
        <w:t>21</w:t>
      </w:r>
      <w:r w:rsidR="00247E0E">
        <w:rPr>
          <w:rFonts w:ascii="Arial" w:hAnsi="Arial" w:cs="Arial"/>
          <w:sz w:val="24"/>
          <w:szCs w:val="24"/>
        </w:rPr>
        <w:t>/12/</w:t>
      </w:r>
      <w:r w:rsidR="000C2E92">
        <w:rPr>
          <w:rFonts w:ascii="Arial" w:hAnsi="Arial" w:cs="Arial"/>
          <w:sz w:val="24"/>
          <w:szCs w:val="24"/>
        </w:rPr>
        <w:t>2016</w:t>
      </w:r>
    </w:p>
    <w:p w:rsidR="006537D3" w:rsidRPr="00883546" w:rsidRDefault="006537D3" w:rsidP="006537D3">
      <w:pPr>
        <w:spacing w:after="0" w:line="240" w:lineRule="auto"/>
        <w:rPr>
          <w:rFonts w:ascii="Arial" w:hAnsi="Arial" w:cs="Arial"/>
          <w:sz w:val="24"/>
          <w:szCs w:val="24"/>
        </w:rPr>
      </w:pPr>
      <w:r w:rsidRPr="00883546">
        <w:rPr>
          <w:rFonts w:ascii="Arial" w:hAnsi="Arial" w:cs="Arial"/>
          <w:sz w:val="24"/>
          <w:szCs w:val="24"/>
        </w:rPr>
        <w:t>Prot. n. 201</w:t>
      </w:r>
      <w:r w:rsidR="001E1BD4" w:rsidRPr="00883546">
        <w:rPr>
          <w:rFonts w:ascii="Arial" w:hAnsi="Arial" w:cs="Arial"/>
          <w:sz w:val="24"/>
          <w:szCs w:val="24"/>
        </w:rPr>
        <w:t>6</w:t>
      </w:r>
      <w:r w:rsidR="004B4B0A" w:rsidRPr="00883546">
        <w:rPr>
          <w:rFonts w:ascii="Arial" w:hAnsi="Arial" w:cs="Arial"/>
          <w:sz w:val="24"/>
          <w:szCs w:val="24"/>
        </w:rPr>
        <w:t>/</w:t>
      </w:r>
      <w:r w:rsidR="00B814F1">
        <w:rPr>
          <w:rFonts w:ascii="Arial" w:hAnsi="Arial" w:cs="Arial"/>
          <w:sz w:val="24"/>
          <w:szCs w:val="24"/>
        </w:rPr>
        <w:t>17169</w:t>
      </w:r>
      <w:r w:rsidR="004B4B0A" w:rsidRPr="00883546">
        <w:rPr>
          <w:rFonts w:ascii="Arial" w:hAnsi="Arial" w:cs="Arial"/>
          <w:sz w:val="24"/>
          <w:szCs w:val="24"/>
        </w:rPr>
        <w:t>/</w:t>
      </w:r>
      <w:r w:rsidRPr="00883546">
        <w:rPr>
          <w:rFonts w:ascii="Arial" w:hAnsi="Arial" w:cs="Arial"/>
          <w:sz w:val="24"/>
          <w:szCs w:val="24"/>
        </w:rPr>
        <w:t>DR-TO</w:t>
      </w:r>
    </w:p>
    <w:p w:rsidR="00A61CBE" w:rsidRPr="00883546" w:rsidRDefault="00A61CBE" w:rsidP="006537D3">
      <w:pPr>
        <w:spacing w:after="0" w:line="240" w:lineRule="auto"/>
        <w:rPr>
          <w:rFonts w:ascii="Arial" w:hAnsi="Arial" w:cs="Arial"/>
          <w:sz w:val="24"/>
          <w:szCs w:val="24"/>
        </w:rPr>
        <w:sectPr w:rsidR="00A61CBE" w:rsidRPr="00883546" w:rsidSect="0020524F">
          <w:type w:val="continuous"/>
          <w:pgSz w:w="11906" w:h="16838"/>
          <w:pgMar w:top="1701" w:right="1134" w:bottom="1701" w:left="1134" w:header="708" w:footer="708" w:gutter="0"/>
          <w:cols w:num="2" w:space="567" w:equalWidth="0">
            <w:col w:w="5387" w:space="567"/>
            <w:col w:w="3684"/>
          </w:cols>
          <w:titlePg/>
          <w:docGrid w:linePitch="360"/>
        </w:sectPr>
      </w:pPr>
    </w:p>
    <w:p w:rsidR="00152A4E" w:rsidRPr="00883546" w:rsidRDefault="00152A4E" w:rsidP="008A3406">
      <w:pPr>
        <w:spacing w:after="0" w:line="240" w:lineRule="auto"/>
        <w:ind w:left="993" w:hanging="993"/>
        <w:jc w:val="both"/>
        <w:rPr>
          <w:rFonts w:ascii="Arial" w:hAnsi="Arial" w:cs="Arial"/>
          <w:sz w:val="24"/>
          <w:szCs w:val="24"/>
        </w:rPr>
      </w:pPr>
    </w:p>
    <w:p w:rsidR="00F31092" w:rsidRPr="00883546" w:rsidRDefault="00F31092" w:rsidP="002B774B">
      <w:pPr>
        <w:spacing w:after="0" w:line="240" w:lineRule="auto"/>
        <w:ind w:left="993" w:hanging="993"/>
        <w:jc w:val="center"/>
        <w:rPr>
          <w:rFonts w:ascii="Arial" w:hAnsi="Arial" w:cs="Arial"/>
          <w:b/>
          <w:sz w:val="24"/>
          <w:szCs w:val="24"/>
        </w:rPr>
      </w:pPr>
    </w:p>
    <w:p w:rsidR="002B774B" w:rsidRPr="00883546" w:rsidRDefault="002B774B" w:rsidP="002B774B">
      <w:pPr>
        <w:spacing w:after="0" w:line="240" w:lineRule="auto"/>
        <w:ind w:left="993" w:hanging="993"/>
        <w:jc w:val="center"/>
        <w:rPr>
          <w:rFonts w:ascii="Arial" w:hAnsi="Arial" w:cs="Arial"/>
          <w:b/>
          <w:sz w:val="24"/>
          <w:szCs w:val="24"/>
        </w:rPr>
      </w:pPr>
      <w:r w:rsidRPr="00883546">
        <w:rPr>
          <w:rFonts w:ascii="Arial" w:hAnsi="Arial" w:cs="Arial"/>
          <w:b/>
          <w:sz w:val="24"/>
          <w:szCs w:val="24"/>
        </w:rPr>
        <w:t xml:space="preserve">Verbale n. </w:t>
      </w:r>
      <w:r w:rsidR="00883546" w:rsidRPr="00883546">
        <w:rPr>
          <w:rFonts w:ascii="Arial" w:hAnsi="Arial" w:cs="Arial"/>
          <w:b/>
          <w:sz w:val="24"/>
          <w:szCs w:val="24"/>
        </w:rPr>
        <w:t>4</w:t>
      </w:r>
    </w:p>
    <w:p w:rsidR="002B774B" w:rsidRPr="00883546" w:rsidRDefault="002B774B" w:rsidP="008A3406">
      <w:pPr>
        <w:spacing w:after="0" w:line="240" w:lineRule="auto"/>
        <w:ind w:left="993" w:hanging="993"/>
        <w:jc w:val="both"/>
        <w:rPr>
          <w:rFonts w:ascii="Arial" w:hAnsi="Arial" w:cs="Arial"/>
          <w:sz w:val="24"/>
          <w:szCs w:val="24"/>
        </w:rPr>
      </w:pPr>
    </w:p>
    <w:p w:rsidR="004F6A11" w:rsidRDefault="004F6A11" w:rsidP="004F6A11">
      <w:pPr>
        <w:tabs>
          <w:tab w:val="left" w:pos="6840"/>
        </w:tabs>
        <w:jc w:val="both"/>
        <w:rPr>
          <w:rFonts w:ascii="Arial" w:hAnsi="Arial" w:cs="Arial"/>
          <w:b/>
          <w:sz w:val="24"/>
          <w:szCs w:val="24"/>
        </w:rPr>
      </w:pPr>
      <w:r>
        <w:rPr>
          <w:rFonts w:ascii="Arial" w:hAnsi="Arial" w:cs="Arial"/>
          <w:b/>
          <w:sz w:val="24"/>
          <w:szCs w:val="24"/>
        </w:rPr>
        <w:t>A</w:t>
      </w:r>
      <w:r w:rsidRPr="004F6A11">
        <w:rPr>
          <w:rFonts w:ascii="Arial" w:hAnsi="Arial" w:cs="Arial"/>
          <w:b/>
          <w:sz w:val="24"/>
          <w:szCs w:val="24"/>
        </w:rPr>
        <w:t>ffidamento del servizio di coordinamento, direzione e controllo tecnico-contabile di cui all’art. 101, comma 2, del D.</w:t>
      </w:r>
      <w:r>
        <w:rPr>
          <w:rFonts w:ascii="Arial" w:hAnsi="Arial" w:cs="Arial"/>
          <w:b/>
          <w:sz w:val="24"/>
          <w:szCs w:val="24"/>
        </w:rPr>
        <w:t xml:space="preserve"> </w:t>
      </w:r>
      <w:r w:rsidRPr="004F6A11">
        <w:rPr>
          <w:rFonts w:ascii="Arial" w:hAnsi="Arial" w:cs="Arial"/>
          <w:b/>
          <w:sz w:val="24"/>
          <w:szCs w:val="24"/>
        </w:rPr>
        <w:t>Lgs. 50/2016 relativo agli interventi di attuazione delle disposizioni di legge in materia di sicurezza sui luoghi di lavoro</w:t>
      </w:r>
      <w:r>
        <w:rPr>
          <w:rFonts w:ascii="Arial" w:hAnsi="Arial" w:cs="Arial"/>
          <w:b/>
          <w:sz w:val="24"/>
          <w:szCs w:val="24"/>
        </w:rPr>
        <w:t xml:space="preserve"> </w:t>
      </w:r>
      <w:r w:rsidRPr="004F6A11">
        <w:rPr>
          <w:rFonts w:ascii="Arial" w:hAnsi="Arial" w:cs="Arial"/>
          <w:b/>
          <w:sz w:val="24"/>
          <w:szCs w:val="24"/>
        </w:rPr>
        <w:t>da attuare presso il fabbricato TO0321001, sito in Torino – Corso Bolzano, 30.</w:t>
      </w:r>
    </w:p>
    <w:p w:rsidR="00441C94" w:rsidRPr="008527BB" w:rsidRDefault="002B774B" w:rsidP="004F6A11">
      <w:pPr>
        <w:tabs>
          <w:tab w:val="left" w:pos="6840"/>
        </w:tabs>
        <w:jc w:val="both"/>
        <w:rPr>
          <w:rFonts w:ascii="Arial" w:hAnsi="Arial" w:cs="Arial"/>
          <w:b/>
          <w:sz w:val="24"/>
          <w:szCs w:val="24"/>
        </w:rPr>
      </w:pPr>
      <w:r>
        <w:rPr>
          <w:rFonts w:ascii="Arial" w:hAnsi="Arial" w:cs="Arial"/>
          <w:b/>
          <w:sz w:val="24"/>
          <w:szCs w:val="24"/>
        </w:rPr>
        <w:t>Verbale di seduta pubblica</w:t>
      </w:r>
    </w:p>
    <w:p w:rsidR="00797EE0" w:rsidRDefault="00797EE0" w:rsidP="00AF149C">
      <w:pPr>
        <w:spacing w:before="120" w:after="0" w:line="240" w:lineRule="auto"/>
        <w:ind w:firstLine="992"/>
        <w:jc w:val="both"/>
        <w:rPr>
          <w:rFonts w:ascii="Arial" w:hAnsi="Arial" w:cs="Arial"/>
          <w:sz w:val="24"/>
          <w:szCs w:val="24"/>
        </w:rPr>
      </w:pPr>
    </w:p>
    <w:p w:rsidR="002B774B" w:rsidRPr="002B774B" w:rsidRDefault="002B774B" w:rsidP="002B774B">
      <w:pPr>
        <w:spacing w:before="120" w:after="0" w:line="240" w:lineRule="auto"/>
        <w:ind w:firstLine="992"/>
        <w:jc w:val="both"/>
        <w:rPr>
          <w:rFonts w:ascii="Arial" w:hAnsi="Arial" w:cs="Arial"/>
          <w:sz w:val="24"/>
          <w:szCs w:val="24"/>
        </w:rPr>
      </w:pPr>
      <w:r w:rsidRPr="002B774B">
        <w:rPr>
          <w:rFonts w:ascii="Arial" w:hAnsi="Arial" w:cs="Arial"/>
          <w:sz w:val="24"/>
          <w:szCs w:val="24"/>
        </w:rPr>
        <w:t>Premesso che:</w:t>
      </w:r>
    </w:p>
    <w:p w:rsidR="00512E6C" w:rsidRPr="00512E6C" w:rsidRDefault="00512E6C" w:rsidP="00512E6C">
      <w:pPr>
        <w:pStyle w:val="Paragrafoelenco"/>
        <w:numPr>
          <w:ilvl w:val="0"/>
          <w:numId w:val="7"/>
        </w:numPr>
        <w:spacing w:before="120" w:after="0" w:line="240" w:lineRule="auto"/>
        <w:ind w:left="1276" w:hanging="283"/>
        <w:contextualSpacing w:val="0"/>
        <w:jc w:val="both"/>
        <w:rPr>
          <w:rFonts w:ascii="Arial" w:hAnsi="Arial" w:cs="Arial"/>
          <w:sz w:val="24"/>
          <w:szCs w:val="24"/>
        </w:rPr>
      </w:pPr>
      <w:r w:rsidRPr="00512E6C">
        <w:rPr>
          <w:rFonts w:ascii="Arial" w:hAnsi="Arial" w:cs="Arial"/>
          <w:sz w:val="24"/>
          <w:szCs w:val="24"/>
        </w:rPr>
        <w:t>con Determinazione n. 108/2016 prot. n. 2016/14273/DR-TO, del 24 ottobre 2016, è stata indetta, per l’acquisizione del servizio indicato in oggetto, una procedura negoziata ai sensi dell’art. 101, comma 2, del D.Lgs. 50/2016;</w:t>
      </w:r>
    </w:p>
    <w:p w:rsidR="00512E6C" w:rsidRPr="00512E6C" w:rsidRDefault="00512E6C" w:rsidP="00512E6C">
      <w:pPr>
        <w:pStyle w:val="Paragrafoelenco"/>
        <w:numPr>
          <w:ilvl w:val="0"/>
          <w:numId w:val="7"/>
        </w:numPr>
        <w:spacing w:before="120" w:after="0" w:line="240" w:lineRule="auto"/>
        <w:ind w:left="1276" w:hanging="283"/>
        <w:contextualSpacing w:val="0"/>
        <w:jc w:val="both"/>
        <w:rPr>
          <w:rFonts w:ascii="Arial" w:hAnsi="Arial" w:cs="Arial"/>
          <w:sz w:val="24"/>
          <w:szCs w:val="24"/>
        </w:rPr>
      </w:pPr>
      <w:r w:rsidRPr="00512E6C">
        <w:rPr>
          <w:rFonts w:ascii="Arial" w:hAnsi="Arial" w:cs="Arial"/>
          <w:sz w:val="24"/>
          <w:szCs w:val="24"/>
        </w:rPr>
        <w:t>in data 24 ottobre 2016 sono state trasmesse numero 10 lettere d’invito ad altrettanti operatori economici estratti dall’albo servizi attinenti l’ingegneria e l’architettura dell’Agenzia del Demanio, come da nota interna Prot. n. 2016/13882/DR-TO del 17 ottobre 2016.;</w:t>
      </w:r>
    </w:p>
    <w:p w:rsidR="00512E6C" w:rsidRPr="00512E6C" w:rsidRDefault="00512E6C" w:rsidP="00512E6C">
      <w:pPr>
        <w:pStyle w:val="Paragrafoelenco"/>
        <w:numPr>
          <w:ilvl w:val="0"/>
          <w:numId w:val="7"/>
        </w:numPr>
        <w:spacing w:before="120" w:after="0" w:line="240" w:lineRule="auto"/>
        <w:ind w:left="1276" w:hanging="283"/>
        <w:contextualSpacing w:val="0"/>
        <w:jc w:val="both"/>
        <w:rPr>
          <w:rFonts w:ascii="Arial" w:hAnsi="Arial" w:cs="Arial"/>
          <w:sz w:val="24"/>
          <w:szCs w:val="24"/>
        </w:rPr>
      </w:pPr>
      <w:r w:rsidRPr="00512E6C">
        <w:rPr>
          <w:rFonts w:ascii="Arial" w:hAnsi="Arial" w:cs="Arial"/>
          <w:sz w:val="24"/>
          <w:szCs w:val="24"/>
        </w:rPr>
        <w:t>il criterio di selezione delle offerte individuato è quello dell’offerta economicamente più vantaggiosa ai sensi dell’art. 95, comma 3, del D.Lgs. 50/2016;</w:t>
      </w:r>
    </w:p>
    <w:p w:rsidR="00512E6C" w:rsidRPr="00512E6C" w:rsidRDefault="00512E6C" w:rsidP="00512E6C">
      <w:pPr>
        <w:pStyle w:val="Paragrafoelenco"/>
        <w:numPr>
          <w:ilvl w:val="0"/>
          <w:numId w:val="7"/>
        </w:numPr>
        <w:spacing w:before="120" w:after="0" w:line="240" w:lineRule="auto"/>
        <w:ind w:left="1276" w:hanging="283"/>
        <w:contextualSpacing w:val="0"/>
        <w:jc w:val="both"/>
        <w:rPr>
          <w:rFonts w:ascii="Arial" w:hAnsi="Arial" w:cs="Arial"/>
          <w:sz w:val="24"/>
          <w:szCs w:val="24"/>
        </w:rPr>
      </w:pPr>
      <w:r w:rsidRPr="00512E6C">
        <w:rPr>
          <w:rFonts w:ascii="Arial" w:hAnsi="Arial" w:cs="Arial"/>
          <w:sz w:val="24"/>
          <w:szCs w:val="24"/>
        </w:rPr>
        <w:t>il termine di presentazione delle offerte è scaduto in data 14 novembre 2016, alle ore 12:00;</w:t>
      </w:r>
    </w:p>
    <w:p w:rsidR="00406547" w:rsidRDefault="009A5D24" w:rsidP="00A01C0A">
      <w:pPr>
        <w:pStyle w:val="Paragrafoelenco"/>
        <w:numPr>
          <w:ilvl w:val="0"/>
          <w:numId w:val="7"/>
        </w:numPr>
        <w:spacing w:before="120" w:after="0" w:line="240" w:lineRule="auto"/>
        <w:ind w:left="1276" w:hanging="284"/>
        <w:contextualSpacing w:val="0"/>
        <w:jc w:val="both"/>
        <w:rPr>
          <w:rFonts w:ascii="Arial" w:hAnsi="Arial" w:cs="Arial"/>
          <w:sz w:val="24"/>
          <w:szCs w:val="24"/>
        </w:rPr>
      </w:pPr>
      <w:r w:rsidRPr="00F31092">
        <w:rPr>
          <w:rFonts w:ascii="Arial" w:hAnsi="Arial" w:cs="Arial"/>
          <w:sz w:val="24"/>
          <w:szCs w:val="24"/>
        </w:rPr>
        <w:t>con nota prot. n. 2016</w:t>
      </w:r>
      <w:r w:rsidR="00406547" w:rsidRPr="00F31092">
        <w:rPr>
          <w:rFonts w:ascii="Arial" w:hAnsi="Arial" w:cs="Arial"/>
          <w:sz w:val="24"/>
          <w:szCs w:val="24"/>
        </w:rPr>
        <w:t>/</w:t>
      </w:r>
      <w:r w:rsidR="000C2E92">
        <w:rPr>
          <w:rFonts w:ascii="Arial" w:hAnsi="Arial" w:cs="Arial"/>
          <w:sz w:val="24"/>
          <w:szCs w:val="24"/>
        </w:rPr>
        <w:t>15207</w:t>
      </w:r>
      <w:r w:rsidR="00406547" w:rsidRPr="00F31092">
        <w:rPr>
          <w:rFonts w:ascii="Arial" w:hAnsi="Arial" w:cs="Arial"/>
          <w:sz w:val="24"/>
          <w:szCs w:val="24"/>
        </w:rPr>
        <w:t>/</w:t>
      </w:r>
      <w:r w:rsidRPr="00F31092">
        <w:rPr>
          <w:rFonts w:ascii="Arial" w:hAnsi="Arial" w:cs="Arial"/>
          <w:sz w:val="24"/>
          <w:szCs w:val="24"/>
        </w:rPr>
        <w:t xml:space="preserve">DR-TO </w:t>
      </w:r>
      <w:r w:rsidR="00406547" w:rsidRPr="00F31092">
        <w:rPr>
          <w:rFonts w:ascii="Arial" w:hAnsi="Arial" w:cs="Arial"/>
          <w:sz w:val="24"/>
          <w:szCs w:val="24"/>
        </w:rPr>
        <w:t>del</w:t>
      </w:r>
      <w:r w:rsidR="0084742C" w:rsidRPr="00F31092">
        <w:rPr>
          <w:rFonts w:ascii="Arial" w:hAnsi="Arial" w:cs="Arial"/>
          <w:sz w:val="24"/>
          <w:szCs w:val="24"/>
        </w:rPr>
        <w:t xml:space="preserve"> 1</w:t>
      </w:r>
      <w:r w:rsidR="00512E6C" w:rsidRPr="00F31092">
        <w:rPr>
          <w:rFonts w:ascii="Arial" w:hAnsi="Arial" w:cs="Arial"/>
          <w:sz w:val="24"/>
          <w:szCs w:val="24"/>
        </w:rPr>
        <w:t>5</w:t>
      </w:r>
      <w:r w:rsidR="0084742C" w:rsidRPr="00F31092">
        <w:rPr>
          <w:rFonts w:ascii="Arial" w:hAnsi="Arial" w:cs="Arial"/>
          <w:sz w:val="24"/>
          <w:szCs w:val="24"/>
        </w:rPr>
        <w:t>/</w:t>
      </w:r>
      <w:r w:rsidR="00512E6C" w:rsidRPr="00F31092">
        <w:rPr>
          <w:rFonts w:ascii="Arial" w:hAnsi="Arial" w:cs="Arial"/>
          <w:sz w:val="24"/>
          <w:szCs w:val="24"/>
        </w:rPr>
        <w:t>11</w:t>
      </w:r>
      <w:r w:rsidR="0084742C" w:rsidRPr="00F31092">
        <w:rPr>
          <w:rFonts w:ascii="Arial" w:hAnsi="Arial" w:cs="Arial"/>
          <w:sz w:val="24"/>
          <w:szCs w:val="24"/>
        </w:rPr>
        <w:t>/2016</w:t>
      </w:r>
      <w:r w:rsidR="00406547" w:rsidRPr="00F31092">
        <w:rPr>
          <w:rFonts w:ascii="Arial" w:hAnsi="Arial" w:cs="Arial"/>
          <w:sz w:val="24"/>
          <w:szCs w:val="24"/>
        </w:rPr>
        <w:t xml:space="preserve"> ha consegnato al</w:t>
      </w:r>
      <w:r w:rsidR="00512E6C" w:rsidRPr="00F31092">
        <w:rPr>
          <w:rFonts w:ascii="Arial" w:hAnsi="Arial" w:cs="Arial"/>
          <w:sz w:val="24"/>
          <w:szCs w:val="24"/>
        </w:rPr>
        <w:t xml:space="preserve"> Seggio di gara</w:t>
      </w:r>
      <w:r w:rsidR="00406547" w:rsidRPr="00F31092">
        <w:rPr>
          <w:rFonts w:ascii="Arial" w:hAnsi="Arial" w:cs="Arial"/>
          <w:sz w:val="24"/>
          <w:szCs w:val="24"/>
        </w:rPr>
        <w:t xml:space="preserve"> </w:t>
      </w:r>
      <w:r w:rsidR="00EA3A53" w:rsidRPr="00F31092">
        <w:rPr>
          <w:rFonts w:ascii="Arial" w:hAnsi="Arial" w:cs="Arial"/>
          <w:sz w:val="24"/>
          <w:szCs w:val="24"/>
        </w:rPr>
        <w:t>n.</w:t>
      </w:r>
      <w:r w:rsidR="00A01C0A" w:rsidRPr="00F31092">
        <w:rPr>
          <w:rFonts w:ascii="Arial" w:hAnsi="Arial" w:cs="Arial"/>
          <w:sz w:val="24"/>
          <w:szCs w:val="24"/>
        </w:rPr>
        <w:t xml:space="preserve"> </w:t>
      </w:r>
      <w:r w:rsidR="00512E6C" w:rsidRPr="00F31092">
        <w:rPr>
          <w:rFonts w:ascii="Arial" w:hAnsi="Arial" w:cs="Arial"/>
          <w:sz w:val="24"/>
          <w:szCs w:val="24"/>
        </w:rPr>
        <w:t>5</w:t>
      </w:r>
      <w:r w:rsidR="00F60364" w:rsidRPr="00F31092">
        <w:rPr>
          <w:rFonts w:ascii="Arial" w:hAnsi="Arial" w:cs="Arial"/>
          <w:sz w:val="24"/>
          <w:szCs w:val="24"/>
        </w:rPr>
        <w:t xml:space="preserve"> </w:t>
      </w:r>
      <w:r w:rsidR="00406547" w:rsidRPr="00F31092">
        <w:rPr>
          <w:rFonts w:ascii="Arial" w:hAnsi="Arial" w:cs="Arial"/>
          <w:sz w:val="24"/>
          <w:szCs w:val="24"/>
        </w:rPr>
        <w:t>plichi, trasmessi da</w:t>
      </w:r>
      <w:r w:rsidR="009E77AC" w:rsidRPr="00F31092">
        <w:rPr>
          <w:rFonts w:ascii="Arial" w:hAnsi="Arial" w:cs="Arial"/>
          <w:sz w:val="24"/>
          <w:szCs w:val="24"/>
        </w:rPr>
        <w:t xml:space="preserve">i seguenti operatori economici: </w:t>
      </w:r>
      <w:r w:rsidR="00F31092" w:rsidRPr="00F31092">
        <w:rPr>
          <w:rFonts w:ascii="Arial" w:hAnsi="Arial" w:cs="Arial"/>
          <w:sz w:val="24"/>
          <w:szCs w:val="24"/>
        </w:rPr>
        <w:t xml:space="preserve">CIERRE INGNEGNERIA Studio Associato, Arch. Luca Moretto, </w:t>
      </w:r>
      <w:r w:rsidR="00F31092" w:rsidRPr="00F31092">
        <w:rPr>
          <w:rFonts w:ascii="Arial" w:eastAsia="Times New Roman" w:hAnsi="Arial" w:cs="Arial"/>
          <w:color w:val="000000"/>
          <w:sz w:val="24"/>
          <w:szCs w:val="24"/>
          <w:lang w:eastAsia="it-IT"/>
        </w:rPr>
        <w:t>Costituendo RTI Sibillassociati Srl – Studio Tecnico Ronzoni Associati, GBA CAD Srl e Costituendo RTI Corradino, Valente, Surra e Lepri</w:t>
      </w:r>
      <w:r w:rsidR="00A01C0A" w:rsidRPr="00F31092">
        <w:rPr>
          <w:rFonts w:ascii="Arial" w:hAnsi="Arial" w:cs="Arial"/>
          <w:sz w:val="24"/>
          <w:szCs w:val="24"/>
        </w:rPr>
        <w:t>;</w:t>
      </w:r>
    </w:p>
    <w:p w:rsidR="009D2F2A" w:rsidRDefault="009D2F2A" w:rsidP="00A01C0A">
      <w:pPr>
        <w:pStyle w:val="Paragrafoelenco"/>
        <w:numPr>
          <w:ilvl w:val="0"/>
          <w:numId w:val="7"/>
        </w:numPr>
        <w:spacing w:before="120" w:after="0" w:line="240" w:lineRule="auto"/>
        <w:ind w:left="1276" w:hanging="284"/>
        <w:contextualSpacing w:val="0"/>
        <w:jc w:val="both"/>
        <w:rPr>
          <w:rFonts w:ascii="Arial" w:hAnsi="Arial" w:cs="Arial"/>
          <w:sz w:val="24"/>
          <w:szCs w:val="24"/>
        </w:rPr>
      </w:pPr>
      <w:r>
        <w:rPr>
          <w:rFonts w:ascii="Arial" w:hAnsi="Arial" w:cs="Arial"/>
          <w:sz w:val="24"/>
          <w:szCs w:val="24"/>
        </w:rPr>
        <w:t xml:space="preserve">con atto di nomina Prot. n. 2016/15200/DR-TO del 15/11/2016 la Stazione appaltante ha costituito il Seggio di gara così composto; Presidente, Fabio Pisa, componenti Gianluca Porcu e Antonella Franco, cui sono affidate le operazioni di verifica della documentazione amministrativa e di aggiudicazione della procedura ed ha costituito la Commissione giudicatrice così composta:  </w:t>
      </w:r>
      <w:r>
        <w:rPr>
          <w:rFonts w:ascii="Arial" w:hAnsi="Arial" w:cs="Arial"/>
          <w:sz w:val="24"/>
          <w:szCs w:val="24"/>
        </w:rPr>
        <w:lastRenderedPageBreak/>
        <w:t>componenti Pasquale Cassano e Filippo Tulino, cui sono affidate le operazioni di valutazione delle offerte tecniche;</w:t>
      </w:r>
    </w:p>
    <w:p w:rsidR="00F54B8B" w:rsidRDefault="00F54B8B" w:rsidP="00A01C0A">
      <w:pPr>
        <w:pStyle w:val="Paragrafoelenco"/>
        <w:numPr>
          <w:ilvl w:val="0"/>
          <w:numId w:val="7"/>
        </w:numPr>
        <w:spacing w:before="120" w:after="0" w:line="240" w:lineRule="auto"/>
        <w:ind w:left="1276" w:hanging="284"/>
        <w:contextualSpacing w:val="0"/>
        <w:jc w:val="both"/>
        <w:rPr>
          <w:rFonts w:ascii="Arial" w:hAnsi="Arial" w:cs="Arial"/>
          <w:sz w:val="24"/>
          <w:szCs w:val="24"/>
        </w:rPr>
      </w:pPr>
      <w:r>
        <w:rPr>
          <w:rFonts w:ascii="Arial" w:hAnsi="Arial" w:cs="Arial"/>
          <w:sz w:val="24"/>
          <w:szCs w:val="24"/>
        </w:rPr>
        <w:t>con Verbale di seduta pubblica Prot. n. 2016/15524/DR-TO del 15/11/2016 il Seggio di gara ha rilevato che la documentazione trasmessa dal concorrente Arch. Luca Moretto risultava carente dell’Allegato II e dell’Allegato III dando atto che la Stazione appaltante avrebbe attivato l’istituto del soccorso istruttorio ai sensi dell’art. 83, comma 9, del D.Lgs. 50/2016;</w:t>
      </w:r>
    </w:p>
    <w:p w:rsidR="00F54B8B" w:rsidRDefault="00F54B8B" w:rsidP="00A01C0A">
      <w:pPr>
        <w:pStyle w:val="Paragrafoelenco"/>
        <w:numPr>
          <w:ilvl w:val="0"/>
          <w:numId w:val="7"/>
        </w:numPr>
        <w:spacing w:before="120" w:after="0" w:line="240" w:lineRule="auto"/>
        <w:ind w:left="1276" w:hanging="284"/>
        <w:contextualSpacing w:val="0"/>
        <w:jc w:val="both"/>
        <w:rPr>
          <w:rFonts w:ascii="Arial" w:hAnsi="Arial" w:cs="Arial"/>
          <w:sz w:val="24"/>
          <w:szCs w:val="24"/>
        </w:rPr>
      </w:pPr>
      <w:r>
        <w:rPr>
          <w:rFonts w:ascii="Arial" w:hAnsi="Arial" w:cs="Arial"/>
          <w:sz w:val="24"/>
          <w:szCs w:val="24"/>
        </w:rPr>
        <w:t>con nota Prot. n. 2016/15727/DR-TO del 24/11/2016 la Stazione appaltante ha invitato il concorrente Arch. Luca Moretto, nel termine di 6 gg naturali e consecutivi dal ricevimento della nota, a provvedere all’integrazione delle dichiarazioni mancanti previo pagamento della sanzione pecuniaria quantificata nella misura di € 92,97 comprova</w:t>
      </w:r>
      <w:r w:rsidR="00753E6E">
        <w:rPr>
          <w:rFonts w:ascii="Arial" w:hAnsi="Arial" w:cs="Arial"/>
          <w:sz w:val="24"/>
          <w:szCs w:val="24"/>
        </w:rPr>
        <w:t>ndo</w:t>
      </w:r>
      <w:r w:rsidR="00247E0E">
        <w:rPr>
          <w:rFonts w:ascii="Arial" w:hAnsi="Arial" w:cs="Arial"/>
          <w:sz w:val="24"/>
          <w:szCs w:val="24"/>
        </w:rPr>
        <w:t>ne</w:t>
      </w:r>
      <w:r w:rsidR="00753E6E">
        <w:rPr>
          <w:rFonts w:ascii="Arial" w:hAnsi="Arial" w:cs="Arial"/>
          <w:sz w:val="24"/>
          <w:szCs w:val="24"/>
        </w:rPr>
        <w:t xml:space="preserve"> il pagamento</w:t>
      </w:r>
      <w:r>
        <w:rPr>
          <w:rFonts w:ascii="Arial" w:hAnsi="Arial" w:cs="Arial"/>
          <w:sz w:val="24"/>
          <w:szCs w:val="24"/>
        </w:rPr>
        <w:t xml:space="preserve"> mediante idonea ricevuta;</w:t>
      </w:r>
    </w:p>
    <w:p w:rsidR="00F54B8B" w:rsidRDefault="00F54B8B" w:rsidP="00A01C0A">
      <w:pPr>
        <w:pStyle w:val="Paragrafoelenco"/>
        <w:numPr>
          <w:ilvl w:val="0"/>
          <w:numId w:val="7"/>
        </w:numPr>
        <w:spacing w:before="120" w:after="0" w:line="240" w:lineRule="auto"/>
        <w:ind w:left="1276" w:hanging="284"/>
        <w:contextualSpacing w:val="0"/>
        <w:jc w:val="both"/>
        <w:rPr>
          <w:rFonts w:ascii="Arial" w:hAnsi="Arial" w:cs="Arial"/>
          <w:sz w:val="24"/>
          <w:szCs w:val="24"/>
        </w:rPr>
      </w:pPr>
      <w:r>
        <w:rPr>
          <w:rFonts w:ascii="Arial" w:hAnsi="Arial" w:cs="Arial"/>
          <w:sz w:val="24"/>
          <w:szCs w:val="24"/>
        </w:rPr>
        <w:t xml:space="preserve">in data </w:t>
      </w:r>
      <w:r w:rsidR="00753E6E">
        <w:rPr>
          <w:rFonts w:ascii="Arial" w:hAnsi="Arial" w:cs="Arial"/>
          <w:sz w:val="24"/>
          <w:szCs w:val="24"/>
        </w:rPr>
        <w:t>28/11/2016 è stata recapitata presso l’ufficio della Stazione appaltante dal concorrente Arch. Luca Moretto una busta chiusa con indicata la dicitura “Soccorso istruttorio alla procedura di gara”.</w:t>
      </w:r>
    </w:p>
    <w:p w:rsidR="00753E6E" w:rsidRDefault="00753E6E" w:rsidP="00A01C0A">
      <w:pPr>
        <w:pStyle w:val="Paragrafoelenco"/>
        <w:numPr>
          <w:ilvl w:val="0"/>
          <w:numId w:val="7"/>
        </w:numPr>
        <w:spacing w:before="120" w:after="0" w:line="240" w:lineRule="auto"/>
        <w:ind w:left="1276" w:hanging="284"/>
        <w:contextualSpacing w:val="0"/>
        <w:jc w:val="both"/>
        <w:rPr>
          <w:rFonts w:ascii="Arial" w:hAnsi="Arial" w:cs="Arial"/>
          <w:sz w:val="24"/>
          <w:szCs w:val="24"/>
        </w:rPr>
      </w:pPr>
      <w:r>
        <w:rPr>
          <w:rFonts w:ascii="Arial" w:hAnsi="Arial" w:cs="Arial"/>
          <w:sz w:val="24"/>
          <w:szCs w:val="24"/>
        </w:rPr>
        <w:t>in data 2/12/2016 questa Stazione appaltante ha trasmesso a mezzo PEC formale comunicazione, ad ogni concorrente partecipante alla procedura di gara, una comunicazione con la quale veniva indetta una seduta di gara pubblica</w:t>
      </w:r>
      <w:r w:rsidR="00247E0E">
        <w:rPr>
          <w:rFonts w:ascii="Arial" w:hAnsi="Arial" w:cs="Arial"/>
          <w:sz w:val="24"/>
          <w:szCs w:val="24"/>
        </w:rPr>
        <w:t>,</w:t>
      </w:r>
      <w:r>
        <w:rPr>
          <w:rFonts w:ascii="Arial" w:hAnsi="Arial" w:cs="Arial"/>
          <w:sz w:val="24"/>
          <w:szCs w:val="24"/>
        </w:rPr>
        <w:t xml:space="preserve"> </w:t>
      </w:r>
      <w:r w:rsidR="00247E0E">
        <w:rPr>
          <w:rFonts w:ascii="Arial" w:hAnsi="Arial" w:cs="Arial"/>
          <w:sz w:val="24"/>
          <w:szCs w:val="24"/>
        </w:rPr>
        <w:t xml:space="preserve">finalizzata all’esame della documentazione trasmessa dal concorrente Arch. Luca Moretto in seno al soccorso istruttorio di cui all’art. 83, comma 9, del D.Lgs. 50/2016, </w:t>
      </w:r>
      <w:r>
        <w:rPr>
          <w:rFonts w:ascii="Arial" w:hAnsi="Arial" w:cs="Arial"/>
          <w:sz w:val="24"/>
          <w:szCs w:val="24"/>
        </w:rPr>
        <w:t xml:space="preserve">il </w:t>
      </w:r>
      <w:r w:rsidR="00883546">
        <w:rPr>
          <w:rFonts w:ascii="Arial" w:hAnsi="Arial" w:cs="Arial"/>
          <w:sz w:val="24"/>
          <w:szCs w:val="24"/>
        </w:rPr>
        <w:t>giorno 5/12/2016 alle ore 12:00;</w:t>
      </w:r>
    </w:p>
    <w:p w:rsidR="00883546" w:rsidRDefault="00883546" w:rsidP="00A01C0A">
      <w:pPr>
        <w:pStyle w:val="Paragrafoelenco"/>
        <w:numPr>
          <w:ilvl w:val="0"/>
          <w:numId w:val="7"/>
        </w:numPr>
        <w:spacing w:before="120" w:after="0" w:line="240" w:lineRule="auto"/>
        <w:ind w:left="1276" w:hanging="284"/>
        <w:contextualSpacing w:val="0"/>
        <w:jc w:val="both"/>
        <w:rPr>
          <w:rFonts w:ascii="Arial" w:hAnsi="Arial" w:cs="Arial"/>
          <w:sz w:val="24"/>
          <w:szCs w:val="24"/>
        </w:rPr>
      </w:pPr>
      <w:r>
        <w:rPr>
          <w:rFonts w:ascii="Arial" w:hAnsi="Arial" w:cs="Arial"/>
          <w:sz w:val="24"/>
          <w:szCs w:val="24"/>
        </w:rPr>
        <w:t>con Verbale di seduta pubblica n. 2 Prot. n. 2016/16226/DR-TO del 5/12/2016 il Seggio di gara, verificata la regolarità della documentazione integrativa trasmessa dal concorrente Arch. Luca Moretto, ha sciolto la riserva ammettendo lo stesso alla fase di gara successiva; nel medesimo verbale il Seggio di gara ha dato atto della completezza del contenuto della busta B “Offerta tecnica” rispetto alle prescrizioni riportate nella documentazione di gara;</w:t>
      </w:r>
    </w:p>
    <w:p w:rsidR="00883546" w:rsidRDefault="00883546" w:rsidP="00A01C0A">
      <w:pPr>
        <w:pStyle w:val="Paragrafoelenco"/>
        <w:numPr>
          <w:ilvl w:val="0"/>
          <w:numId w:val="7"/>
        </w:numPr>
        <w:spacing w:before="120" w:after="0" w:line="240" w:lineRule="auto"/>
        <w:ind w:left="1276" w:hanging="284"/>
        <w:contextualSpacing w:val="0"/>
        <w:jc w:val="both"/>
        <w:rPr>
          <w:rFonts w:ascii="Arial" w:hAnsi="Arial" w:cs="Arial"/>
          <w:sz w:val="24"/>
          <w:szCs w:val="24"/>
        </w:rPr>
      </w:pPr>
      <w:r>
        <w:rPr>
          <w:rFonts w:ascii="Arial" w:hAnsi="Arial" w:cs="Arial"/>
          <w:sz w:val="24"/>
          <w:szCs w:val="24"/>
        </w:rPr>
        <w:t>con nota Prot. n. 2016/162</w:t>
      </w:r>
      <w:r w:rsidR="00FC26B4">
        <w:rPr>
          <w:rFonts w:ascii="Arial" w:hAnsi="Arial" w:cs="Arial"/>
          <w:sz w:val="24"/>
          <w:szCs w:val="24"/>
        </w:rPr>
        <w:t>90</w:t>
      </w:r>
      <w:r>
        <w:rPr>
          <w:rFonts w:ascii="Arial" w:hAnsi="Arial" w:cs="Arial"/>
          <w:sz w:val="24"/>
          <w:szCs w:val="24"/>
        </w:rPr>
        <w:t xml:space="preserve">/DR-TO del </w:t>
      </w:r>
      <w:r w:rsidR="00FC26B4">
        <w:rPr>
          <w:rFonts w:ascii="Arial" w:hAnsi="Arial" w:cs="Arial"/>
          <w:sz w:val="24"/>
          <w:szCs w:val="24"/>
        </w:rPr>
        <w:t>6</w:t>
      </w:r>
      <w:r>
        <w:rPr>
          <w:rFonts w:ascii="Arial" w:hAnsi="Arial" w:cs="Arial"/>
          <w:sz w:val="24"/>
          <w:szCs w:val="24"/>
        </w:rPr>
        <w:t xml:space="preserve">/12/2016 </w:t>
      </w:r>
      <w:r w:rsidR="00FC26B4">
        <w:rPr>
          <w:rFonts w:ascii="Arial" w:hAnsi="Arial" w:cs="Arial"/>
          <w:sz w:val="24"/>
          <w:szCs w:val="24"/>
        </w:rPr>
        <w:t>la Stazione appaltante ha trasmesso</w:t>
      </w:r>
      <w:r>
        <w:rPr>
          <w:rFonts w:ascii="Arial" w:hAnsi="Arial" w:cs="Arial"/>
          <w:sz w:val="24"/>
          <w:szCs w:val="24"/>
        </w:rPr>
        <w:t xml:space="preserve"> i plichi contene</w:t>
      </w:r>
      <w:r w:rsidR="009D2F2A">
        <w:rPr>
          <w:rFonts w:ascii="Arial" w:hAnsi="Arial" w:cs="Arial"/>
          <w:sz w:val="24"/>
          <w:szCs w:val="24"/>
        </w:rPr>
        <w:t>n</w:t>
      </w:r>
      <w:r>
        <w:rPr>
          <w:rFonts w:ascii="Arial" w:hAnsi="Arial" w:cs="Arial"/>
          <w:sz w:val="24"/>
          <w:szCs w:val="24"/>
        </w:rPr>
        <w:t>ti le offerte pervenute alla Commissione giudicatrice così come nominata con atto prot. n. 2016/15200/DR-TO del 15/11/20016</w:t>
      </w:r>
      <w:r w:rsidR="009D2F2A">
        <w:rPr>
          <w:rFonts w:ascii="Arial" w:hAnsi="Arial" w:cs="Arial"/>
          <w:sz w:val="24"/>
          <w:szCs w:val="24"/>
        </w:rPr>
        <w:t>;</w:t>
      </w:r>
    </w:p>
    <w:p w:rsidR="00FC26B4" w:rsidRDefault="00FC26B4" w:rsidP="00A01C0A">
      <w:pPr>
        <w:pStyle w:val="Paragrafoelenco"/>
        <w:numPr>
          <w:ilvl w:val="0"/>
          <w:numId w:val="7"/>
        </w:numPr>
        <w:spacing w:before="120" w:after="0" w:line="240" w:lineRule="auto"/>
        <w:ind w:left="1276" w:hanging="284"/>
        <w:contextualSpacing w:val="0"/>
        <w:jc w:val="both"/>
        <w:rPr>
          <w:rFonts w:ascii="Arial" w:hAnsi="Arial" w:cs="Arial"/>
          <w:sz w:val="24"/>
          <w:szCs w:val="24"/>
        </w:rPr>
      </w:pPr>
      <w:r>
        <w:rPr>
          <w:rFonts w:ascii="Arial" w:hAnsi="Arial" w:cs="Arial"/>
          <w:sz w:val="24"/>
          <w:szCs w:val="24"/>
        </w:rPr>
        <w:t>con note del 16/12/2016 la Stazione appaltante ha comunicato ai concorrenti che in data 21/12/2016 alle ore 10:00 presso i propri uffici si terrà un seduta pubblica in cui si procederà all’apertura delle offerte economiche pervenute;</w:t>
      </w:r>
    </w:p>
    <w:p w:rsidR="009D2F2A" w:rsidRDefault="009D2F2A" w:rsidP="00A01C0A">
      <w:pPr>
        <w:pStyle w:val="Paragrafoelenco"/>
        <w:numPr>
          <w:ilvl w:val="0"/>
          <w:numId w:val="7"/>
        </w:numPr>
        <w:spacing w:before="120" w:after="0" w:line="240" w:lineRule="auto"/>
        <w:ind w:left="1276" w:hanging="284"/>
        <w:contextualSpacing w:val="0"/>
        <w:jc w:val="both"/>
        <w:rPr>
          <w:rFonts w:ascii="Arial" w:hAnsi="Arial" w:cs="Arial"/>
          <w:sz w:val="24"/>
          <w:szCs w:val="24"/>
        </w:rPr>
      </w:pPr>
      <w:r>
        <w:rPr>
          <w:rFonts w:ascii="Arial" w:hAnsi="Arial" w:cs="Arial"/>
          <w:sz w:val="24"/>
          <w:szCs w:val="24"/>
        </w:rPr>
        <w:t>con Verbale di seduta riservata n. 1 Prot. n. 2016/</w:t>
      </w:r>
      <w:r w:rsidR="00FC26B4">
        <w:rPr>
          <w:rFonts w:ascii="Arial" w:hAnsi="Arial" w:cs="Arial"/>
          <w:sz w:val="24"/>
          <w:szCs w:val="24"/>
        </w:rPr>
        <w:t>17088/DR-TO del 19/12/2016 la Commissione giudicatrice, ai soli fini dell’individuazione della migliore offerta tecnica, sulla base della procedura delineata al paragrafo 7 del Capitolato tecnico prestazionale allegato alla lettera d’invito, ha proceduto a calcolare per ciascun concorrente la somma dei punti relativi ai criteri tecnici ed a stilare la relativa graduatoria, indicando, per ciascun concorrente il superamento o meno delle soglie di sbarramento;</w:t>
      </w:r>
    </w:p>
    <w:p w:rsidR="00FC26B4" w:rsidRDefault="00FC26B4" w:rsidP="00FC26B4">
      <w:pPr>
        <w:pStyle w:val="Paragrafoelenco"/>
        <w:spacing w:before="120" w:after="0" w:line="240" w:lineRule="auto"/>
        <w:ind w:left="1276"/>
        <w:contextualSpacing w:val="0"/>
        <w:jc w:val="both"/>
        <w:rPr>
          <w:rFonts w:ascii="Arial" w:hAnsi="Arial" w:cs="Arial"/>
          <w:sz w:val="24"/>
          <w:szCs w:val="24"/>
        </w:rPr>
      </w:pPr>
    </w:p>
    <w:p w:rsidR="00ED11DC" w:rsidRDefault="00753E6E" w:rsidP="007E6E52">
      <w:pPr>
        <w:spacing w:before="120" w:after="0" w:line="240" w:lineRule="auto"/>
        <w:jc w:val="both"/>
        <w:rPr>
          <w:rFonts w:ascii="Arial" w:hAnsi="Arial" w:cs="Arial"/>
          <w:sz w:val="24"/>
          <w:szCs w:val="24"/>
        </w:rPr>
      </w:pPr>
      <w:r w:rsidRPr="00CA72E9">
        <w:rPr>
          <w:rFonts w:ascii="Arial" w:hAnsi="Arial" w:cs="Arial"/>
          <w:sz w:val="24"/>
          <w:szCs w:val="24"/>
        </w:rPr>
        <w:lastRenderedPageBreak/>
        <w:t>Tutto ciò premesso</w:t>
      </w:r>
      <w:r>
        <w:rPr>
          <w:rFonts w:ascii="Arial" w:hAnsi="Arial" w:cs="Arial"/>
          <w:b/>
          <w:sz w:val="24"/>
          <w:szCs w:val="24"/>
        </w:rPr>
        <w:t xml:space="preserve">, </w:t>
      </w:r>
      <w:r w:rsidR="007E6E52" w:rsidRPr="005260D4">
        <w:rPr>
          <w:rFonts w:ascii="Arial" w:hAnsi="Arial" w:cs="Arial"/>
          <w:b/>
          <w:sz w:val="24"/>
          <w:szCs w:val="24"/>
        </w:rPr>
        <w:t>alle ore 1</w:t>
      </w:r>
      <w:r w:rsidR="00FC26B4">
        <w:rPr>
          <w:rFonts w:ascii="Arial" w:hAnsi="Arial" w:cs="Arial"/>
          <w:b/>
          <w:sz w:val="24"/>
          <w:szCs w:val="24"/>
        </w:rPr>
        <w:t>0</w:t>
      </w:r>
      <w:r w:rsidR="007E6E52" w:rsidRPr="005260D4">
        <w:rPr>
          <w:rFonts w:ascii="Arial" w:hAnsi="Arial" w:cs="Arial"/>
          <w:b/>
          <w:sz w:val="24"/>
          <w:szCs w:val="24"/>
        </w:rPr>
        <w:t>:</w:t>
      </w:r>
      <w:r w:rsidR="00512E6C">
        <w:rPr>
          <w:rFonts w:ascii="Arial" w:hAnsi="Arial" w:cs="Arial"/>
          <w:b/>
          <w:sz w:val="24"/>
          <w:szCs w:val="24"/>
        </w:rPr>
        <w:t>0</w:t>
      </w:r>
      <w:r w:rsidR="009E77AC">
        <w:rPr>
          <w:rFonts w:ascii="Arial" w:hAnsi="Arial" w:cs="Arial"/>
          <w:b/>
          <w:sz w:val="24"/>
          <w:szCs w:val="24"/>
        </w:rPr>
        <w:t>0</w:t>
      </w:r>
      <w:r w:rsidR="007E6E52" w:rsidRPr="005260D4">
        <w:rPr>
          <w:rFonts w:ascii="Arial" w:hAnsi="Arial" w:cs="Arial"/>
          <w:b/>
          <w:sz w:val="24"/>
          <w:szCs w:val="24"/>
        </w:rPr>
        <w:t xml:space="preserve"> del giorno</w:t>
      </w:r>
      <w:r>
        <w:rPr>
          <w:rFonts w:ascii="Arial" w:hAnsi="Arial" w:cs="Arial"/>
          <w:b/>
          <w:sz w:val="24"/>
          <w:szCs w:val="24"/>
        </w:rPr>
        <w:t xml:space="preserve"> </w:t>
      </w:r>
      <w:r w:rsidR="00FC26B4">
        <w:rPr>
          <w:rFonts w:ascii="Arial" w:hAnsi="Arial" w:cs="Arial"/>
          <w:b/>
          <w:sz w:val="24"/>
          <w:szCs w:val="24"/>
        </w:rPr>
        <w:t>21</w:t>
      </w:r>
      <w:r w:rsidR="00112913" w:rsidRPr="00986F64">
        <w:rPr>
          <w:rFonts w:ascii="Arial" w:hAnsi="Arial" w:cs="Arial"/>
          <w:b/>
          <w:sz w:val="24"/>
          <w:szCs w:val="24"/>
        </w:rPr>
        <w:t xml:space="preserve"> </w:t>
      </w:r>
      <w:r>
        <w:rPr>
          <w:rFonts w:ascii="Arial" w:hAnsi="Arial" w:cs="Arial"/>
          <w:b/>
          <w:sz w:val="24"/>
          <w:szCs w:val="24"/>
        </w:rPr>
        <w:t>dicembre</w:t>
      </w:r>
      <w:r w:rsidR="00112913" w:rsidRPr="00986F64">
        <w:rPr>
          <w:rFonts w:ascii="Arial" w:hAnsi="Arial" w:cs="Arial"/>
          <w:b/>
          <w:sz w:val="24"/>
          <w:szCs w:val="24"/>
        </w:rPr>
        <w:t xml:space="preserve"> </w:t>
      </w:r>
      <w:r w:rsidR="007E6E52" w:rsidRPr="00986F64">
        <w:rPr>
          <w:rFonts w:ascii="Arial" w:hAnsi="Arial" w:cs="Arial"/>
          <w:b/>
          <w:sz w:val="24"/>
          <w:szCs w:val="24"/>
        </w:rPr>
        <w:t>2016</w:t>
      </w:r>
      <w:r w:rsidR="007E6E52" w:rsidRPr="00986F64">
        <w:rPr>
          <w:rFonts w:ascii="Arial" w:hAnsi="Arial" w:cs="Arial"/>
          <w:sz w:val="24"/>
          <w:szCs w:val="24"/>
        </w:rPr>
        <w:t>, in Corso Bolzano 30</w:t>
      </w:r>
      <w:r w:rsidR="00112913" w:rsidRPr="00986F64">
        <w:rPr>
          <w:rFonts w:ascii="Arial" w:hAnsi="Arial" w:cs="Arial"/>
          <w:sz w:val="24"/>
          <w:szCs w:val="24"/>
        </w:rPr>
        <w:t xml:space="preserve"> a Torino</w:t>
      </w:r>
      <w:r w:rsidR="007E6E52" w:rsidRPr="00986F64">
        <w:rPr>
          <w:rFonts w:ascii="Arial" w:hAnsi="Arial" w:cs="Arial"/>
          <w:sz w:val="24"/>
          <w:szCs w:val="24"/>
        </w:rPr>
        <w:t>, presso gli uffici della Direzione Regionale</w:t>
      </w:r>
      <w:r w:rsidR="007E6E52" w:rsidRPr="007E6E52">
        <w:rPr>
          <w:rFonts w:ascii="Arial" w:hAnsi="Arial" w:cs="Arial"/>
          <w:sz w:val="24"/>
          <w:szCs w:val="24"/>
        </w:rPr>
        <w:t xml:space="preserve"> Piemonte e Valle d’Aosta dell’Agenzia del Demanio,</w:t>
      </w:r>
      <w:r w:rsidR="00ED11DC" w:rsidRPr="00ED11DC">
        <w:rPr>
          <w:rFonts w:ascii="Arial" w:hAnsi="Arial" w:cs="Arial"/>
          <w:sz w:val="24"/>
          <w:szCs w:val="24"/>
        </w:rPr>
        <w:t xml:space="preserve"> </w:t>
      </w:r>
      <w:r w:rsidR="00FC26B4">
        <w:rPr>
          <w:rFonts w:ascii="Arial" w:hAnsi="Arial" w:cs="Arial"/>
          <w:sz w:val="24"/>
          <w:szCs w:val="24"/>
        </w:rPr>
        <w:t xml:space="preserve">il Seggio di gara </w:t>
      </w:r>
      <w:r w:rsidR="00ED11DC" w:rsidRPr="007E6E52">
        <w:rPr>
          <w:rFonts w:ascii="Arial" w:hAnsi="Arial" w:cs="Arial"/>
          <w:sz w:val="24"/>
          <w:szCs w:val="24"/>
        </w:rPr>
        <w:t>dichiara aperta la seduta pubblica</w:t>
      </w:r>
      <w:r w:rsidR="00FC26B4">
        <w:rPr>
          <w:rFonts w:ascii="Arial" w:hAnsi="Arial" w:cs="Arial"/>
          <w:sz w:val="24"/>
          <w:szCs w:val="24"/>
        </w:rPr>
        <w:t>.</w:t>
      </w:r>
    </w:p>
    <w:p w:rsidR="00ED11DC" w:rsidRPr="005260D4" w:rsidRDefault="00512E6C" w:rsidP="00ED11DC">
      <w:pPr>
        <w:spacing w:before="120" w:after="0" w:line="240" w:lineRule="auto"/>
        <w:ind w:firstLine="993"/>
        <w:jc w:val="both"/>
        <w:rPr>
          <w:rFonts w:ascii="Arial" w:hAnsi="Arial" w:cs="Arial"/>
          <w:sz w:val="24"/>
          <w:szCs w:val="24"/>
        </w:rPr>
      </w:pPr>
      <w:r>
        <w:rPr>
          <w:rFonts w:ascii="Arial" w:hAnsi="Arial" w:cs="Arial"/>
          <w:sz w:val="24"/>
          <w:szCs w:val="24"/>
        </w:rPr>
        <w:t>Il Seggio</w:t>
      </w:r>
      <w:r w:rsidR="00ED11DC" w:rsidRPr="00A53FD1">
        <w:rPr>
          <w:rFonts w:ascii="Arial" w:hAnsi="Arial" w:cs="Arial"/>
          <w:sz w:val="24"/>
          <w:szCs w:val="24"/>
        </w:rPr>
        <w:t xml:space="preserve"> di gara attesta che alla </w:t>
      </w:r>
      <w:r w:rsidR="00ED11DC" w:rsidRPr="005260D4">
        <w:rPr>
          <w:rFonts w:ascii="Arial" w:hAnsi="Arial" w:cs="Arial"/>
          <w:sz w:val="24"/>
          <w:szCs w:val="24"/>
        </w:rPr>
        <w:t xml:space="preserve">seduta pubblica </w:t>
      </w:r>
      <w:r w:rsidR="00F9240C">
        <w:rPr>
          <w:rFonts w:ascii="Arial" w:hAnsi="Arial" w:cs="Arial"/>
          <w:sz w:val="24"/>
          <w:szCs w:val="24"/>
        </w:rPr>
        <w:t>è</w:t>
      </w:r>
      <w:r w:rsidR="00ED11DC" w:rsidRPr="005260D4">
        <w:rPr>
          <w:rFonts w:ascii="Arial" w:hAnsi="Arial" w:cs="Arial"/>
          <w:sz w:val="24"/>
          <w:szCs w:val="24"/>
        </w:rPr>
        <w:t xml:space="preserve"> present</w:t>
      </w:r>
      <w:r w:rsidR="00F9240C">
        <w:rPr>
          <w:rFonts w:ascii="Arial" w:hAnsi="Arial" w:cs="Arial"/>
          <w:sz w:val="24"/>
          <w:szCs w:val="24"/>
        </w:rPr>
        <w:t>e il Sig. Corrado Corradino in rappresentanza dell’RTI Co</w:t>
      </w:r>
      <w:r w:rsidR="00944CA9">
        <w:rPr>
          <w:rFonts w:ascii="Arial" w:hAnsi="Arial" w:cs="Arial"/>
          <w:sz w:val="24"/>
          <w:szCs w:val="24"/>
        </w:rPr>
        <w:t>rradino, Valente, Surra e Lepri, del quale si allega al presente verbale copia del documento di riconoscimento.</w:t>
      </w:r>
    </w:p>
    <w:p w:rsidR="00FC26B4" w:rsidRDefault="00ED11DC" w:rsidP="00ED11DC">
      <w:pPr>
        <w:spacing w:before="120" w:after="0" w:line="240" w:lineRule="auto"/>
        <w:ind w:firstLine="992"/>
        <w:jc w:val="both"/>
        <w:rPr>
          <w:rFonts w:ascii="Arial" w:hAnsi="Arial" w:cs="Arial"/>
          <w:sz w:val="24"/>
          <w:szCs w:val="24"/>
        </w:rPr>
      </w:pPr>
      <w:r w:rsidRPr="005260D4">
        <w:rPr>
          <w:rFonts w:ascii="Arial" w:hAnsi="Arial" w:cs="Arial"/>
          <w:sz w:val="24"/>
          <w:szCs w:val="24"/>
        </w:rPr>
        <w:t>Il Presidente del</w:t>
      </w:r>
      <w:r w:rsidR="00512E6C">
        <w:rPr>
          <w:rFonts w:ascii="Arial" w:hAnsi="Arial" w:cs="Arial"/>
          <w:sz w:val="24"/>
          <w:szCs w:val="24"/>
        </w:rPr>
        <w:t xml:space="preserve"> Seggio</w:t>
      </w:r>
      <w:r w:rsidRPr="005260D4">
        <w:rPr>
          <w:rFonts w:ascii="Arial" w:hAnsi="Arial" w:cs="Arial"/>
          <w:sz w:val="24"/>
          <w:szCs w:val="24"/>
        </w:rPr>
        <w:t xml:space="preserve"> di gara </w:t>
      </w:r>
      <w:r w:rsidR="00FC26B4">
        <w:rPr>
          <w:rFonts w:ascii="Arial" w:hAnsi="Arial" w:cs="Arial"/>
          <w:sz w:val="24"/>
          <w:szCs w:val="24"/>
        </w:rPr>
        <w:t>procedere alla lettura del Verbale n. 3 di seduta riservata Prot. n. 2016/17088/DR-TO del 19/12/2016.</w:t>
      </w:r>
    </w:p>
    <w:p w:rsidR="00FC26B4" w:rsidRDefault="003D62AC" w:rsidP="00ED11DC">
      <w:pPr>
        <w:spacing w:before="120" w:after="0" w:line="240" w:lineRule="auto"/>
        <w:ind w:firstLine="992"/>
        <w:jc w:val="both"/>
        <w:rPr>
          <w:rFonts w:ascii="Arial" w:hAnsi="Arial" w:cs="Arial"/>
          <w:sz w:val="24"/>
          <w:szCs w:val="24"/>
        </w:rPr>
      </w:pPr>
      <w:r>
        <w:rPr>
          <w:rFonts w:ascii="Arial" w:hAnsi="Arial" w:cs="Arial"/>
          <w:sz w:val="24"/>
          <w:szCs w:val="24"/>
        </w:rPr>
        <w:t>Di seguito si riporta l’esito delle valutazioni effettuate con l’indicazione dei punteggi attribuiti.</w:t>
      </w:r>
    </w:p>
    <w:p w:rsidR="00FC26B4" w:rsidRDefault="003D62AC" w:rsidP="003D62AC">
      <w:pPr>
        <w:spacing w:before="120" w:after="0" w:line="240" w:lineRule="auto"/>
        <w:jc w:val="center"/>
        <w:rPr>
          <w:rFonts w:ascii="Arial" w:hAnsi="Arial" w:cs="Arial"/>
          <w:sz w:val="24"/>
          <w:szCs w:val="24"/>
        </w:rPr>
      </w:pPr>
      <w:r w:rsidRPr="00FF6F59">
        <w:rPr>
          <w:noProof/>
          <w:lang w:eastAsia="it-IT"/>
        </w:rPr>
        <w:drawing>
          <wp:inline distT="0" distB="0" distL="0" distR="0" wp14:anchorId="3BEE2D5B" wp14:editId="3B4EDD3E">
            <wp:extent cx="6120130" cy="2056765"/>
            <wp:effectExtent l="0" t="0" r="0" b="63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056765"/>
                    </a:xfrm>
                    <a:prstGeom prst="rect">
                      <a:avLst/>
                    </a:prstGeom>
                    <a:noFill/>
                    <a:ln>
                      <a:noFill/>
                    </a:ln>
                  </pic:spPr>
                </pic:pic>
              </a:graphicData>
            </a:graphic>
          </wp:inline>
        </w:drawing>
      </w:r>
    </w:p>
    <w:p w:rsidR="00FC26B4" w:rsidRDefault="00B77EEC" w:rsidP="00ED11DC">
      <w:pPr>
        <w:spacing w:before="120" w:after="0" w:line="240" w:lineRule="auto"/>
        <w:ind w:firstLine="992"/>
        <w:jc w:val="both"/>
        <w:rPr>
          <w:rFonts w:ascii="Arial" w:hAnsi="Arial" w:cs="Arial"/>
          <w:sz w:val="24"/>
          <w:szCs w:val="24"/>
        </w:rPr>
      </w:pPr>
      <w:r>
        <w:rPr>
          <w:rFonts w:ascii="Arial" w:hAnsi="Arial" w:cs="Arial"/>
          <w:sz w:val="24"/>
          <w:szCs w:val="24"/>
        </w:rPr>
        <w:t xml:space="preserve">Il Seggio di gara da atto che il concorrente </w:t>
      </w:r>
      <w:r w:rsidRPr="00B77EEC">
        <w:rPr>
          <w:rFonts w:ascii="Arial" w:hAnsi="Arial" w:cs="Arial"/>
          <w:b/>
          <w:sz w:val="24"/>
          <w:szCs w:val="24"/>
        </w:rPr>
        <w:t>G.B.A. CAD Srl</w:t>
      </w:r>
      <w:r>
        <w:rPr>
          <w:rFonts w:ascii="Arial" w:hAnsi="Arial" w:cs="Arial"/>
          <w:sz w:val="24"/>
          <w:szCs w:val="24"/>
        </w:rPr>
        <w:t xml:space="preserve">, non avendo superato la soglia di sbarramento relativa al Criterio B.1, così come valutato dalla Commissione giudicatrice, non è stato ammesso alla successiva fase di gara e pertanto </w:t>
      </w:r>
      <w:r w:rsidR="005F4367">
        <w:rPr>
          <w:rFonts w:ascii="Arial" w:hAnsi="Arial" w:cs="Arial"/>
          <w:sz w:val="24"/>
          <w:szCs w:val="24"/>
        </w:rPr>
        <w:t xml:space="preserve">verrà </w:t>
      </w:r>
      <w:r w:rsidRPr="00B77EEC">
        <w:rPr>
          <w:rFonts w:ascii="Arial" w:hAnsi="Arial" w:cs="Arial"/>
          <w:b/>
          <w:sz w:val="24"/>
          <w:szCs w:val="24"/>
        </w:rPr>
        <w:t>escluso</w:t>
      </w:r>
      <w:r>
        <w:rPr>
          <w:rFonts w:ascii="Arial" w:hAnsi="Arial" w:cs="Arial"/>
          <w:sz w:val="24"/>
          <w:szCs w:val="24"/>
        </w:rPr>
        <w:t xml:space="preserve"> dalla procedura</w:t>
      </w:r>
      <w:r w:rsidR="005F4367">
        <w:rPr>
          <w:rFonts w:ascii="Arial" w:hAnsi="Arial" w:cs="Arial"/>
          <w:sz w:val="24"/>
          <w:szCs w:val="24"/>
        </w:rPr>
        <w:t xml:space="preserve"> di gara</w:t>
      </w:r>
      <w:r>
        <w:rPr>
          <w:rFonts w:ascii="Arial" w:hAnsi="Arial" w:cs="Arial"/>
          <w:sz w:val="24"/>
          <w:szCs w:val="24"/>
        </w:rPr>
        <w:t xml:space="preserve"> in oggetto.</w:t>
      </w:r>
    </w:p>
    <w:p w:rsidR="00863F91" w:rsidRDefault="00863F91" w:rsidP="00863F91">
      <w:pPr>
        <w:widowControl w:val="0"/>
        <w:spacing w:before="120" w:after="0" w:line="240" w:lineRule="auto"/>
        <w:ind w:firstLine="425"/>
        <w:jc w:val="both"/>
        <w:rPr>
          <w:rFonts w:ascii="Arial" w:hAnsi="Arial" w:cs="Arial"/>
          <w:sz w:val="24"/>
          <w:szCs w:val="24"/>
        </w:rPr>
      </w:pPr>
      <w:r>
        <w:rPr>
          <w:rFonts w:ascii="Arial" w:hAnsi="Arial" w:cs="Arial"/>
          <w:sz w:val="24"/>
          <w:szCs w:val="24"/>
        </w:rPr>
        <w:t xml:space="preserve">Il Sig. Corrado Corradino in rappresentanza dell’RTI Corradino, Valente, Surra e Lepri a seguito della lettura del Verbale di seduta riservata ed in particolare di quanto riportato alla pagina 4 del verbale medesimo </w:t>
      </w:r>
      <w:r w:rsidRPr="00863F91">
        <w:rPr>
          <w:rFonts w:ascii="Arial" w:hAnsi="Arial" w:cs="Arial"/>
          <w:i/>
          <w:sz w:val="24"/>
          <w:szCs w:val="24"/>
        </w:rPr>
        <w:t xml:space="preserve">“La Commissione Giudicatrice dà atto che tutti i concorrenti presentano la propria offerta tecnica nel rispetto di quanto prescritto dalla lettera d’invito, fatta eccezione per il concorrente </w:t>
      </w:r>
      <w:r w:rsidRPr="00863F91">
        <w:rPr>
          <w:rFonts w:ascii="Arial" w:hAnsi="Arial" w:cs="Arial"/>
          <w:b/>
          <w:i/>
          <w:sz w:val="24"/>
          <w:szCs w:val="24"/>
        </w:rPr>
        <w:t>RT tra Corradino, Valente, Surra e Lepri</w:t>
      </w:r>
      <w:r w:rsidRPr="00863F91">
        <w:rPr>
          <w:rFonts w:ascii="Arial" w:hAnsi="Arial" w:cs="Arial"/>
          <w:i/>
          <w:sz w:val="24"/>
          <w:szCs w:val="24"/>
        </w:rPr>
        <w:t xml:space="preserve">, il quale, relativamente alla documentazione di cui al § 13, punto B1), della lettera d’invito, presenta, oltre alla copertina di riepilogo, due servizi riferiti al medesimo sub-criterio B.1.2, di fatto eccedendo i limiti fissati. Per tale ragione </w:t>
      </w:r>
      <w:r w:rsidRPr="00863F91">
        <w:rPr>
          <w:rFonts w:ascii="Arial" w:hAnsi="Arial" w:cs="Arial"/>
          <w:i/>
          <w:sz w:val="24"/>
          <w:szCs w:val="24"/>
          <w:u w:val="single"/>
        </w:rPr>
        <w:t>la Commissione Giudicatrice stabilisce all’unanimità, ai sensi di quanto indicato nella lettera d’invito, di escludere dall’oggetto della valutazione la documentazione eccedente, costituita dalla copertina di riepilogo nonché dalle tre cartelle in formato A4 e dalle due tavole grafiche in formato A3 del secondo servizio</w:t>
      </w:r>
      <w:r w:rsidRPr="00863F91">
        <w:rPr>
          <w:rFonts w:ascii="Arial" w:hAnsi="Arial" w:cs="Arial"/>
          <w:i/>
          <w:sz w:val="24"/>
          <w:szCs w:val="24"/>
        </w:rPr>
        <w:t>, considerando, quindi, esclusivamente le quattro cartelle in formato A4 e le due tavole grafiche in formato A3 del primo servizio.”</w:t>
      </w:r>
      <w:r>
        <w:rPr>
          <w:rFonts w:ascii="Arial" w:hAnsi="Arial" w:cs="Arial"/>
          <w:sz w:val="24"/>
          <w:szCs w:val="24"/>
        </w:rPr>
        <w:t xml:space="preserve"> fa osservare che “la documentazione esclusa in realtà </w:t>
      </w:r>
      <w:r w:rsidR="00B814F1">
        <w:rPr>
          <w:rFonts w:ascii="Arial" w:hAnsi="Arial" w:cs="Arial"/>
          <w:sz w:val="24"/>
          <w:szCs w:val="24"/>
        </w:rPr>
        <w:t>è</w:t>
      </w:r>
      <w:r>
        <w:rPr>
          <w:rFonts w:ascii="Arial" w:hAnsi="Arial" w:cs="Arial"/>
          <w:sz w:val="24"/>
          <w:szCs w:val="24"/>
        </w:rPr>
        <w:t xml:space="preserve"> co</w:t>
      </w:r>
      <w:r w:rsidR="00B814F1">
        <w:rPr>
          <w:rFonts w:ascii="Arial" w:hAnsi="Arial" w:cs="Arial"/>
          <w:sz w:val="24"/>
          <w:szCs w:val="24"/>
        </w:rPr>
        <w:t>nforme a quanto richiesto dai documenti</w:t>
      </w:r>
      <w:r>
        <w:rPr>
          <w:rFonts w:ascii="Arial" w:hAnsi="Arial" w:cs="Arial"/>
          <w:sz w:val="24"/>
          <w:szCs w:val="24"/>
        </w:rPr>
        <w:t xml:space="preserve"> di gara e </w:t>
      </w:r>
      <w:r w:rsidR="00B814F1">
        <w:rPr>
          <w:rFonts w:ascii="Arial" w:hAnsi="Arial" w:cs="Arial"/>
          <w:sz w:val="24"/>
          <w:szCs w:val="24"/>
        </w:rPr>
        <w:t>mi</w:t>
      </w:r>
      <w:r>
        <w:rPr>
          <w:rFonts w:ascii="Arial" w:hAnsi="Arial" w:cs="Arial"/>
          <w:sz w:val="24"/>
          <w:szCs w:val="24"/>
        </w:rPr>
        <w:t xml:space="preserve"> riserv</w:t>
      </w:r>
      <w:r w:rsidR="00B814F1">
        <w:rPr>
          <w:rFonts w:ascii="Arial" w:hAnsi="Arial" w:cs="Arial"/>
          <w:sz w:val="24"/>
          <w:szCs w:val="24"/>
        </w:rPr>
        <w:t>o,</w:t>
      </w:r>
      <w:r>
        <w:rPr>
          <w:rFonts w:ascii="Arial" w:hAnsi="Arial" w:cs="Arial"/>
          <w:sz w:val="24"/>
          <w:szCs w:val="24"/>
        </w:rPr>
        <w:t xml:space="preserve"> pertanto</w:t>
      </w:r>
      <w:r w:rsidR="00B814F1">
        <w:rPr>
          <w:rFonts w:ascii="Arial" w:hAnsi="Arial" w:cs="Arial"/>
          <w:sz w:val="24"/>
          <w:szCs w:val="24"/>
        </w:rPr>
        <w:t>,</w:t>
      </w:r>
      <w:r>
        <w:rPr>
          <w:rFonts w:ascii="Arial" w:hAnsi="Arial" w:cs="Arial"/>
          <w:sz w:val="24"/>
          <w:szCs w:val="24"/>
        </w:rPr>
        <w:t xml:space="preserve"> di effettuare una richiesta di accesso agli atti per le opportune valutazioni di merito”.</w:t>
      </w:r>
    </w:p>
    <w:p w:rsidR="00863F91" w:rsidRDefault="00863F91" w:rsidP="00863F91">
      <w:pPr>
        <w:widowControl w:val="0"/>
        <w:spacing w:before="120" w:after="0" w:line="240" w:lineRule="auto"/>
        <w:ind w:firstLine="425"/>
        <w:jc w:val="both"/>
        <w:rPr>
          <w:rFonts w:ascii="Arial" w:hAnsi="Arial" w:cs="Arial"/>
          <w:sz w:val="24"/>
          <w:szCs w:val="24"/>
        </w:rPr>
      </w:pPr>
      <w:r>
        <w:rPr>
          <w:rFonts w:ascii="Arial" w:hAnsi="Arial" w:cs="Arial"/>
          <w:sz w:val="24"/>
          <w:szCs w:val="24"/>
        </w:rPr>
        <w:t>Il Seggio di gara procede pertanto all’apertura delle Buste C “offerta economica” in ordine di graduatoria tecnica.</w:t>
      </w:r>
    </w:p>
    <w:p w:rsidR="00863F91" w:rsidRDefault="00863F91" w:rsidP="00863F91">
      <w:pPr>
        <w:widowControl w:val="0"/>
        <w:spacing w:before="120" w:after="0" w:line="240" w:lineRule="auto"/>
        <w:ind w:firstLine="425"/>
        <w:jc w:val="both"/>
        <w:rPr>
          <w:rFonts w:ascii="Arial" w:eastAsia="Times New Roman" w:hAnsi="Arial" w:cs="Arial"/>
          <w:color w:val="000000"/>
          <w:sz w:val="24"/>
          <w:szCs w:val="24"/>
          <w:lang w:eastAsia="it-IT"/>
        </w:rPr>
      </w:pPr>
      <w:r>
        <w:rPr>
          <w:rFonts w:ascii="Arial" w:hAnsi="Arial" w:cs="Arial"/>
          <w:sz w:val="24"/>
          <w:szCs w:val="24"/>
        </w:rPr>
        <w:t xml:space="preserve">Il Seggio di gara procede con l’apertura della Busta C “offerta economica” del concorrente </w:t>
      </w:r>
      <w:r w:rsidRPr="00CF6675">
        <w:rPr>
          <w:rFonts w:ascii="Arial" w:hAnsi="Arial" w:cs="Arial"/>
          <w:b/>
          <w:sz w:val="24"/>
          <w:szCs w:val="24"/>
        </w:rPr>
        <w:t>“</w:t>
      </w:r>
      <w:r w:rsidRPr="00CF6675">
        <w:rPr>
          <w:rFonts w:ascii="Arial" w:eastAsia="Times New Roman" w:hAnsi="Arial" w:cs="Arial"/>
          <w:b/>
          <w:color w:val="000000"/>
          <w:sz w:val="24"/>
          <w:szCs w:val="24"/>
          <w:lang w:eastAsia="it-IT"/>
        </w:rPr>
        <w:t>Costituendo RTI Sibillassociati Srl – Studio Tecnico Ronzoni Associati”</w:t>
      </w:r>
      <w:r>
        <w:rPr>
          <w:rFonts w:ascii="Arial" w:eastAsia="Times New Roman" w:hAnsi="Arial" w:cs="Arial"/>
          <w:color w:val="000000"/>
          <w:sz w:val="24"/>
          <w:szCs w:val="24"/>
          <w:lang w:eastAsia="it-IT"/>
        </w:rPr>
        <w:t xml:space="preserve"> dando atto che lo stesso ha presentato un ribasso </w:t>
      </w:r>
      <w:r w:rsidR="00570E3A">
        <w:rPr>
          <w:rFonts w:ascii="Arial" w:eastAsia="Times New Roman" w:hAnsi="Arial" w:cs="Arial"/>
          <w:color w:val="000000"/>
          <w:sz w:val="24"/>
          <w:szCs w:val="24"/>
          <w:lang w:eastAsia="it-IT"/>
        </w:rPr>
        <w:t xml:space="preserve">percentuale unico pari al </w:t>
      </w:r>
      <w:r w:rsidR="00570E3A" w:rsidRPr="00CF6675">
        <w:rPr>
          <w:rFonts w:ascii="Arial" w:eastAsia="Times New Roman" w:hAnsi="Arial" w:cs="Arial"/>
          <w:b/>
          <w:color w:val="000000"/>
          <w:sz w:val="24"/>
          <w:szCs w:val="24"/>
          <w:lang w:eastAsia="it-IT"/>
        </w:rPr>
        <w:t>20,15%</w:t>
      </w:r>
      <w:r w:rsidR="00570E3A">
        <w:rPr>
          <w:rFonts w:ascii="Arial" w:eastAsia="Times New Roman" w:hAnsi="Arial" w:cs="Arial"/>
          <w:color w:val="000000"/>
          <w:sz w:val="24"/>
          <w:szCs w:val="24"/>
          <w:lang w:eastAsia="it-IT"/>
        </w:rPr>
        <w:t xml:space="preserve"> e che i costi della sicurezza afferenti all’attività di impresa propria sono pari ad € 1.336,30.</w:t>
      </w:r>
    </w:p>
    <w:p w:rsidR="00570E3A" w:rsidRDefault="00CF6675" w:rsidP="00863F91">
      <w:pPr>
        <w:widowControl w:val="0"/>
        <w:spacing w:before="120" w:after="0" w:line="240" w:lineRule="auto"/>
        <w:ind w:firstLine="425"/>
        <w:jc w:val="both"/>
        <w:rPr>
          <w:rFonts w:ascii="Arial" w:hAnsi="Arial" w:cs="Arial"/>
          <w:sz w:val="24"/>
          <w:szCs w:val="24"/>
        </w:rPr>
      </w:pPr>
      <w:r>
        <w:rPr>
          <w:rFonts w:ascii="Arial" w:hAnsi="Arial" w:cs="Arial"/>
          <w:sz w:val="24"/>
          <w:szCs w:val="24"/>
        </w:rPr>
        <w:t>Il Seggio di gara procede con l’apertura della Busta C “offerta economica” del concorrente “</w:t>
      </w:r>
      <w:r w:rsidRPr="00CF6675">
        <w:rPr>
          <w:rFonts w:ascii="Arial" w:eastAsia="Times New Roman" w:hAnsi="Arial" w:cs="Arial"/>
          <w:b/>
          <w:color w:val="000000"/>
          <w:sz w:val="24"/>
          <w:szCs w:val="24"/>
          <w:lang w:eastAsia="it-IT"/>
        </w:rPr>
        <w:t>Arch. Luca Moretto</w:t>
      </w:r>
      <w:r>
        <w:rPr>
          <w:rFonts w:ascii="Arial" w:eastAsia="Times New Roman" w:hAnsi="Arial" w:cs="Arial"/>
          <w:color w:val="000000"/>
          <w:sz w:val="24"/>
          <w:szCs w:val="24"/>
          <w:lang w:eastAsia="it-IT"/>
        </w:rPr>
        <w:t xml:space="preserve">” dando atto che lo stesso ha presentato un ribasso percentuale unico pari al </w:t>
      </w:r>
      <w:r w:rsidRPr="00CF6675">
        <w:rPr>
          <w:rFonts w:ascii="Arial" w:eastAsia="Times New Roman" w:hAnsi="Arial" w:cs="Arial"/>
          <w:b/>
          <w:color w:val="000000"/>
          <w:sz w:val="24"/>
          <w:szCs w:val="24"/>
          <w:lang w:eastAsia="it-IT"/>
        </w:rPr>
        <w:t>30,67%</w:t>
      </w:r>
      <w:r>
        <w:rPr>
          <w:rFonts w:ascii="Arial" w:eastAsia="Times New Roman" w:hAnsi="Arial" w:cs="Arial"/>
          <w:color w:val="000000"/>
          <w:sz w:val="24"/>
          <w:szCs w:val="24"/>
          <w:lang w:eastAsia="it-IT"/>
        </w:rPr>
        <w:t xml:space="preserve"> e che i costi della sicurezza afferenti all’attività di impresa propria sono pari ad € 0,00.</w:t>
      </w:r>
    </w:p>
    <w:p w:rsidR="00CF6675" w:rsidRDefault="00CF6675" w:rsidP="00CF6675">
      <w:pPr>
        <w:widowControl w:val="0"/>
        <w:spacing w:before="120" w:after="0" w:line="240" w:lineRule="auto"/>
        <w:ind w:firstLine="425"/>
        <w:jc w:val="both"/>
        <w:rPr>
          <w:rFonts w:ascii="Arial" w:hAnsi="Arial" w:cs="Arial"/>
          <w:sz w:val="24"/>
          <w:szCs w:val="24"/>
        </w:rPr>
      </w:pPr>
      <w:r>
        <w:rPr>
          <w:rFonts w:ascii="Arial" w:hAnsi="Arial" w:cs="Arial"/>
          <w:sz w:val="24"/>
          <w:szCs w:val="24"/>
        </w:rPr>
        <w:t>Il Seggio di gara procede con l’apertura della Busta C “offerta economica” del concorrente “</w:t>
      </w:r>
      <w:r w:rsidRPr="00CF6675">
        <w:rPr>
          <w:rFonts w:ascii="Arial" w:eastAsia="Times New Roman" w:hAnsi="Arial" w:cs="Arial"/>
          <w:b/>
          <w:color w:val="000000"/>
          <w:sz w:val="24"/>
          <w:szCs w:val="24"/>
          <w:lang w:eastAsia="it-IT"/>
        </w:rPr>
        <w:t>RTI Corradino, Valente, Surra, Lepri</w:t>
      </w:r>
      <w:r>
        <w:rPr>
          <w:rFonts w:ascii="Arial" w:eastAsia="Times New Roman" w:hAnsi="Arial" w:cs="Arial"/>
          <w:color w:val="000000"/>
          <w:sz w:val="24"/>
          <w:szCs w:val="24"/>
          <w:lang w:eastAsia="it-IT"/>
        </w:rPr>
        <w:t xml:space="preserve">” dando atto che lo stesso ha presentato un ribasso percentuale unico pari al </w:t>
      </w:r>
      <w:r w:rsidRPr="00CF6675">
        <w:rPr>
          <w:rFonts w:ascii="Arial" w:eastAsia="Times New Roman" w:hAnsi="Arial" w:cs="Arial"/>
          <w:b/>
          <w:color w:val="000000"/>
          <w:sz w:val="24"/>
          <w:szCs w:val="24"/>
          <w:lang w:eastAsia="it-IT"/>
        </w:rPr>
        <w:t>32,24%</w:t>
      </w:r>
      <w:r>
        <w:rPr>
          <w:rFonts w:ascii="Arial" w:eastAsia="Times New Roman" w:hAnsi="Arial" w:cs="Arial"/>
          <w:color w:val="000000"/>
          <w:sz w:val="24"/>
          <w:szCs w:val="24"/>
          <w:lang w:eastAsia="it-IT"/>
        </w:rPr>
        <w:t xml:space="preserve"> e che i costi della sicurezza afferenti all’attività di impresa propria sono pari ad € 0,00.</w:t>
      </w:r>
    </w:p>
    <w:p w:rsidR="00CF6675" w:rsidRDefault="00CF6675" w:rsidP="00CF6675">
      <w:pPr>
        <w:widowControl w:val="0"/>
        <w:spacing w:before="120" w:after="0" w:line="240" w:lineRule="auto"/>
        <w:ind w:firstLine="425"/>
        <w:jc w:val="both"/>
        <w:rPr>
          <w:rFonts w:ascii="Arial" w:hAnsi="Arial" w:cs="Arial"/>
          <w:sz w:val="24"/>
          <w:szCs w:val="24"/>
        </w:rPr>
      </w:pPr>
      <w:r>
        <w:rPr>
          <w:rFonts w:ascii="Arial" w:hAnsi="Arial" w:cs="Arial"/>
          <w:sz w:val="24"/>
          <w:szCs w:val="24"/>
        </w:rPr>
        <w:t>Il Seggio di gara procede con l’apertura della Busta C “offerta economica” del concorrente “</w:t>
      </w:r>
      <w:r w:rsidRPr="00CF6675">
        <w:rPr>
          <w:rFonts w:ascii="Arial" w:eastAsia="Times New Roman" w:hAnsi="Arial" w:cs="Arial"/>
          <w:b/>
          <w:color w:val="000000"/>
          <w:sz w:val="24"/>
          <w:szCs w:val="24"/>
          <w:lang w:eastAsia="it-IT"/>
        </w:rPr>
        <w:t>CIERRE Ingegneria</w:t>
      </w:r>
      <w:r>
        <w:rPr>
          <w:rFonts w:ascii="Arial" w:eastAsia="Times New Roman" w:hAnsi="Arial" w:cs="Arial"/>
          <w:b/>
          <w:color w:val="000000"/>
          <w:sz w:val="24"/>
          <w:szCs w:val="24"/>
          <w:lang w:eastAsia="it-IT"/>
        </w:rPr>
        <w:t xml:space="preserve"> Studio Tecnico associato</w:t>
      </w:r>
      <w:r>
        <w:rPr>
          <w:rFonts w:ascii="Arial" w:eastAsia="Times New Roman" w:hAnsi="Arial" w:cs="Arial"/>
          <w:color w:val="000000"/>
          <w:sz w:val="24"/>
          <w:szCs w:val="24"/>
          <w:lang w:eastAsia="it-IT"/>
        </w:rPr>
        <w:t xml:space="preserve">” dando atto che lo stesso ha presentato un ribasso percentuale unico pari al </w:t>
      </w:r>
      <w:r w:rsidR="0099189A" w:rsidRPr="0099189A">
        <w:rPr>
          <w:rFonts w:ascii="Arial" w:eastAsia="Times New Roman" w:hAnsi="Arial" w:cs="Arial"/>
          <w:b/>
          <w:color w:val="000000"/>
          <w:sz w:val="24"/>
          <w:szCs w:val="24"/>
          <w:lang w:eastAsia="it-IT"/>
        </w:rPr>
        <w:t>27,93</w:t>
      </w:r>
      <w:r w:rsidR="0099189A">
        <w:rPr>
          <w:rFonts w:ascii="Arial" w:eastAsia="Times New Roman" w:hAnsi="Arial" w:cs="Arial"/>
          <w:color w:val="000000"/>
          <w:sz w:val="24"/>
          <w:szCs w:val="24"/>
          <w:lang w:eastAsia="it-IT"/>
        </w:rPr>
        <w:t>8</w:t>
      </w:r>
      <w:r>
        <w:rPr>
          <w:rFonts w:ascii="Arial" w:eastAsia="Times New Roman" w:hAnsi="Arial" w:cs="Arial"/>
          <w:color w:val="000000"/>
          <w:sz w:val="24"/>
          <w:szCs w:val="24"/>
          <w:lang w:eastAsia="it-IT"/>
        </w:rPr>
        <w:t>%</w:t>
      </w:r>
      <w:r w:rsidR="0099189A">
        <w:rPr>
          <w:rFonts w:ascii="Arial" w:eastAsia="Times New Roman" w:hAnsi="Arial" w:cs="Arial"/>
          <w:color w:val="000000"/>
          <w:sz w:val="24"/>
          <w:szCs w:val="24"/>
          <w:lang w:eastAsia="it-IT"/>
        </w:rPr>
        <w:t xml:space="preserve">, del quale vengono ritenute valide solo le prime due cifre decimali, come indicato nella documentazione di gara, </w:t>
      </w:r>
      <w:r>
        <w:rPr>
          <w:rFonts w:ascii="Arial" w:eastAsia="Times New Roman" w:hAnsi="Arial" w:cs="Arial"/>
          <w:color w:val="000000"/>
          <w:sz w:val="24"/>
          <w:szCs w:val="24"/>
          <w:lang w:eastAsia="it-IT"/>
        </w:rPr>
        <w:t>e che i costi della sicurezza afferenti all’attività di impresa propria sono pari ad € 0,00.</w:t>
      </w:r>
    </w:p>
    <w:p w:rsidR="00863F91" w:rsidRDefault="0099189A" w:rsidP="00863F91">
      <w:pPr>
        <w:widowControl w:val="0"/>
        <w:spacing w:before="120" w:after="0" w:line="240" w:lineRule="auto"/>
        <w:ind w:firstLine="425"/>
        <w:jc w:val="both"/>
        <w:rPr>
          <w:rFonts w:ascii="Arial" w:hAnsi="Arial" w:cs="Arial"/>
          <w:sz w:val="24"/>
          <w:szCs w:val="24"/>
        </w:rPr>
      </w:pPr>
      <w:r>
        <w:rPr>
          <w:rFonts w:ascii="Arial" w:hAnsi="Arial" w:cs="Arial"/>
          <w:sz w:val="24"/>
          <w:szCs w:val="24"/>
        </w:rPr>
        <w:t>Di seguito si riporta la tabella con indicata in azzurro la migliore offerta economica presentata:</w:t>
      </w:r>
    </w:p>
    <w:p w:rsidR="0099189A" w:rsidRDefault="0099189A" w:rsidP="00863F91">
      <w:pPr>
        <w:widowControl w:val="0"/>
        <w:spacing w:before="120" w:after="0" w:line="240" w:lineRule="auto"/>
        <w:ind w:firstLine="425"/>
        <w:jc w:val="both"/>
        <w:rPr>
          <w:rFonts w:ascii="Arial" w:hAnsi="Arial" w:cs="Arial"/>
          <w:sz w:val="24"/>
          <w:szCs w:val="24"/>
        </w:rPr>
      </w:pPr>
    </w:p>
    <w:tbl>
      <w:tblPr>
        <w:tblW w:w="9240" w:type="dxa"/>
        <w:jc w:val="center"/>
        <w:tblInd w:w="55" w:type="dxa"/>
        <w:tblCellMar>
          <w:left w:w="70" w:type="dxa"/>
          <w:right w:w="70" w:type="dxa"/>
        </w:tblCellMar>
        <w:tblLook w:val="04A0" w:firstRow="1" w:lastRow="0" w:firstColumn="1" w:lastColumn="0" w:noHBand="0" w:noVBand="1"/>
      </w:tblPr>
      <w:tblGrid>
        <w:gridCol w:w="400"/>
        <w:gridCol w:w="3000"/>
        <w:gridCol w:w="2780"/>
        <w:gridCol w:w="940"/>
        <w:gridCol w:w="760"/>
        <w:gridCol w:w="300"/>
        <w:gridCol w:w="1060"/>
      </w:tblGrid>
      <w:tr w:rsidR="0099189A" w:rsidRPr="0099189A" w:rsidTr="00C54858">
        <w:trPr>
          <w:trHeight w:val="315"/>
          <w:jc w:val="center"/>
        </w:trPr>
        <w:tc>
          <w:tcPr>
            <w:tcW w:w="7880" w:type="dxa"/>
            <w:gridSpan w:val="5"/>
            <w:tcBorders>
              <w:top w:val="single" w:sz="4" w:space="0" w:color="auto"/>
              <w:left w:val="single" w:sz="4" w:space="0" w:color="auto"/>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b/>
                <w:bCs/>
                <w:color w:val="000000"/>
                <w:sz w:val="20"/>
                <w:szCs w:val="20"/>
                <w:lang w:eastAsia="it-IT"/>
              </w:rPr>
            </w:pPr>
            <w:r w:rsidRPr="00CE40A3">
              <w:rPr>
                <w:rFonts w:ascii="Arial" w:eastAsia="Times New Roman" w:hAnsi="Arial" w:cs="Arial"/>
                <w:b/>
                <w:bCs/>
                <w:color w:val="000000"/>
                <w:sz w:val="20"/>
                <w:szCs w:val="20"/>
                <w:lang w:eastAsia="it-IT"/>
              </w:rPr>
              <w:t>C.1) Ribasso percentuale unico</w:t>
            </w:r>
          </w:p>
        </w:tc>
        <w:tc>
          <w:tcPr>
            <w:tcW w:w="300" w:type="dxa"/>
            <w:tcBorders>
              <w:top w:val="nil"/>
              <w:left w:val="nil"/>
              <w:bottom w:val="nil"/>
              <w:right w:val="nil"/>
            </w:tcBorders>
            <w:shd w:val="clear" w:color="auto" w:fill="auto"/>
            <w:vAlign w:val="center"/>
            <w:hideMark/>
          </w:tcPr>
          <w:p w:rsidR="0099189A" w:rsidRPr="00CE40A3" w:rsidRDefault="0099189A" w:rsidP="0099189A">
            <w:pPr>
              <w:spacing w:after="0" w:line="240" w:lineRule="auto"/>
              <w:jc w:val="center"/>
              <w:rPr>
                <w:rFonts w:ascii="Arial" w:eastAsia="Times New Roman" w:hAnsi="Arial" w:cs="Arial"/>
                <w:b/>
                <w:bCs/>
                <w:color w:val="000000"/>
                <w:sz w:val="20"/>
                <w:szCs w:val="20"/>
                <w:lang w:eastAsia="it-IT"/>
              </w:rPr>
            </w:pPr>
          </w:p>
        </w:tc>
        <w:tc>
          <w:tcPr>
            <w:tcW w:w="1060" w:type="dxa"/>
            <w:tcBorders>
              <w:top w:val="nil"/>
              <w:left w:val="nil"/>
              <w:bottom w:val="nil"/>
              <w:right w:val="nil"/>
            </w:tcBorders>
            <w:shd w:val="clear" w:color="auto" w:fill="auto"/>
            <w:vAlign w:val="center"/>
            <w:hideMark/>
          </w:tcPr>
          <w:p w:rsidR="0099189A" w:rsidRPr="00CE40A3" w:rsidRDefault="0099189A" w:rsidP="0099189A">
            <w:pPr>
              <w:spacing w:after="0" w:line="240" w:lineRule="auto"/>
              <w:jc w:val="center"/>
              <w:rPr>
                <w:rFonts w:ascii="Arial" w:eastAsia="Times New Roman" w:hAnsi="Arial" w:cs="Arial"/>
                <w:b/>
                <w:bCs/>
                <w:color w:val="000000"/>
                <w:sz w:val="20"/>
                <w:szCs w:val="20"/>
                <w:lang w:eastAsia="it-IT"/>
              </w:rPr>
            </w:pPr>
          </w:p>
        </w:tc>
      </w:tr>
      <w:tr w:rsidR="0099189A" w:rsidRPr="0099189A" w:rsidTr="00C54858">
        <w:trPr>
          <w:trHeight w:val="945"/>
          <w:jc w:val="center"/>
        </w:trPr>
        <w:tc>
          <w:tcPr>
            <w:tcW w:w="400" w:type="dxa"/>
            <w:tcBorders>
              <w:top w:val="nil"/>
              <w:left w:val="single" w:sz="4" w:space="0" w:color="auto"/>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b/>
                <w:bCs/>
                <w:color w:val="000000"/>
                <w:sz w:val="20"/>
                <w:szCs w:val="20"/>
                <w:lang w:eastAsia="it-IT"/>
              </w:rPr>
            </w:pPr>
            <w:r w:rsidRPr="00CE40A3">
              <w:rPr>
                <w:rFonts w:ascii="Arial" w:eastAsia="Times New Roman" w:hAnsi="Arial" w:cs="Arial"/>
                <w:b/>
                <w:bCs/>
                <w:color w:val="000000"/>
                <w:sz w:val="20"/>
                <w:szCs w:val="20"/>
                <w:lang w:eastAsia="it-IT"/>
              </w:rPr>
              <w:t>N.</w:t>
            </w:r>
          </w:p>
        </w:tc>
        <w:tc>
          <w:tcPr>
            <w:tcW w:w="300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b/>
                <w:bCs/>
                <w:color w:val="000000"/>
                <w:sz w:val="20"/>
                <w:szCs w:val="20"/>
                <w:lang w:eastAsia="it-IT"/>
              </w:rPr>
            </w:pPr>
            <w:r w:rsidRPr="00CE40A3">
              <w:rPr>
                <w:rFonts w:ascii="Arial" w:eastAsia="Times New Roman" w:hAnsi="Arial" w:cs="Arial"/>
                <w:b/>
                <w:bCs/>
                <w:color w:val="000000"/>
                <w:sz w:val="20"/>
                <w:szCs w:val="20"/>
                <w:lang w:eastAsia="it-IT"/>
              </w:rPr>
              <w:t>Concorrente</w:t>
            </w:r>
          </w:p>
        </w:tc>
        <w:tc>
          <w:tcPr>
            <w:tcW w:w="278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b/>
                <w:bCs/>
                <w:color w:val="000000"/>
                <w:sz w:val="20"/>
                <w:szCs w:val="20"/>
                <w:lang w:eastAsia="it-IT"/>
              </w:rPr>
            </w:pPr>
            <w:r w:rsidRPr="00CE40A3">
              <w:rPr>
                <w:rFonts w:ascii="Arial" w:eastAsia="Times New Roman" w:hAnsi="Arial" w:cs="Arial"/>
                <w:b/>
                <w:bCs/>
                <w:color w:val="000000"/>
                <w:sz w:val="20"/>
                <w:szCs w:val="20"/>
                <w:lang w:eastAsia="it-IT"/>
              </w:rPr>
              <w:t>Ammesso alla fase di valutazione dell’offerta economica</w:t>
            </w:r>
          </w:p>
        </w:tc>
        <w:tc>
          <w:tcPr>
            <w:tcW w:w="94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b/>
                <w:bCs/>
                <w:i/>
                <w:iCs/>
                <w:color w:val="000000"/>
                <w:sz w:val="20"/>
                <w:szCs w:val="20"/>
                <w:lang w:eastAsia="it-IT"/>
              </w:rPr>
            </w:pPr>
            <w:r w:rsidRPr="00CE40A3">
              <w:rPr>
                <w:rFonts w:ascii="Arial" w:eastAsia="Times New Roman" w:hAnsi="Arial" w:cs="Arial"/>
                <w:b/>
                <w:bCs/>
                <w:i/>
                <w:iCs/>
                <w:color w:val="000000"/>
                <w:sz w:val="20"/>
                <w:szCs w:val="20"/>
                <w:lang w:eastAsia="it-IT"/>
              </w:rPr>
              <w:t>R</w:t>
            </w:r>
            <w:r w:rsidRPr="00CE40A3">
              <w:rPr>
                <w:rFonts w:ascii="Arial" w:eastAsia="Times New Roman" w:hAnsi="Arial" w:cs="Arial"/>
                <w:b/>
                <w:bCs/>
                <w:i/>
                <w:iCs/>
                <w:color w:val="000000"/>
                <w:sz w:val="20"/>
                <w:szCs w:val="20"/>
                <w:vertAlign w:val="subscript"/>
                <w:lang w:eastAsia="it-IT"/>
              </w:rPr>
              <w:t>i</w:t>
            </w:r>
          </w:p>
        </w:tc>
        <w:tc>
          <w:tcPr>
            <w:tcW w:w="76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b/>
                <w:bCs/>
                <w:color w:val="000000"/>
                <w:sz w:val="20"/>
                <w:szCs w:val="20"/>
                <w:lang w:eastAsia="it-IT"/>
              </w:rPr>
            </w:pPr>
            <w:r w:rsidRPr="00CE40A3">
              <w:rPr>
                <w:rFonts w:ascii="Arial" w:eastAsia="Times New Roman" w:hAnsi="Arial" w:cs="Arial"/>
                <w:b/>
                <w:bCs/>
                <w:i/>
                <w:iCs/>
                <w:color w:val="000000"/>
                <w:sz w:val="20"/>
                <w:szCs w:val="20"/>
                <w:lang w:eastAsia="it-IT"/>
              </w:rPr>
              <w:t>C</w:t>
            </w:r>
            <w:r w:rsidRPr="00CE40A3">
              <w:rPr>
                <w:rFonts w:ascii="Arial" w:eastAsia="Times New Roman" w:hAnsi="Arial" w:cs="Arial"/>
                <w:b/>
                <w:bCs/>
                <w:i/>
                <w:iCs/>
                <w:color w:val="000000"/>
                <w:sz w:val="20"/>
                <w:szCs w:val="20"/>
                <w:vertAlign w:val="subscript"/>
                <w:lang w:eastAsia="it-IT"/>
              </w:rPr>
              <w:t>i</w:t>
            </w:r>
            <w:r w:rsidRPr="00CE40A3">
              <w:rPr>
                <w:rFonts w:ascii="Arial" w:eastAsia="Times New Roman" w:hAnsi="Arial" w:cs="Arial"/>
                <w:b/>
                <w:bCs/>
                <w:color w:val="000000"/>
                <w:sz w:val="20"/>
                <w:szCs w:val="20"/>
                <w:vertAlign w:val="subscript"/>
                <w:lang w:eastAsia="it-IT"/>
              </w:rPr>
              <w:t>,C.1</w:t>
            </w:r>
          </w:p>
        </w:tc>
        <w:tc>
          <w:tcPr>
            <w:tcW w:w="300" w:type="dxa"/>
            <w:tcBorders>
              <w:top w:val="nil"/>
              <w:left w:val="nil"/>
              <w:bottom w:val="nil"/>
              <w:right w:val="nil"/>
            </w:tcBorders>
            <w:shd w:val="clear" w:color="auto" w:fill="auto"/>
            <w:vAlign w:val="center"/>
            <w:hideMark/>
          </w:tcPr>
          <w:p w:rsidR="0099189A" w:rsidRPr="00CE40A3" w:rsidRDefault="0099189A" w:rsidP="0099189A">
            <w:pPr>
              <w:spacing w:after="0" w:line="240" w:lineRule="auto"/>
              <w:jc w:val="center"/>
              <w:rPr>
                <w:rFonts w:ascii="Arial" w:eastAsia="Times New Roman" w:hAnsi="Arial" w:cs="Arial"/>
                <w:b/>
                <w:bCs/>
                <w:color w:val="000000"/>
                <w:sz w:val="20"/>
                <w:szCs w:val="20"/>
                <w:lang w:eastAsia="it-IT"/>
              </w:rPr>
            </w:pPr>
          </w:p>
        </w:tc>
        <w:tc>
          <w:tcPr>
            <w:tcW w:w="1060" w:type="dxa"/>
            <w:tcBorders>
              <w:top w:val="single" w:sz="4" w:space="0" w:color="auto"/>
              <w:left w:val="single" w:sz="4" w:space="0" w:color="auto"/>
              <w:bottom w:val="nil"/>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b/>
                <w:bCs/>
                <w:color w:val="000000"/>
                <w:sz w:val="20"/>
                <w:szCs w:val="20"/>
                <w:lang w:eastAsia="it-IT"/>
              </w:rPr>
            </w:pPr>
            <w:r w:rsidRPr="00CE40A3">
              <w:rPr>
                <w:rFonts w:ascii="Arial" w:eastAsia="Times New Roman" w:hAnsi="Arial" w:cs="Arial"/>
                <w:b/>
                <w:bCs/>
                <w:color w:val="000000"/>
                <w:sz w:val="20"/>
                <w:szCs w:val="20"/>
                <w:lang w:eastAsia="it-IT"/>
              </w:rPr>
              <w:t>Offerta migliore</w:t>
            </w:r>
          </w:p>
        </w:tc>
      </w:tr>
      <w:tr w:rsidR="0099189A" w:rsidRPr="0099189A" w:rsidTr="00C54858">
        <w:trPr>
          <w:trHeight w:val="1200"/>
          <w:jc w:val="center"/>
        </w:trPr>
        <w:tc>
          <w:tcPr>
            <w:tcW w:w="400" w:type="dxa"/>
            <w:tcBorders>
              <w:top w:val="nil"/>
              <w:left w:val="single" w:sz="4" w:space="0" w:color="auto"/>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1</w:t>
            </w:r>
          </w:p>
        </w:tc>
        <w:tc>
          <w:tcPr>
            <w:tcW w:w="300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b/>
                <w:color w:val="000000"/>
                <w:sz w:val="20"/>
                <w:szCs w:val="20"/>
                <w:lang w:eastAsia="it-IT"/>
              </w:rPr>
            </w:pPr>
            <w:r w:rsidRPr="00CE40A3">
              <w:rPr>
                <w:rFonts w:ascii="Arial" w:eastAsia="Times New Roman" w:hAnsi="Arial" w:cs="Arial"/>
                <w:b/>
                <w:color w:val="000000"/>
                <w:sz w:val="20"/>
                <w:szCs w:val="20"/>
                <w:lang w:eastAsia="it-IT"/>
              </w:rPr>
              <w:t>CIERRE INGEGNERIA STUDIO TECNICO ASSOCIATO DI ING.GIOVANNI C</w:t>
            </w:r>
          </w:p>
        </w:tc>
        <w:tc>
          <w:tcPr>
            <w:tcW w:w="278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Sì</w:t>
            </w:r>
          </w:p>
        </w:tc>
        <w:tc>
          <w:tcPr>
            <w:tcW w:w="94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27,93%</w:t>
            </w:r>
          </w:p>
        </w:tc>
        <w:tc>
          <w:tcPr>
            <w:tcW w:w="76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0,81</w:t>
            </w:r>
          </w:p>
        </w:tc>
        <w:tc>
          <w:tcPr>
            <w:tcW w:w="300" w:type="dxa"/>
            <w:tcBorders>
              <w:top w:val="nil"/>
              <w:left w:val="nil"/>
              <w:bottom w:val="nil"/>
              <w:right w:val="nil"/>
            </w:tcBorders>
            <w:shd w:val="clear" w:color="auto" w:fill="auto"/>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p>
        </w:tc>
        <w:tc>
          <w:tcPr>
            <w:tcW w:w="106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 </w:t>
            </w:r>
          </w:p>
        </w:tc>
      </w:tr>
      <w:tr w:rsidR="0099189A" w:rsidRPr="0099189A" w:rsidTr="00C54858">
        <w:trPr>
          <w:trHeight w:val="300"/>
          <w:jc w:val="center"/>
        </w:trPr>
        <w:tc>
          <w:tcPr>
            <w:tcW w:w="400" w:type="dxa"/>
            <w:tcBorders>
              <w:top w:val="nil"/>
              <w:left w:val="single" w:sz="4" w:space="0" w:color="auto"/>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2</w:t>
            </w:r>
          </w:p>
        </w:tc>
        <w:tc>
          <w:tcPr>
            <w:tcW w:w="300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b/>
                <w:color w:val="000000"/>
                <w:sz w:val="20"/>
                <w:szCs w:val="20"/>
                <w:lang w:eastAsia="it-IT"/>
              </w:rPr>
            </w:pPr>
            <w:r w:rsidRPr="00CE40A3">
              <w:rPr>
                <w:rFonts w:ascii="Arial" w:eastAsia="Times New Roman" w:hAnsi="Arial" w:cs="Arial"/>
                <w:b/>
                <w:color w:val="000000"/>
                <w:sz w:val="20"/>
                <w:szCs w:val="20"/>
                <w:lang w:eastAsia="it-IT"/>
              </w:rPr>
              <w:t>Luca Moretto</w:t>
            </w:r>
          </w:p>
        </w:tc>
        <w:tc>
          <w:tcPr>
            <w:tcW w:w="278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Sì</w:t>
            </w:r>
          </w:p>
        </w:tc>
        <w:tc>
          <w:tcPr>
            <w:tcW w:w="94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30,67%</w:t>
            </w:r>
          </w:p>
        </w:tc>
        <w:tc>
          <w:tcPr>
            <w:tcW w:w="76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0,93</w:t>
            </w:r>
          </w:p>
        </w:tc>
        <w:tc>
          <w:tcPr>
            <w:tcW w:w="300" w:type="dxa"/>
            <w:tcBorders>
              <w:top w:val="nil"/>
              <w:left w:val="nil"/>
              <w:bottom w:val="nil"/>
              <w:right w:val="nil"/>
            </w:tcBorders>
            <w:shd w:val="clear" w:color="auto" w:fill="auto"/>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p>
        </w:tc>
        <w:tc>
          <w:tcPr>
            <w:tcW w:w="1060" w:type="dxa"/>
            <w:tcBorders>
              <w:top w:val="nil"/>
              <w:left w:val="single" w:sz="4" w:space="0" w:color="auto"/>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 </w:t>
            </w:r>
          </w:p>
        </w:tc>
      </w:tr>
      <w:tr w:rsidR="0099189A" w:rsidRPr="0099189A" w:rsidTr="00C54858">
        <w:trPr>
          <w:trHeight w:val="900"/>
          <w:jc w:val="center"/>
        </w:trPr>
        <w:tc>
          <w:tcPr>
            <w:tcW w:w="400" w:type="dxa"/>
            <w:tcBorders>
              <w:top w:val="nil"/>
              <w:left w:val="single" w:sz="4" w:space="0" w:color="auto"/>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3</w:t>
            </w:r>
          </w:p>
        </w:tc>
        <w:tc>
          <w:tcPr>
            <w:tcW w:w="300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b/>
                <w:color w:val="000000"/>
                <w:sz w:val="20"/>
                <w:szCs w:val="20"/>
                <w:lang w:eastAsia="it-IT"/>
              </w:rPr>
            </w:pPr>
            <w:r w:rsidRPr="00CE40A3">
              <w:rPr>
                <w:rFonts w:ascii="Arial" w:eastAsia="Times New Roman" w:hAnsi="Arial" w:cs="Arial"/>
                <w:b/>
                <w:color w:val="000000"/>
                <w:sz w:val="20"/>
                <w:szCs w:val="20"/>
                <w:lang w:eastAsia="it-IT"/>
              </w:rPr>
              <w:t>RT tra SIBILLASSOCIATI e Studio Tecnico Ronzoni Associati</w:t>
            </w:r>
          </w:p>
        </w:tc>
        <w:tc>
          <w:tcPr>
            <w:tcW w:w="278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Sì</w:t>
            </w:r>
          </w:p>
        </w:tc>
        <w:tc>
          <w:tcPr>
            <w:tcW w:w="94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20,15%</w:t>
            </w:r>
          </w:p>
        </w:tc>
        <w:tc>
          <w:tcPr>
            <w:tcW w:w="76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0,58</w:t>
            </w:r>
          </w:p>
        </w:tc>
        <w:tc>
          <w:tcPr>
            <w:tcW w:w="300" w:type="dxa"/>
            <w:tcBorders>
              <w:top w:val="nil"/>
              <w:left w:val="nil"/>
              <w:bottom w:val="nil"/>
              <w:right w:val="nil"/>
            </w:tcBorders>
            <w:shd w:val="clear" w:color="auto" w:fill="auto"/>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p>
        </w:tc>
        <w:tc>
          <w:tcPr>
            <w:tcW w:w="1060" w:type="dxa"/>
            <w:tcBorders>
              <w:top w:val="nil"/>
              <w:left w:val="single" w:sz="4" w:space="0" w:color="auto"/>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 </w:t>
            </w:r>
          </w:p>
        </w:tc>
      </w:tr>
      <w:tr w:rsidR="0099189A" w:rsidRPr="0099189A" w:rsidTr="00C54858">
        <w:trPr>
          <w:trHeight w:val="300"/>
          <w:jc w:val="center"/>
        </w:trPr>
        <w:tc>
          <w:tcPr>
            <w:tcW w:w="400" w:type="dxa"/>
            <w:tcBorders>
              <w:top w:val="nil"/>
              <w:left w:val="single" w:sz="4" w:space="0" w:color="auto"/>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4</w:t>
            </w:r>
          </w:p>
        </w:tc>
        <w:tc>
          <w:tcPr>
            <w:tcW w:w="300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b/>
                <w:color w:val="000000"/>
                <w:sz w:val="20"/>
                <w:szCs w:val="20"/>
                <w:lang w:eastAsia="it-IT"/>
              </w:rPr>
            </w:pPr>
            <w:r w:rsidRPr="00CE40A3">
              <w:rPr>
                <w:rFonts w:ascii="Arial" w:eastAsia="Times New Roman" w:hAnsi="Arial" w:cs="Arial"/>
                <w:b/>
                <w:color w:val="000000"/>
                <w:sz w:val="20"/>
                <w:szCs w:val="20"/>
                <w:lang w:eastAsia="it-IT"/>
              </w:rPr>
              <w:t>G.B.A. CAD SRL</w:t>
            </w:r>
          </w:p>
        </w:tc>
        <w:tc>
          <w:tcPr>
            <w:tcW w:w="278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No</w:t>
            </w:r>
          </w:p>
        </w:tc>
        <w:tc>
          <w:tcPr>
            <w:tcW w:w="94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w:t>
            </w:r>
          </w:p>
        </w:tc>
        <w:tc>
          <w:tcPr>
            <w:tcW w:w="760" w:type="dxa"/>
            <w:tcBorders>
              <w:top w:val="nil"/>
              <w:left w:val="nil"/>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w:t>
            </w:r>
          </w:p>
        </w:tc>
        <w:tc>
          <w:tcPr>
            <w:tcW w:w="300" w:type="dxa"/>
            <w:tcBorders>
              <w:top w:val="nil"/>
              <w:left w:val="nil"/>
              <w:bottom w:val="nil"/>
              <w:right w:val="nil"/>
            </w:tcBorders>
            <w:shd w:val="clear" w:color="auto" w:fill="auto"/>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p>
        </w:tc>
        <w:tc>
          <w:tcPr>
            <w:tcW w:w="1060" w:type="dxa"/>
            <w:tcBorders>
              <w:top w:val="nil"/>
              <w:left w:val="single" w:sz="4" w:space="0" w:color="auto"/>
              <w:bottom w:val="single" w:sz="4" w:space="0" w:color="auto"/>
              <w:right w:val="single" w:sz="4" w:space="0" w:color="auto"/>
            </w:tcBorders>
            <w:shd w:val="clear" w:color="000000" w:fill="CCFFCC"/>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 </w:t>
            </w:r>
          </w:p>
        </w:tc>
      </w:tr>
      <w:tr w:rsidR="0099189A" w:rsidRPr="0099189A" w:rsidTr="00C54858">
        <w:trPr>
          <w:trHeight w:val="600"/>
          <w:jc w:val="center"/>
        </w:trPr>
        <w:tc>
          <w:tcPr>
            <w:tcW w:w="400" w:type="dxa"/>
            <w:tcBorders>
              <w:top w:val="nil"/>
              <w:left w:val="single" w:sz="4" w:space="0" w:color="auto"/>
              <w:bottom w:val="single" w:sz="4" w:space="0" w:color="auto"/>
              <w:right w:val="single" w:sz="4" w:space="0" w:color="auto"/>
            </w:tcBorders>
            <w:shd w:val="clear" w:color="000000" w:fill="00B0F0"/>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5</w:t>
            </w:r>
          </w:p>
        </w:tc>
        <w:tc>
          <w:tcPr>
            <w:tcW w:w="3000" w:type="dxa"/>
            <w:tcBorders>
              <w:top w:val="nil"/>
              <w:left w:val="nil"/>
              <w:bottom w:val="single" w:sz="4" w:space="0" w:color="auto"/>
              <w:right w:val="single" w:sz="4" w:space="0" w:color="auto"/>
            </w:tcBorders>
            <w:shd w:val="clear" w:color="000000" w:fill="00B0F0"/>
            <w:vAlign w:val="center"/>
            <w:hideMark/>
          </w:tcPr>
          <w:p w:rsidR="0099189A" w:rsidRPr="00CE40A3" w:rsidRDefault="0099189A" w:rsidP="0099189A">
            <w:pPr>
              <w:spacing w:after="0" w:line="240" w:lineRule="auto"/>
              <w:jc w:val="center"/>
              <w:rPr>
                <w:rFonts w:ascii="Arial" w:eastAsia="Times New Roman" w:hAnsi="Arial" w:cs="Arial"/>
                <w:b/>
                <w:color w:val="000000"/>
                <w:sz w:val="20"/>
                <w:szCs w:val="20"/>
                <w:lang w:eastAsia="it-IT"/>
              </w:rPr>
            </w:pPr>
            <w:r w:rsidRPr="00CE40A3">
              <w:rPr>
                <w:rFonts w:ascii="Arial" w:eastAsia="Times New Roman" w:hAnsi="Arial" w:cs="Arial"/>
                <w:b/>
                <w:color w:val="000000"/>
                <w:sz w:val="20"/>
                <w:szCs w:val="20"/>
                <w:lang w:eastAsia="it-IT"/>
              </w:rPr>
              <w:t>RT tra Corradino, Valente, Surra e Lepri</w:t>
            </w:r>
          </w:p>
        </w:tc>
        <w:tc>
          <w:tcPr>
            <w:tcW w:w="2780" w:type="dxa"/>
            <w:tcBorders>
              <w:top w:val="nil"/>
              <w:left w:val="nil"/>
              <w:bottom w:val="single" w:sz="4" w:space="0" w:color="auto"/>
              <w:right w:val="single" w:sz="4" w:space="0" w:color="auto"/>
            </w:tcBorders>
            <w:shd w:val="clear" w:color="000000" w:fill="00B0F0"/>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Sì</w:t>
            </w:r>
          </w:p>
        </w:tc>
        <w:tc>
          <w:tcPr>
            <w:tcW w:w="94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99189A" w:rsidRPr="00CE40A3" w:rsidRDefault="0099189A" w:rsidP="0099189A">
            <w:pPr>
              <w:spacing w:after="0" w:line="240" w:lineRule="auto"/>
              <w:jc w:val="center"/>
              <w:rPr>
                <w:rFonts w:ascii="Arial" w:eastAsia="Times New Roman" w:hAnsi="Arial" w:cs="Arial"/>
                <w:b/>
                <w:color w:val="000000"/>
                <w:sz w:val="20"/>
                <w:szCs w:val="20"/>
                <w:lang w:eastAsia="it-IT"/>
              </w:rPr>
            </w:pPr>
            <w:r w:rsidRPr="00CE40A3">
              <w:rPr>
                <w:rFonts w:ascii="Arial" w:eastAsia="Times New Roman" w:hAnsi="Arial" w:cs="Arial"/>
                <w:b/>
                <w:color w:val="000000"/>
                <w:sz w:val="20"/>
                <w:szCs w:val="20"/>
                <w:lang w:eastAsia="it-IT"/>
              </w:rPr>
              <w:t>32,24%</w:t>
            </w:r>
          </w:p>
        </w:tc>
        <w:tc>
          <w:tcPr>
            <w:tcW w:w="760" w:type="dxa"/>
            <w:tcBorders>
              <w:top w:val="nil"/>
              <w:left w:val="nil"/>
              <w:bottom w:val="single" w:sz="4" w:space="0" w:color="auto"/>
              <w:right w:val="single" w:sz="4" w:space="0" w:color="auto"/>
            </w:tcBorders>
            <w:shd w:val="clear" w:color="000000" w:fill="00B0F0"/>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1,00</w:t>
            </w:r>
          </w:p>
        </w:tc>
        <w:tc>
          <w:tcPr>
            <w:tcW w:w="300" w:type="dxa"/>
            <w:tcBorders>
              <w:top w:val="nil"/>
              <w:left w:val="nil"/>
              <w:bottom w:val="nil"/>
              <w:right w:val="nil"/>
            </w:tcBorders>
            <w:shd w:val="clear" w:color="auto" w:fill="auto"/>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p>
        </w:tc>
        <w:tc>
          <w:tcPr>
            <w:tcW w:w="1060" w:type="dxa"/>
            <w:tcBorders>
              <w:top w:val="nil"/>
              <w:left w:val="single" w:sz="4" w:space="0" w:color="auto"/>
              <w:bottom w:val="single" w:sz="4" w:space="0" w:color="auto"/>
              <w:right w:val="single" w:sz="4" w:space="0" w:color="auto"/>
            </w:tcBorders>
            <w:shd w:val="clear" w:color="000000" w:fill="00B0F0"/>
            <w:vAlign w:val="center"/>
            <w:hideMark/>
          </w:tcPr>
          <w:p w:rsidR="0099189A" w:rsidRPr="00CE40A3" w:rsidRDefault="0099189A" w:rsidP="0099189A">
            <w:pPr>
              <w:spacing w:after="0" w:line="240" w:lineRule="auto"/>
              <w:jc w:val="center"/>
              <w:rPr>
                <w:rFonts w:ascii="Arial" w:eastAsia="Times New Roman" w:hAnsi="Arial" w:cs="Arial"/>
                <w:color w:val="000000"/>
                <w:sz w:val="20"/>
                <w:szCs w:val="20"/>
                <w:lang w:eastAsia="it-IT"/>
              </w:rPr>
            </w:pPr>
            <w:r w:rsidRPr="00CE40A3">
              <w:rPr>
                <w:rFonts w:ascii="Arial" w:eastAsia="Times New Roman" w:hAnsi="Arial" w:cs="Arial"/>
                <w:color w:val="000000"/>
                <w:sz w:val="20"/>
                <w:szCs w:val="20"/>
                <w:lang w:eastAsia="it-IT"/>
              </w:rPr>
              <w:t>X</w:t>
            </w:r>
          </w:p>
        </w:tc>
      </w:tr>
    </w:tbl>
    <w:p w:rsidR="006B3412" w:rsidRDefault="006B3412" w:rsidP="00863F91">
      <w:pPr>
        <w:widowControl w:val="0"/>
        <w:spacing w:before="120" w:after="0" w:line="240" w:lineRule="auto"/>
        <w:ind w:firstLine="425"/>
        <w:jc w:val="both"/>
        <w:rPr>
          <w:rFonts w:ascii="Arial" w:hAnsi="Arial" w:cs="Arial"/>
          <w:sz w:val="24"/>
          <w:szCs w:val="24"/>
        </w:rPr>
      </w:pPr>
    </w:p>
    <w:p w:rsidR="0099189A" w:rsidRDefault="00E4497A" w:rsidP="00863F91">
      <w:pPr>
        <w:widowControl w:val="0"/>
        <w:spacing w:before="120" w:after="0" w:line="240" w:lineRule="auto"/>
        <w:ind w:firstLine="425"/>
        <w:jc w:val="both"/>
        <w:rPr>
          <w:rFonts w:ascii="Arial" w:eastAsia="Times New Roman" w:hAnsi="Arial" w:cs="Arial"/>
          <w:color w:val="000000"/>
          <w:sz w:val="24"/>
          <w:szCs w:val="24"/>
          <w:lang w:eastAsia="it-IT"/>
        </w:rPr>
      </w:pPr>
      <w:r>
        <w:rPr>
          <w:rFonts w:ascii="Arial" w:hAnsi="Arial" w:cs="Arial"/>
          <w:sz w:val="24"/>
          <w:szCs w:val="24"/>
        </w:rPr>
        <w:t>Dalla soprastante tabella si evince che la migliore offerta economica è stata presentata dal “</w:t>
      </w:r>
      <w:r w:rsidRPr="00CF6675">
        <w:rPr>
          <w:rFonts w:ascii="Arial" w:eastAsia="Times New Roman" w:hAnsi="Arial" w:cs="Arial"/>
          <w:b/>
          <w:color w:val="000000"/>
          <w:sz w:val="24"/>
          <w:szCs w:val="24"/>
          <w:lang w:eastAsia="it-IT"/>
        </w:rPr>
        <w:t>RTI Corradino, Valente, Surra, Lepri</w:t>
      </w:r>
      <w:r>
        <w:rPr>
          <w:rFonts w:ascii="Arial" w:eastAsia="Times New Roman" w:hAnsi="Arial" w:cs="Arial"/>
          <w:color w:val="000000"/>
          <w:sz w:val="24"/>
          <w:szCs w:val="24"/>
          <w:lang w:eastAsia="it-IT"/>
        </w:rPr>
        <w:t>” e risulta pari al 32,24%.</w:t>
      </w:r>
    </w:p>
    <w:p w:rsidR="00E4497A" w:rsidRDefault="00E4497A" w:rsidP="00863F91">
      <w:pPr>
        <w:widowControl w:val="0"/>
        <w:spacing w:before="120" w:after="0" w:line="240" w:lineRule="auto"/>
        <w:ind w:firstLine="425"/>
        <w:jc w:val="both"/>
        <w:rPr>
          <w:rFonts w:ascii="Arial" w:hAnsi="Arial" w:cs="Arial"/>
          <w:sz w:val="24"/>
          <w:szCs w:val="24"/>
        </w:rPr>
      </w:pPr>
      <w:r>
        <w:rPr>
          <w:rFonts w:ascii="Arial" w:eastAsia="Times New Roman" w:hAnsi="Arial" w:cs="Arial"/>
          <w:color w:val="000000"/>
          <w:sz w:val="24"/>
          <w:szCs w:val="24"/>
          <w:lang w:eastAsia="it-IT"/>
        </w:rPr>
        <w:t>Il Seggio di gara procede pertanto all’assemblaggio dei punteggi attribuiti alle offerte tecniche con quelli attribuiti alle offerte economiche</w:t>
      </w:r>
      <w:r w:rsidR="00C54858">
        <w:rPr>
          <w:rFonts w:ascii="Arial" w:eastAsia="Times New Roman" w:hAnsi="Arial" w:cs="Arial"/>
          <w:color w:val="000000"/>
          <w:sz w:val="24"/>
          <w:szCs w:val="24"/>
          <w:lang w:eastAsia="it-IT"/>
        </w:rPr>
        <w:t>,</w:t>
      </w:r>
      <w:r>
        <w:rPr>
          <w:rFonts w:ascii="Arial" w:eastAsia="Times New Roman" w:hAnsi="Arial" w:cs="Arial"/>
          <w:color w:val="000000"/>
          <w:sz w:val="24"/>
          <w:szCs w:val="24"/>
          <w:lang w:eastAsia="it-IT"/>
        </w:rPr>
        <w:t xml:space="preserve"> al fine di individuare la migliore offerta.</w:t>
      </w:r>
    </w:p>
    <w:p w:rsidR="0030322A" w:rsidRDefault="006B3412" w:rsidP="00863F91">
      <w:pPr>
        <w:widowControl w:val="0"/>
        <w:spacing w:before="120" w:after="0" w:line="240" w:lineRule="auto"/>
        <w:ind w:firstLine="425"/>
        <w:jc w:val="both"/>
        <w:rPr>
          <w:rFonts w:ascii="Arial" w:hAnsi="Arial" w:cs="Arial"/>
          <w:sz w:val="24"/>
          <w:szCs w:val="24"/>
        </w:rPr>
      </w:pPr>
      <w:r>
        <w:rPr>
          <w:rFonts w:ascii="Arial" w:hAnsi="Arial" w:cs="Arial"/>
          <w:sz w:val="24"/>
          <w:szCs w:val="24"/>
        </w:rPr>
        <w:t>Nell</w:t>
      </w:r>
      <w:r w:rsidR="00CE40A3">
        <w:rPr>
          <w:rFonts w:ascii="Arial" w:hAnsi="Arial" w:cs="Arial"/>
          <w:sz w:val="24"/>
          <w:szCs w:val="24"/>
        </w:rPr>
        <w:t>a</w:t>
      </w:r>
      <w:r>
        <w:rPr>
          <w:rFonts w:ascii="Arial" w:hAnsi="Arial" w:cs="Arial"/>
          <w:sz w:val="24"/>
          <w:szCs w:val="24"/>
        </w:rPr>
        <w:t xml:space="preserve"> tabell</w:t>
      </w:r>
      <w:r w:rsidR="00CE40A3">
        <w:rPr>
          <w:rFonts w:ascii="Arial" w:hAnsi="Arial" w:cs="Arial"/>
          <w:sz w:val="24"/>
          <w:szCs w:val="24"/>
        </w:rPr>
        <w:t>a</w:t>
      </w:r>
      <w:r>
        <w:rPr>
          <w:rFonts w:ascii="Arial" w:hAnsi="Arial" w:cs="Arial"/>
          <w:sz w:val="24"/>
          <w:szCs w:val="24"/>
        </w:rPr>
        <w:t xml:space="preserve"> che segue sono riassunti gli esiti delle valutazioni </w:t>
      </w:r>
      <w:r w:rsidR="00CE40A3">
        <w:rPr>
          <w:rFonts w:ascii="Arial" w:hAnsi="Arial" w:cs="Arial"/>
          <w:sz w:val="24"/>
          <w:szCs w:val="24"/>
        </w:rPr>
        <w:t>relative</w:t>
      </w:r>
      <w:r>
        <w:rPr>
          <w:rFonts w:ascii="Arial" w:hAnsi="Arial" w:cs="Arial"/>
          <w:sz w:val="24"/>
          <w:szCs w:val="24"/>
        </w:rPr>
        <w:t xml:space="preserve"> ai punteggi attribuiti al</w:t>
      </w:r>
      <w:r w:rsidR="00CE40A3">
        <w:rPr>
          <w:rFonts w:ascii="Arial" w:hAnsi="Arial" w:cs="Arial"/>
          <w:sz w:val="24"/>
          <w:szCs w:val="24"/>
        </w:rPr>
        <w:t xml:space="preserve"> criterio</w:t>
      </w:r>
      <w:r>
        <w:rPr>
          <w:rFonts w:ascii="Arial" w:hAnsi="Arial" w:cs="Arial"/>
          <w:sz w:val="24"/>
          <w:szCs w:val="24"/>
        </w:rPr>
        <w:t xml:space="preserve"> prezzo, ai criteri tecnici ed è indicata la migliore offerta.</w:t>
      </w:r>
      <w:r w:rsidR="0030322A">
        <w:rPr>
          <w:noProof/>
          <w:lang w:eastAsia="it-IT"/>
        </w:rPr>
        <w:drawing>
          <wp:inline distT="0" distB="0" distL="0" distR="0" wp14:anchorId="0494EE02" wp14:editId="795EB27C">
            <wp:extent cx="6120130" cy="3594625"/>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20130" cy="3594625"/>
                    </a:xfrm>
                    <a:prstGeom prst="rect">
                      <a:avLst/>
                    </a:prstGeom>
                  </pic:spPr>
                </pic:pic>
              </a:graphicData>
            </a:graphic>
          </wp:inline>
        </w:drawing>
      </w:r>
    </w:p>
    <w:p w:rsidR="00C54858" w:rsidRPr="00CE40A3" w:rsidRDefault="00CE40A3" w:rsidP="00863F91">
      <w:pPr>
        <w:widowControl w:val="0"/>
        <w:spacing w:before="120" w:after="0" w:line="240" w:lineRule="auto"/>
        <w:ind w:firstLine="425"/>
        <w:jc w:val="both"/>
        <w:rPr>
          <w:rFonts w:ascii="Arial" w:hAnsi="Arial" w:cs="Arial"/>
          <w:sz w:val="24"/>
          <w:szCs w:val="24"/>
        </w:rPr>
      </w:pPr>
      <w:r>
        <w:rPr>
          <w:rFonts w:ascii="Arial" w:hAnsi="Arial" w:cs="Arial"/>
          <w:sz w:val="24"/>
          <w:szCs w:val="24"/>
        </w:rPr>
        <w:t xml:space="preserve">Il concorrente che ha presentato la migliore offerta è risultato il </w:t>
      </w:r>
      <w:r w:rsidRPr="00CE40A3">
        <w:rPr>
          <w:rFonts w:ascii="Arial" w:eastAsia="Times New Roman" w:hAnsi="Arial" w:cs="Arial"/>
          <w:b/>
          <w:color w:val="000000"/>
          <w:sz w:val="24"/>
          <w:szCs w:val="24"/>
          <w:lang w:eastAsia="it-IT"/>
        </w:rPr>
        <w:t>RT tra SIBILLASSOCIATI e Studio Tecnico Ronzoni Associati</w:t>
      </w:r>
      <w:r>
        <w:rPr>
          <w:rFonts w:ascii="Arial" w:eastAsia="Times New Roman" w:hAnsi="Arial" w:cs="Arial"/>
          <w:b/>
          <w:color w:val="000000"/>
          <w:sz w:val="24"/>
          <w:szCs w:val="24"/>
          <w:lang w:eastAsia="it-IT"/>
        </w:rPr>
        <w:t xml:space="preserve"> </w:t>
      </w:r>
      <w:r>
        <w:rPr>
          <w:rFonts w:ascii="Arial" w:eastAsia="Times New Roman" w:hAnsi="Arial" w:cs="Arial"/>
          <w:color w:val="000000"/>
          <w:sz w:val="24"/>
          <w:szCs w:val="24"/>
          <w:lang w:eastAsia="it-IT"/>
        </w:rPr>
        <w:t xml:space="preserve">avendo totalizzato un punteggio </w:t>
      </w:r>
      <w:r w:rsidR="00E051EF">
        <w:rPr>
          <w:rFonts w:ascii="Arial" w:eastAsia="Times New Roman" w:hAnsi="Arial" w:cs="Arial"/>
          <w:color w:val="000000"/>
          <w:sz w:val="24"/>
          <w:szCs w:val="24"/>
          <w:lang w:eastAsia="it-IT"/>
        </w:rPr>
        <w:t>pari a</w:t>
      </w:r>
      <w:r>
        <w:rPr>
          <w:rFonts w:ascii="Arial" w:eastAsia="Times New Roman" w:hAnsi="Arial" w:cs="Arial"/>
          <w:color w:val="000000"/>
          <w:sz w:val="24"/>
          <w:szCs w:val="24"/>
          <w:lang w:eastAsia="it-IT"/>
        </w:rPr>
        <w:t xml:space="preserve"> </w:t>
      </w:r>
      <w:r w:rsidRPr="00CE40A3">
        <w:rPr>
          <w:rFonts w:ascii="Arial" w:eastAsia="Times New Roman" w:hAnsi="Arial" w:cs="Arial"/>
          <w:b/>
          <w:color w:val="000000"/>
          <w:sz w:val="24"/>
          <w:szCs w:val="24"/>
          <w:lang w:eastAsia="it-IT"/>
        </w:rPr>
        <w:t>79,30 punti</w:t>
      </w:r>
      <w:r w:rsidR="0090667E">
        <w:rPr>
          <w:rFonts w:ascii="Arial" w:eastAsia="Times New Roman" w:hAnsi="Arial" w:cs="Arial"/>
          <w:b/>
          <w:color w:val="000000"/>
          <w:sz w:val="24"/>
          <w:szCs w:val="24"/>
          <w:lang w:eastAsia="it-IT"/>
        </w:rPr>
        <w:t xml:space="preserve"> </w:t>
      </w:r>
      <w:r w:rsidR="0090667E" w:rsidRPr="0090667E">
        <w:rPr>
          <w:rFonts w:ascii="Arial" w:eastAsia="Times New Roman" w:hAnsi="Arial" w:cs="Arial"/>
          <w:color w:val="000000"/>
          <w:sz w:val="24"/>
          <w:szCs w:val="24"/>
          <w:lang w:eastAsia="it-IT"/>
        </w:rPr>
        <w:t>d</w:t>
      </w:r>
      <w:r w:rsidR="0090667E">
        <w:rPr>
          <w:rFonts w:ascii="Arial" w:eastAsia="Times New Roman" w:hAnsi="Arial" w:cs="Arial"/>
          <w:color w:val="000000"/>
          <w:sz w:val="24"/>
          <w:szCs w:val="24"/>
          <w:lang w:eastAsia="it-IT"/>
        </w:rPr>
        <w:t>ato dalla somma di 67,70 (punteggio attribuito all’offerta tecnica e 11,60 (punteggio attribuito all’offerta economica).</w:t>
      </w:r>
    </w:p>
    <w:p w:rsidR="00C54858" w:rsidRDefault="0090667E" w:rsidP="00863F91">
      <w:pPr>
        <w:widowControl w:val="0"/>
        <w:spacing w:before="120" w:after="0" w:line="240" w:lineRule="auto"/>
        <w:ind w:firstLine="425"/>
        <w:jc w:val="both"/>
        <w:rPr>
          <w:rFonts w:ascii="Arial" w:hAnsi="Arial" w:cs="Arial"/>
          <w:sz w:val="24"/>
          <w:szCs w:val="24"/>
        </w:rPr>
      </w:pPr>
      <w:r>
        <w:rPr>
          <w:rFonts w:ascii="Arial" w:hAnsi="Arial" w:cs="Arial"/>
          <w:sz w:val="24"/>
          <w:szCs w:val="24"/>
        </w:rPr>
        <w:t>Ai sensi dell’art. 97, comma 1, del D.Lgs. 50/2016 questo Seggio di gara da evidenza delle soglie di anomalia quantificabili nei seguenti punteggi:</w:t>
      </w:r>
    </w:p>
    <w:p w:rsidR="0030322A" w:rsidRDefault="0030322A" w:rsidP="00863F91">
      <w:pPr>
        <w:widowControl w:val="0"/>
        <w:spacing w:before="120" w:after="0" w:line="240" w:lineRule="auto"/>
        <w:ind w:firstLine="425"/>
        <w:jc w:val="both"/>
        <w:rPr>
          <w:rFonts w:ascii="Arial" w:hAnsi="Arial" w:cs="Arial"/>
          <w:sz w:val="24"/>
          <w:szCs w:val="24"/>
        </w:rPr>
      </w:pPr>
    </w:p>
    <w:tbl>
      <w:tblPr>
        <w:tblW w:w="2240" w:type="dxa"/>
        <w:jc w:val="center"/>
        <w:tblInd w:w="55" w:type="dxa"/>
        <w:tblCellMar>
          <w:left w:w="70" w:type="dxa"/>
          <w:right w:w="70" w:type="dxa"/>
        </w:tblCellMar>
        <w:tblLook w:val="04A0" w:firstRow="1" w:lastRow="0" w:firstColumn="1" w:lastColumn="0" w:noHBand="0" w:noVBand="1"/>
      </w:tblPr>
      <w:tblGrid>
        <w:gridCol w:w="1120"/>
        <w:gridCol w:w="1120"/>
      </w:tblGrid>
      <w:tr w:rsidR="0030322A" w:rsidRPr="0030322A" w:rsidTr="0030322A">
        <w:trPr>
          <w:trHeight w:val="817"/>
          <w:jc w:val="center"/>
        </w:trPr>
        <w:tc>
          <w:tcPr>
            <w:tcW w:w="2240"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30322A" w:rsidRPr="0030322A" w:rsidRDefault="0030322A" w:rsidP="0030322A">
            <w:pPr>
              <w:spacing w:after="0" w:line="240" w:lineRule="auto"/>
              <w:jc w:val="center"/>
              <w:rPr>
                <w:rFonts w:ascii="Arial" w:eastAsia="Times New Roman" w:hAnsi="Arial" w:cs="Arial"/>
                <w:b/>
                <w:bCs/>
                <w:color w:val="000000"/>
                <w:sz w:val="20"/>
                <w:szCs w:val="20"/>
                <w:lang w:eastAsia="it-IT"/>
              </w:rPr>
            </w:pPr>
            <w:r w:rsidRPr="0030322A">
              <w:rPr>
                <w:rFonts w:ascii="Arial" w:eastAsia="Times New Roman" w:hAnsi="Arial" w:cs="Arial"/>
                <w:b/>
                <w:bCs/>
                <w:color w:val="000000"/>
                <w:sz w:val="20"/>
                <w:szCs w:val="20"/>
                <w:lang w:eastAsia="it-IT"/>
              </w:rPr>
              <w:t>Soglie di anomalia</w:t>
            </w:r>
          </w:p>
        </w:tc>
      </w:tr>
      <w:tr w:rsidR="0030322A" w:rsidRPr="0030322A" w:rsidTr="0030322A">
        <w:trPr>
          <w:trHeight w:val="687"/>
          <w:jc w:val="center"/>
        </w:trPr>
        <w:tc>
          <w:tcPr>
            <w:tcW w:w="1120" w:type="dxa"/>
            <w:tcBorders>
              <w:top w:val="nil"/>
              <w:left w:val="single" w:sz="4" w:space="0" w:color="auto"/>
              <w:bottom w:val="single" w:sz="4" w:space="0" w:color="auto"/>
              <w:right w:val="single" w:sz="4" w:space="0" w:color="auto"/>
            </w:tcBorders>
            <w:shd w:val="clear" w:color="000000" w:fill="CCFFCC"/>
            <w:vAlign w:val="center"/>
            <w:hideMark/>
          </w:tcPr>
          <w:p w:rsidR="0030322A" w:rsidRPr="0030322A" w:rsidRDefault="0030322A" w:rsidP="0030322A">
            <w:pPr>
              <w:spacing w:after="0" w:line="240" w:lineRule="auto"/>
              <w:jc w:val="center"/>
              <w:rPr>
                <w:rFonts w:ascii="Arial" w:eastAsia="Times New Roman" w:hAnsi="Arial" w:cs="Arial"/>
                <w:b/>
                <w:bCs/>
                <w:color w:val="000000"/>
                <w:sz w:val="20"/>
                <w:szCs w:val="20"/>
                <w:lang w:eastAsia="it-IT"/>
              </w:rPr>
            </w:pPr>
            <w:r w:rsidRPr="0030322A">
              <w:rPr>
                <w:rFonts w:ascii="Arial" w:eastAsia="Times New Roman" w:hAnsi="Arial" w:cs="Arial"/>
                <w:b/>
                <w:bCs/>
                <w:color w:val="000000"/>
                <w:sz w:val="20"/>
                <w:szCs w:val="20"/>
                <w:lang w:eastAsia="it-IT"/>
              </w:rPr>
              <w:t>Criterio Prezzo</w:t>
            </w:r>
          </w:p>
        </w:tc>
        <w:tc>
          <w:tcPr>
            <w:tcW w:w="1120" w:type="dxa"/>
            <w:tcBorders>
              <w:top w:val="nil"/>
              <w:left w:val="nil"/>
              <w:bottom w:val="single" w:sz="4" w:space="0" w:color="auto"/>
              <w:right w:val="single" w:sz="4" w:space="0" w:color="auto"/>
            </w:tcBorders>
            <w:shd w:val="clear" w:color="000000" w:fill="CCFFCC"/>
            <w:vAlign w:val="center"/>
            <w:hideMark/>
          </w:tcPr>
          <w:p w:rsidR="0030322A" w:rsidRPr="0030322A" w:rsidRDefault="0030322A" w:rsidP="0030322A">
            <w:pPr>
              <w:spacing w:after="0" w:line="240" w:lineRule="auto"/>
              <w:jc w:val="center"/>
              <w:rPr>
                <w:rFonts w:ascii="Arial" w:eastAsia="Times New Roman" w:hAnsi="Arial" w:cs="Arial"/>
                <w:b/>
                <w:bCs/>
                <w:color w:val="000000"/>
                <w:sz w:val="20"/>
                <w:szCs w:val="20"/>
                <w:lang w:eastAsia="it-IT"/>
              </w:rPr>
            </w:pPr>
            <w:r w:rsidRPr="0030322A">
              <w:rPr>
                <w:rFonts w:ascii="Arial" w:eastAsia="Times New Roman" w:hAnsi="Arial" w:cs="Arial"/>
                <w:b/>
                <w:bCs/>
                <w:color w:val="000000"/>
                <w:sz w:val="20"/>
                <w:szCs w:val="20"/>
                <w:lang w:eastAsia="it-IT"/>
              </w:rPr>
              <w:t>Altri Criteri</w:t>
            </w:r>
          </w:p>
        </w:tc>
      </w:tr>
      <w:tr w:rsidR="0030322A" w:rsidRPr="0030322A" w:rsidTr="0030322A">
        <w:trPr>
          <w:trHeight w:val="300"/>
          <w:jc w:val="center"/>
        </w:trPr>
        <w:tc>
          <w:tcPr>
            <w:tcW w:w="1120" w:type="dxa"/>
            <w:tcBorders>
              <w:top w:val="nil"/>
              <w:left w:val="single" w:sz="4" w:space="0" w:color="auto"/>
              <w:bottom w:val="single" w:sz="4" w:space="0" w:color="auto"/>
              <w:right w:val="single" w:sz="4" w:space="0" w:color="auto"/>
            </w:tcBorders>
            <w:shd w:val="clear" w:color="000000" w:fill="CCFFCC"/>
            <w:vAlign w:val="center"/>
            <w:hideMark/>
          </w:tcPr>
          <w:p w:rsidR="0030322A" w:rsidRPr="0030322A" w:rsidRDefault="0030322A" w:rsidP="0030322A">
            <w:pPr>
              <w:spacing w:after="0" w:line="240" w:lineRule="auto"/>
              <w:jc w:val="center"/>
              <w:rPr>
                <w:rFonts w:ascii="Arial" w:eastAsia="Times New Roman" w:hAnsi="Arial" w:cs="Arial"/>
                <w:color w:val="000000"/>
                <w:sz w:val="20"/>
                <w:szCs w:val="20"/>
                <w:lang w:eastAsia="it-IT"/>
              </w:rPr>
            </w:pPr>
            <w:r w:rsidRPr="0030322A">
              <w:rPr>
                <w:rFonts w:ascii="Arial" w:eastAsia="Times New Roman" w:hAnsi="Arial" w:cs="Arial"/>
                <w:color w:val="000000"/>
                <w:sz w:val="20"/>
                <w:szCs w:val="20"/>
                <w:lang w:eastAsia="it-IT"/>
              </w:rPr>
              <w:t>16,00</w:t>
            </w:r>
          </w:p>
        </w:tc>
        <w:tc>
          <w:tcPr>
            <w:tcW w:w="1120" w:type="dxa"/>
            <w:tcBorders>
              <w:top w:val="nil"/>
              <w:left w:val="nil"/>
              <w:bottom w:val="single" w:sz="4" w:space="0" w:color="auto"/>
              <w:right w:val="single" w:sz="4" w:space="0" w:color="auto"/>
            </w:tcBorders>
            <w:shd w:val="clear" w:color="000000" w:fill="CCFFCC"/>
            <w:vAlign w:val="center"/>
            <w:hideMark/>
          </w:tcPr>
          <w:p w:rsidR="0030322A" w:rsidRPr="0030322A" w:rsidRDefault="0030322A" w:rsidP="0030322A">
            <w:pPr>
              <w:spacing w:after="0" w:line="240" w:lineRule="auto"/>
              <w:jc w:val="center"/>
              <w:rPr>
                <w:rFonts w:ascii="Arial" w:eastAsia="Times New Roman" w:hAnsi="Arial" w:cs="Arial"/>
                <w:color w:val="000000"/>
                <w:sz w:val="20"/>
                <w:szCs w:val="20"/>
                <w:lang w:eastAsia="it-IT"/>
              </w:rPr>
            </w:pPr>
            <w:r w:rsidRPr="0030322A">
              <w:rPr>
                <w:rFonts w:ascii="Arial" w:eastAsia="Times New Roman" w:hAnsi="Arial" w:cs="Arial"/>
                <w:color w:val="000000"/>
                <w:sz w:val="20"/>
                <w:szCs w:val="20"/>
                <w:lang w:eastAsia="it-IT"/>
              </w:rPr>
              <w:t>64,00</w:t>
            </w:r>
          </w:p>
        </w:tc>
      </w:tr>
    </w:tbl>
    <w:p w:rsidR="0090667E" w:rsidRDefault="0090667E" w:rsidP="00863F91">
      <w:pPr>
        <w:widowControl w:val="0"/>
        <w:spacing w:before="120" w:after="0" w:line="240" w:lineRule="auto"/>
        <w:ind w:firstLine="425"/>
        <w:jc w:val="both"/>
        <w:rPr>
          <w:rFonts w:ascii="Arial" w:hAnsi="Arial" w:cs="Arial"/>
          <w:sz w:val="24"/>
          <w:szCs w:val="24"/>
        </w:rPr>
      </w:pPr>
    </w:p>
    <w:p w:rsidR="0090667E" w:rsidRDefault="0090667E" w:rsidP="00863F91">
      <w:pPr>
        <w:widowControl w:val="0"/>
        <w:spacing w:before="120" w:after="0" w:line="240" w:lineRule="auto"/>
        <w:ind w:firstLine="425"/>
        <w:jc w:val="both"/>
        <w:rPr>
          <w:rFonts w:ascii="Arial" w:hAnsi="Arial" w:cs="Arial"/>
          <w:sz w:val="24"/>
          <w:szCs w:val="24"/>
        </w:rPr>
      </w:pPr>
      <w:r>
        <w:rPr>
          <w:rFonts w:ascii="Arial" w:hAnsi="Arial" w:cs="Arial"/>
          <w:sz w:val="24"/>
          <w:szCs w:val="24"/>
        </w:rPr>
        <w:t xml:space="preserve">Il Seggio di gara da atto che nessun concorrente partecipante ha presentato un’offerta anormalmente bassa, non avendo superato la soglia di anomalia sia per il criterio prezzo e sia per la somma degli altri criteri. </w:t>
      </w:r>
    </w:p>
    <w:p w:rsidR="00C54858" w:rsidRDefault="00E051EF" w:rsidP="00863F91">
      <w:pPr>
        <w:widowControl w:val="0"/>
        <w:spacing w:before="120" w:after="0" w:line="240" w:lineRule="auto"/>
        <w:ind w:firstLine="425"/>
        <w:jc w:val="both"/>
        <w:rPr>
          <w:rFonts w:ascii="Arial" w:eastAsia="Times New Roman" w:hAnsi="Arial" w:cs="Arial"/>
          <w:color w:val="000000"/>
          <w:sz w:val="24"/>
          <w:szCs w:val="24"/>
          <w:lang w:eastAsia="it-IT"/>
        </w:rPr>
      </w:pPr>
      <w:r>
        <w:rPr>
          <w:rFonts w:ascii="Arial" w:hAnsi="Arial" w:cs="Arial"/>
          <w:sz w:val="24"/>
          <w:szCs w:val="24"/>
        </w:rPr>
        <w:t xml:space="preserve">Pertanto, il Seggio di gara propone l’aggiudicazione al concorrente </w:t>
      </w:r>
      <w:r w:rsidRPr="00CE40A3">
        <w:rPr>
          <w:rFonts w:ascii="Arial" w:eastAsia="Times New Roman" w:hAnsi="Arial" w:cs="Arial"/>
          <w:b/>
          <w:color w:val="000000"/>
          <w:sz w:val="24"/>
          <w:szCs w:val="24"/>
          <w:lang w:eastAsia="it-IT"/>
        </w:rPr>
        <w:t>RT tra SIBILLASSOCIATI e Studio Tecnico Ronzoni Associati</w:t>
      </w:r>
      <w:r>
        <w:rPr>
          <w:rFonts w:ascii="Arial" w:eastAsia="Times New Roman" w:hAnsi="Arial" w:cs="Arial"/>
          <w:b/>
          <w:color w:val="000000"/>
          <w:sz w:val="24"/>
          <w:szCs w:val="24"/>
          <w:lang w:eastAsia="it-IT"/>
        </w:rPr>
        <w:t xml:space="preserve"> </w:t>
      </w:r>
      <w:r w:rsidR="005F4367" w:rsidRPr="005F4367">
        <w:rPr>
          <w:rFonts w:ascii="Arial" w:eastAsia="Times New Roman" w:hAnsi="Arial" w:cs="Arial"/>
          <w:color w:val="000000"/>
          <w:sz w:val="24"/>
          <w:szCs w:val="24"/>
          <w:lang w:eastAsia="it-IT"/>
        </w:rPr>
        <w:t>p</w:t>
      </w:r>
      <w:r w:rsidR="005F4367">
        <w:rPr>
          <w:rFonts w:ascii="Arial" w:eastAsia="Times New Roman" w:hAnsi="Arial" w:cs="Arial"/>
          <w:color w:val="000000"/>
          <w:sz w:val="24"/>
          <w:szCs w:val="24"/>
          <w:lang w:eastAsia="it-IT"/>
        </w:rPr>
        <w:t xml:space="preserve">er un importo contrattuale pari ad </w:t>
      </w:r>
      <w:r w:rsidR="005F4367" w:rsidRPr="005F4367">
        <w:rPr>
          <w:rFonts w:ascii="Arial" w:eastAsia="Times New Roman" w:hAnsi="Arial" w:cs="Arial"/>
          <w:b/>
          <w:color w:val="000000"/>
          <w:sz w:val="24"/>
          <w:szCs w:val="24"/>
          <w:lang w:eastAsia="it-IT"/>
        </w:rPr>
        <w:t>€ 74.240,50 oltre IVA e oneri previdenziali</w:t>
      </w:r>
      <w:r w:rsidR="005F4367">
        <w:rPr>
          <w:rFonts w:ascii="Arial" w:eastAsia="Times New Roman" w:hAnsi="Arial" w:cs="Arial"/>
          <w:color w:val="000000"/>
          <w:sz w:val="24"/>
          <w:szCs w:val="24"/>
          <w:lang w:eastAsia="it-IT"/>
        </w:rPr>
        <w:t xml:space="preserve"> come calcolato in base al</w:t>
      </w:r>
      <w:r w:rsidR="003F22E3">
        <w:rPr>
          <w:rFonts w:ascii="Arial" w:eastAsia="Times New Roman" w:hAnsi="Arial" w:cs="Arial"/>
          <w:color w:val="000000"/>
          <w:sz w:val="24"/>
          <w:szCs w:val="24"/>
          <w:lang w:eastAsia="it-IT"/>
        </w:rPr>
        <w:t xml:space="preserve"> ribasso percentuale unico offerto pa</w:t>
      </w:r>
      <w:r w:rsidR="00B814F1">
        <w:rPr>
          <w:rFonts w:ascii="Arial" w:eastAsia="Times New Roman" w:hAnsi="Arial" w:cs="Arial"/>
          <w:color w:val="000000"/>
          <w:sz w:val="24"/>
          <w:szCs w:val="24"/>
          <w:lang w:eastAsia="it-IT"/>
        </w:rPr>
        <w:t>r</w:t>
      </w:r>
      <w:r w:rsidR="003F22E3">
        <w:rPr>
          <w:rFonts w:ascii="Arial" w:eastAsia="Times New Roman" w:hAnsi="Arial" w:cs="Arial"/>
          <w:color w:val="000000"/>
          <w:sz w:val="24"/>
          <w:szCs w:val="24"/>
          <w:lang w:eastAsia="it-IT"/>
        </w:rPr>
        <w:t xml:space="preserve">i al </w:t>
      </w:r>
      <w:r w:rsidR="003F22E3" w:rsidRPr="005F4367">
        <w:rPr>
          <w:rFonts w:ascii="Arial" w:eastAsia="Times New Roman" w:hAnsi="Arial" w:cs="Arial"/>
          <w:b/>
          <w:color w:val="000000"/>
          <w:sz w:val="24"/>
          <w:szCs w:val="24"/>
          <w:lang w:eastAsia="it-IT"/>
        </w:rPr>
        <w:t>20,15</w:t>
      </w:r>
      <w:r w:rsidR="00B814F1" w:rsidRPr="005F4367">
        <w:rPr>
          <w:rFonts w:ascii="Arial" w:eastAsia="Times New Roman" w:hAnsi="Arial" w:cs="Arial"/>
          <w:b/>
          <w:color w:val="000000"/>
          <w:sz w:val="24"/>
          <w:szCs w:val="24"/>
          <w:lang w:eastAsia="it-IT"/>
        </w:rPr>
        <w:t>%</w:t>
      </w:r>
      <w:r w:rsidR="003F22E3">
        <w:rPr>
          <w:rFonts w:ascii="Arial" w:eastAsia="Times New Roman" w:hAnsi="Arial" w:cs="Arial"/>
          <w:color w:val="000000"/>
          <w:sz w:val="24"/>
          <w:szCs w:val="24"/>
          <w:lang w:eastAsia="it-IT"/>
        </w:rPr>
        <w:t xml:space="preserve"> sull’importo a base di gara quantificato in € 92.974,96</w:t>
      </w:r>
      <w:r w:rsidR="00B814F1">
        <w:rPr>
          <w:rFonts w:ascii="Arial" w:eastAsia="Times New Roman" w:hAnsi="Arial" w:cs="Arial"/>
          <w:color w:val="000000"/>
          <w:sz w:val="24"/>
          <w:szCs w:val="24"/>
          <w:lang w:eastAsia="it-IT"/>
        </w:rPr>
        <w:t>.</w:t>
      </w:r>
    </w:p>
    <w:p w:rsidR="0030322A" w:rsidRDefault="0030322A" w:rsidP="00863F91">
      <w:pPr>
        <w:widowControl w:val="0"/>
        <w:spacing w:before="120" w:after="0" w:line="240" w:lineRule="auto"/>
        <w:ind w:firstLine="425"/>
        <w:jc w:val="both"/>
        <w:rPr>
          <w:rFonts w:ascii="Arial" w:eastAsia="Times New Roman" w:hAnsi="Arial" w:cs="Arial"/>
          <w:color w:val="000000"/>
          <w:sz w:val="24"/>
          <w:szCs w:val="24"/>
          <w:lang w:eastAsia="it-IT"/>
        </w:rPr>
      </w:pPr>
    </w:p>
    <w:p w:rsidR="00B814F1" w:rsidRPr="00E051EF" w:rsidRDefault="00B814F1" w:rsidP="00863F91">
      <w:pPr>
        <w:widowControl w:val="0"/>
        <w:spacing w:before="120" w:after="0" w:line="240" w:lineRule="auto"/>
        <w:ind w:firstLine="425"/>
        <w:jc w:val="both"/>
        <w:rPr>
          <w:rFonts w:ascii="Arial" w:hAnsi="Arial" w:cs="Arial"/>
          <w:sz w:val="24"/>
          <w:szCs w:val="24"/>
        </w:rPr>
      </w:pPr>
      <w:r>
        <w:rPr>
          <w:rFonts w:ascii="Arial" w:eastAsia="Times New Roman" w:hAnsi="Arial" w:cs="Arial"/>
          <w:color w:val="000000"/>
          <w:sz w:val="24"/>
          <w:szCs w:val="24"/>
          <w:lang w:eastAsia="it-IT"/>
        </w:rPr>
        <w:t>Alle ore 11:30 il Presidente del Seggio di gara dichiara chiusa la seduta.</w:t>
      </w:r>
    </w:p>
    <w:p w:rsidR="00C64A39" w:rsidRDefault="00C64A39" w:rsidP="00B814F1">
      <w:pPr>
        <w:spacing w:before="120" w:after="0" w:line="240" w:lineRule="auto"/>
        <w:ind w:firstLine="426"/>
        <w:jc w:val="both"/>
        <w:rPr>
          <w:rFonts w:ascii="Arial" w:hAnsi="Arial" w:cs="Arial"/>
          <w:sz w:val="24"/>
          <w:szCs w:val="24"/>
        </w:rPr>
      </w:pPr>
      <w:r w:rsidRPr="00C64A39">
        <w:rPr>
          <w:rFonts w:ascii="Arial" w:hAnsi="Arial" w:cs="Arial"/>
          <w:sz w:val="24"/>
          <w:szCs w:val="24"/>
        </w:rPr>
        <w:t>I</w:t>
      </w:r>
      <w:r>
        <w:rPr>
          <w:rFonts w:ascii="Arial" w:hAnsi="Arial" w:cs="Arial"/>
          <w:sz w:val="24"/>
          <w:szCs w:val="24"/>
        </w:rPr>
        <w:t>l</w:t>
      </w:r>
      <w:r w:rsidR="005707F7">
        <w:rPr>
          <w:rFonts w:ascii="Arial" w:hAnsi="Arial" w:cs="Arial"/>
          <w:sz w:val="24"/>
          <w:szCs w:val="24"/>
        </w:rPr>
        <w:t xml:space="preserve"> presente </w:t>
      </w:r>
      <w:r w:rsidRPr="00C64A39">
        <w:rPr>
          <w:rFonts w:ascii="Arial" w:hAnsi="Arial" w:cs="Arial"/>
          <w:sz w:val="24"/>
          <w:szCs w:val="24"/>
        </w:rPr>
        <w:t xml:space="preserve">verbale di gara, </w:t>
      </w:r>
      <w:r w:rsidRPr="00245143">
        <w:rPr>
          <w:rFonts w:ascii="Arial" w:hAnsi="Arial" w:cs="Arial"/>
          <w:sz w:val="24"/>
          <w:szCs w:val="24"/>
        </w:rPr>
        <w:t xml:space="preserve">consta complessivamente di n. </w:t>
      </w:r>
      <w:r w:rsidR="00B814F1">
        <w:rPr>
          <w:rFonts w:ascii="Arial" w:hAnsi="Arial" w:cs="Arial"/>
          <w:sz w:val="24"/>
          <w:szCs w:val="24"/>
        </w:rPr>
        <w:t>6</w:t>
      </w:r>
      <w:r w:rsidR="0083129F">
        <w:rPr>
          <w:rFonts w:ascii="Arial" w:hAnsi="Arial" w:cs="Arial"/>
          <w:sz w:val="24"/>
          <w:szCs w:val="24"/>
        </w:rPr>
        <w:t xml:space="preserve"> pagine, viene letto, firmato e sottoscritto.</w:t>
      </w:r>
    </w:p>
    <w:p w:rsidR="00361F90" w:rsidRDefault="00361F90" w:rsidP="0083129F">
      <w:pPr>
        <w:spacing w:before="120" w:after="0" w:line="240" w:lineRule="auto"/>
        <w:jc w:val="both"/>
        <w:rPr>
          <w:rFonts w:ascii="Arial" w:hAnsi="Arial" w:cs="Arial"/>
          <w:sz w:val="24"/>
          <w:szCs w:val="24"/>
        </w:rPr>
      </w:pPr>
    </w:p>
    <w:p w:rsidR="0083129F" w:rsidRDefault="0083129F" w:rsidP="0083129F">
      <w:pPr>
        <w:spacing w:before="120" w:after="0" w:line="240" w:lineRule="auto"/>
        <w:jc w:val="both"/>
        <w:rPr>
          <w:rFonts w:ascii="Arial" w:hAnsi="Arial" w:cs="Arial"/>
          <w:sz w:val="24"/>
          <w:szCs w:val="24"/>
        </w:rPr>
      </w:pPr>
      <w:r>
        <w:rPr>
          <w:rFonts w:ascii="Arial" w:hAnsi="Arial" w:cs="Arial"/>
          <w:sz w:val="24"/>
          <w:szCs w:val="24"/>
        </w:rPr>
        <w:t xml:space="preserve">Torino, </w:t>
      </w:r>
      <w:r w:rsidR="00B814F1">
        <w:rPr>
          <w:rFonts w:ascii="Arial" w:hAnsi="Arial" w:cs="Arial"/>
          <w:sz w:val="24"/>
          <w:szCs w:val="24"/>
        </w:rPr>
        <w:t>21</w:t>
      </w:r>
      <w:r w:rsidR="005707F7">
        <w:rPr>
          <w:rFonts w:ascii="Arial" w:hAnsi="Arial" w:cs="Arial"/>
          <w:sz w:val="24"/>
          <w:szCs w:val="24"/>
        </w:rPr>
        <w:t>/1</w:t>
      </w:r>
      <w:r w:rsidR="00361F90">
        <w:rPr>
          <w:rFonts w:ascii="Arial" w:hAnsi="Arial" w:cs="Arial"/>
          <w:sz w:val="24"/>
          <w:szCs w:val="24"/>
        </w:rPr>
        <w:t>2</w:t>
      </w:r>
      <w:r w:rsidR="005707F7">
        <w:rPr>
          <w:rFonts w:ascii="Arial" w:hAnsi="Arial" w:cs="Arial"/>
          <w:sz w:val="24"/>
          <w:szCs w:val="24"/>
        </w:rPr>
        <w:t>/2016</w:t>
      </w:r>
    </w:p>
    <w:p w:rsidR="0083129F" w:rsidRDefault="0083129F" w:rsidP="0083129F">
      <w:pPr>
        <w:spacing w:before="120" w:after="0" w:line="240" w:lineRule="auto"/>
        <w:jc w:val="both"/>
        <w:rPr>
          <w:rFonts w:ascii="Arial" w:hAnsi="Arial" w:cs="Arial"/>
          <w:sz w:val="24"/>
          <w:szCs w:val="24"/>
        </w:rPr>
      </w:pPr>
    </w:p>
    <w:p w:rsidR="00C90885" w:rsidRDefault="0083129F" w:rsidP="00DC076D">
      <w:pPr>
        <w:pStyle w:val="Paragrafoelenco"/>
        <w:tabs>
          <w:tab w:val="right" w:pos="9639"/>
        </w:tabs>
        <w:spacing w:before="120" w:after="0" w:line="480" w:lineRule="auto"/>
        <w:ind w:left="0"/>
        <w:contextualSpacing w:val="0"/>
        <w:jc w:val="both"/>
        <w:rPr>
          <w:rFonts w:ascii="Arial" w:hAnsi="Arial" w:cs="Arial"/>
          <w:sz w:val="24"/>
          <w:szCs w:val="24"/>
        </w:rPr>
      </w:pPr>
      <w:r>
        <w:rPr>
          <w:rFonts w:ascii="Arial" w:hAnsi="Arial" w:cs="Arial"/>
          <w:sz w:val="24"/>
          <w:szCs w:val="24"/>
        </w:rPr>
        <w:t>Dott. Fabio Pisa</w:t>
      </w:r>
      <w:r w:rsidR="00C90885">
        <w:rPr>
          <w:rFonts w:ascii="Arial" w:hAnsi="Arial" w:cs="Arial"/>
          <w:sz w:val="24"/>
          <w:szCs w:val="24"/>
        </w:rPr>
        <w:tab/>
      </w:r>
      <w:r w:rsidR="00DC076D">
        <w:rPr>
          <w:rFonts w:ascii="Arial" w:hAnsi="Arial" w:cs="Arial"/>
          <w:sz w:val="24"/>
          <w:szCs w:val="24"/>
        </w:rPr>
        <w:t>____</w:t>
      </w:r>
      <w:r w:rsidR="00C90885">
        <w:rPr>
          <w:rFonts w:ascii="Arial" w:hAnsi="Arial" w:cs="Arial"/>
          <w:sz w:val="24"/>
          <w:szCs w:val="24"/>
        </w:rPr>
        <w:t>______________________________________________</w:t>
      </w:r>
    </w:p>
    <w:p w:rsidR="00C90885" w:rsidRDefault="00C90885" w:rsidP="00DC076D">
      <w:pPr>
        <w:pStyle w:val="Paragrafoelenco"/>
        <w:tabs>
          <w:tab w:val="right" w:pos="9639"/>
        </w:tabs>
        <w:spacing w:before="120" w:after="0" w:line="480" w:lineRule="auto"/>
        <w:ind w:left="0"/>
        <w:contextualSpacing w:val="0"/>
        <w:jc w:val="both"/>
        <w:rPr>
          <w:rFonts w:ascii="Arial" w:hAnsi="Arial" w:cs="Arial"/>
          <w:sz w:val="24"/>
          <w:szCs w:val="24"/>
        </w:rPr>
      </w:pPr>
      <w:r w:rsidRPr="002B774B">
        <w:rPr>
          <w:rFonts w:ascii="Arial" w:hAnsi="Arial" w:cs="Arial"/>
          <w:sz w:val="24"/>
          <w:szCs w:val="24"/>
        </w:rPr>
        <w:t>Dott.</w:t>
      </w:r>
      <w:r w:rsidR="0083129F">
        <w:rPr>
          <w:rFonts w:ascii="Arial" w:hAnsi="Arial" w:cs="Arial"/>
          <w:sz w:val="24"/>
          <w:szCs w:val="24"/>
        </w:rPr>
        <w:t xml:space="preserve"> Gianluca Porcu</w:t>
      </w:r>
      <w:r w:rsidRPr="002B774B">
        <w:rPr>
          <w:rFonts w:ascii="Arial" w:hAnsi="Arial" w:cs="Arial"/>
          <w:sz w:val="24"/>
          <w:szCs w:val="24"/>
        </w:rPr>
        <w:tab/>
      </w:r>
      <w:r>
        <w:rPr>
          <w:rFonts w:ascii="Arial" w:hAnsi="Arial" w:cs="Arial"/>
          <w:sz w:val="24"/>
          <w:szCs w:val="24"/>
        </w:rPr>
        <w:t>__________________________________________________</w:t>
      </w:r>
    </w:p>
    <w:p w:rsidR="005707F7" w:rsidRPr="002B774B" w:rsidRDefault="005707F7" w:rsidP="005707F7">
      <w:pPr>
        <w:pStyle w:val="Paragrafoelenco"/>
        <w:tabs>
          <w:tab w:val="right" w:pos="9639"/>
        </w:tabs>
        <w:spacing w:before="120" w:after="0" w:line="480" w:lineRule="auto"/>
        <w:ind w:left="0"/>
        <w:contextualSpacing w:val="0"/>
        <w:jc w:val="both"/>
        <w:rPr>
          <w:rFonts w:ascii="Arial" w:hAnsi="Arial" w:cs="Arial"/>
          <w:sz w:val="24"/>
          <w:szCs w:val="24"/>
        </w:rPr>
      </w:pPr>
      <w:r>
        <w:rPr>
          <w:rFonts w:ascii="Arial" w:hAnsi="Arial" w:cs="Arial"/>
          <w:sz w:val="24"/>
          <w:szCs w:val="24"/>
        </w:rPr>
        <w:t>Dott. ssa Antonella Franco</w:t>
      </w:r>
      <w:r w:rsidRPr="002B774B">
        <w:rPr>
          <w:rFonts w:ascii="Arial" w:hAnsi="Arial" w:cs="Arial"/>
          <w:sz w:val="24"/>
          <w:szCs w:val="24"/>
        </w:rPr>
        <w:t xml:space="preserve"> </w:t>
      </w:r>
      <w:r w:rsidRPr="002B774B">
        <w:rPr>
          <w:rFonts w:ascii="Arial" w:hAnsi="Arial" w:cs="Arial"/>
          <w:sz w:val="24"/>
          <w:szCs w:val="24"/>
        </w:rPr>
        <w:tab/>
      </w:r>
      <w:r>
        <w:rPr>
          <w:rFonts w:ascii="Arial" w:hAnsi="Arial" w:cs="Arial"/>
          <w:sz w:val="24"/>
          <w:szCs w:val="24"/>
        </w:rPr>
        <w:t>_________________________________________________</w:t>
      </w:r>
    </w:p>
    <w:p w:rsidR="005707F7" w:rsidRPr="002B774B" w:rsidRDefault="005707F7" w:rsidP="00DC076D">
      <w:pPr>
        <w:pStyle w:val="Paragrafoelenco"/>
        <w:tabs>
          <w:tab w:val="right" w:pos="9639"/>
        </w:tabs>
        <w:spacing w:before="120" w:after="0" w:line="480" w:lineRule="auto"/>
        <w:ind w:left="0"/>
        <w:contextualSpacing w:val="0"/>
        <w:jc w:val="both"/>
        <w:rPr>
          <w:rFonts w:ascii="Arial" w:hAnsi="Arial" w:cs="Arial"/>
          <w:sz w:val="24"/>
          <w:szCs w:val="24"/>
        </w:rPr>
      </w:pPr>
    </w:p>
    <w:sectPr w:rsidR="005707F7" w:rsidRPr="002B774B" w:rsidSect="0020524F">
      <w:type w:val="continuous"/>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E3" w:rsidRDefault="003F22E3" w:rsidP="006537D3">
      <w:pPr>
        <w:spacing w:after="0" w:line="240" w:lineRule="auto"/>
      </w:pPr>
      <w:r>
        <w:separator/>
      </w:r>
    </w:p>
  </w:endnote>
  <w:endnote w:type="continuationSeparator" w:id="0">
    <w:p w:rsidR="003F22E3" w:rsidRDefault="003F22E3" w:rsidP="0065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E3" w:rsidRDefault="003F22E3" w:rsidP="007D68A1">
    <w:pPr>
      <w:pStyle w:val="Pidipagina"/>
      <w:pBdr>
        <w:top w:val="single" w:sz="4" w:space="1" w:color="auto"/>
      </w:pBdr>
      <w:tabs>
        <w:tab w:val="clear" w:pos="4819"/>
        <w:tab w:val="clear" w:pos="9638"/>
      </w:tabs>
      <w:jc w:val="center"/>
      <w:rPr>
        <w:rFonts w:ascii="Arial" w:hAnsi="Arial" w:cs="Arial"/>
        <w:sz w:val="20"/>
        <w:szCs w:val="20"/>
      </w:rPr>
    </w:pPr>
    <w:r w:rsidRPr="0049019D">
      <w:rPr>
        <w:rFonts w:ascii="Arial" w:hAnsi="Arial" w:cs="Arial"/>
        <w:sz w:val="20"/>
        <w:szCs w:val="20"/>
      </w:rPr>
      <w:fldChar w:fldCharType="begin"/>
    </w:r>
    <w:r w:rsidRPr="0049019D">
      <w:rPr>
        <w:rFonts w:ascii="Arial" w:hAnsi="Arial" w:cs="Arial"/>
        <w:sz w:val="20"/>
        <w:szCs w:val="20"/>
      </w:rPr>
      <w:instrText>PAGE</w:instrText>
    </w:r>
    <w:r w:rsidRPr="0049019D">
      <w:rPr>
        <w:rFonts w:ascii="Arial" w:hAnsi="Arial" w:cs="Arial"/>
        <w:sz w:val="20"/>
        <w:szCs w:val="20"/>
      </w:rPr>
      <w:fldChar w:fldCharType="separate"/>
    </w:r>
    <w:r w:rsidR="00B56B94">
      <w:rPr>
        <w:rFonts w:ascii="Arial" w:hAnsi="Arial" w:cs="Arial"/>
        <w:noProof/>
        <w:sz w:val="20"/>
        <w:szCs w:val="20"/>
      </w:rPr>
      <w:t>6</w:t>
    </w:r>
    <w:r w:rsidRPr="0049019D">
      <w:rPr>
        <w:rFonts w:ascii="Arial" w:hAnsi="Arial" w:cs="Arial"/>
        <w:sz w:val="20"/>
        <w:szCs w:val="20"/>
      </w:rPr>
      <w:fldChar w:fldCharType="end"/>
    </w:r>
  </w:p>
  <w:p w:rsidR="003F22E3" w:rsidRPr="0049019D" w:rsidRDefault="003F22E3" w:rsidP="007D68A1">
    <w:pPr>
      <w:pStyle w:val="Pidipagina"/>
      <w:pBdr>
        <w:top w:val="single" w:sz="4" w:space="1" w:color="auto"/>
      </w:pBdr>
      <w:tabs>
        <w:tab w:val="clear" w:pos="4819"/>
        <w:tab w:val="clear" w:pos="9638"/>
      </w:tabs>
      <w:jc w:val="cen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E3" w:rsidRPr="00B63265" w:rsidRDefault="003F22E3" w:rsidP="006537D3">
    <w:pPr>
      <w:pStyle w:val="Pidipagina"/>
      <w:pBdr>
        <w:top w:val="single" w:sz="4" w:space="1" w:color="auto"/>
      </w:pBdr>
      <w:tabs>
        <w:tab w:val="clear" w:pos="4819"/>
        <w:tab w:val="clear" w:pos="9638"/>
      </w:tabs>
      <w:jc w:val="center"/>
      <w:rPr>
        <w:rFonts w:ascii="Arial" w:hAnsi="Arial" w:cs="Arial"/>
        <w:sz w:val="20"/>
        <w:szCs w:val="20"/>
      </w:rPr>
    </w:pPr>
  </w:p>
  <w:p w:rsidR="003F22E3" w:rsidRPr="00B63265" w:rsidRDefault="003F22E3" w:rsidP="006537D3">
    <w:pPr>
      <w:pStyle w:val="Pidipagina"/>
      <w:tabs>
        <w:tab w:val="clear" w:pos="4819"/>
        <w:tab w:val="clear" w:pos="9638"/>
      </w:tabs>
      <w:jc w:val="center"/>
      <w:rPr>
        <w:rFonts w:ascii="Arial" w:hAnsi="Arial" w:cs="Arial"/>
        <w:noProof/>
        <w:sz w:val="20"/>
        <w:szCs w:val="20"/>
      </w:rPr>
    </w:pPr>
    <w:r>
      <w:rPr>
        <w:rFonts w:ascii="Arial" w:hAnsi="Arial" w:cs="Arial"/>
        <w:noProof/>
        <w:sz w:val="20"/>
        <w:szCs w:val="20"/>
        <w:lang w:eastAsia="it-IT"/>
      </w:rPr>
      <w:drawing>
        <wp:anchor distT="0" distB="0" distL="114300" distR="114300" simplePos="0" relativeHeight="251659264" behindDoc="0" locked="0" layoutInCell="1" allowOverlap="1" wp14:anchorId="1AD068F7" wp14:editId="48577CF5">
          <wp:simplePos x="0" y="0"/>
          <wp:positionH relativeFrom="column">
            <wp:posOffset>-196215</wp:posOffset>
          </wp:positionH>
          <wp:positionV relativeFrom="paragraph">
            <wp:posOffset>125095</wp:posOffset>
          </wp:positionV>
          <wp:extent cx="320675" cy="338455"/>
          <wp:effectExtent l="0" t="0" r="3175" b="4445"/>
          <wp:wrapNone/>
          <wp:docPr id="12" name="Immagine 1" descr="Ro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os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265">
      <w:rPr>
        <w:rFonts w:ascii="Arial" w:hAnsi="Arial" w:cs="Arial"/>
        <w:sz w:val="20"/>
        <w:szCs w:val="20"/>
      </w:rPr>
      <w:t xml:space="preserve">Corso Bolzano </w:t>
    </w:r>
    <w:r w:rsidRPr="00B63265">
      <w:rPr>
        <w:rFonts w:ascii="Arial" w:hAnsi="Arial" w:cs="Arial"/>
        <w:noProof/>
        <w:sz w:val="20"/>
        <w:szCs w:val="20"/>
      </w:rPr>
      <w:t>30 – 10121 Torino – Tel.: 011 56391111 – Fax mail: 06 50516071</w:t>
    </w:r>
  </w:p>
  <w:p w:rsidR="003F22E3" w:rsidRPr="00B63265" w:rsidRDefault="003F22E3" w:rsidP="006537D3">
    <w:pPr>
      <w:pStyle w:val="Pidipagina"/>
      <w:tabs>
        <w:tab w:val="clear" w:pos="4819"/>
        <w:tab w:val="clear" w:pos="9638"/>
      </w:tabs>
      <w:jc w:val="center"/>
      <w:rPr>
        <w:rFonts w:ascii="Arial" w:hAnsi="Arial" w:cs="Arial"/>
        <w:noProof/>
        <w:sz w:val="20"/>
        <w:szCs w:val="20"/>
      </w:rPr>
    </w:pPr>
    <w:r w:rsidRPr="00B63265">
      <w:rPr>
        <w:rFonts w:ascii="Arial" w:hAnsi="Arial" w:cs="Arial"/>
        <w:noProof/>
        <w:sz w:val="20"/>
        <w:szCs w:val="20"/>
      </w:rPr>
      <w:t>Orario di apertura al pubblico: lunedì, mercoledì e venerdì dalle ore 9.00 alle ore 12.30</w:t>
    </w:r>
  </w:p>
  <w:p w:rsidR="003F22E3" w:rsidRDefault="003F22E3" w:rsidP="006537D3">
    <w:pPr>
      <w:pStyle w:val="Pidipagina"/>
      <w:tabs>
        <w:tab w:val="clear" w:pos="4819"/>
        <w:tab w:val="clear" w:pos="9638"/>
      </w:tabs>
      <w:jc w:val="center"/>
      <w:rPr>
        <w:rFonts w:ascii="Arial" w:hAnsi="Arial" w:cs="Arial"/>
        <w:sz w:val="20"/>
        <w:szCs w:val="20"/>
      </w:rPr>
    </w:pPr>
    <w:r w:rsidRPr="00B63265">
      <w:rPr>
        <w:rFonts w:ascii="Arial" w:hAnsi="Arial" w:cs="Arial"/>
        <w:noProof/>
        <w:sz w:val="20"/>
        <w:szCs w:val="20"/>
      </w:rPr>
      <w:t xml:space="preserve">e-mail: </w:t>
    </w:r>
    <w:hyperlink r:id="rId2" w:history="1">
      <w:r w:rsidRPr="00B63265">
        <w:rPr>
          <w:rStyle w:val="Collegamentoipertestuale"/>
          <w:rFonts w:ascii="Arial" w:hAnsi="Arial" w:cs="Arial"/>
          <w:noProof/>
          <w:sz w:val="20"/>
          <w:szCs w:val="20"/>
        </w:rPr>
        <w:t>dre.PiemonteVdA@agenziademanio</w:t>
      </w:r>
      <w:r w:rsidRPr="00B63265">
        <w:rPr>
          <w:rStyle w:val="Collegamentoipertestuale"/>
          <w:rFonts w:ascii="Arial" w:hAnsi="Arial" w:cs="Arial"/>
          <w:sz w:val="20"/>
          <w:szCs w:val="20"/>
        </w:rPr>
        <w:t>.it</w:t>
      </w:r>
    </w:hyperlink>
  </w:p>
  <w:p w:rsidR="003F22E3" w:rsidRDefault="003F22E3" w:rsidP="006537D3">
    <w:pPr>
      <w:pStyle w:val="Pidipagina"/>
      <w:tabs>
        <w:tab w:val="clear" w:pos="4819"/>
        <w:tab w:val="clear" w:pos="9638"/>
      </w:tabs>
      <w:jc w:val="center"/>
      <w:rPr>
        <w:rFonts w:ascii="Arial" w:hAnsi="Arial" w:cs="Arial"/>
        <w:sz w:val="20"/>
        <w:szCs w:val="20"/>
      </w:rPr>
    </w:pPr>
    <w:r w:rsidRPr="00B63265">
      <w:rPr>
        <w:rFonts w:ascii="Arial" w:hAnsi="Arial" w:cs="Arial"/>
        <w:sz w:val="20"/>
        <w:szCs w:val="20"/>
      </w:rPr>
      <w:t xml:space="preserve">PEC: </w:t>
    </w:r>
    <w:hyperlink r:id="rId3" w:history="1">
      <w:r w:rsidRPr="00B63265">
        <w:rPr>
          <w:rStyle w:val="Collegamentoipertestuale"/>
          <w:rFonts w:ascii="Arial" w:hAnsi="Arial" w:cs="Arial"/>
          <w:sz w:val="20"/>
          <w:szCs w:val="20"/>
        </w:rPr>
        <w:t>dre_PiemonteVDA@pce.agenziademanio.it</w:t>
      </w:r>
    </w:hyperlink>
  </w:p>
  <w:p w:rsidR="003F22E3" w:rsidRPr="0071272F" w:rsidRDefault="003F22E3" w:rsidP="006537D3">
    <w:pPr>
      <w:pStyle w:val="Intestazione"/>
      <w:tabs>
        <w:tab w:val="clear" w:pos="4819"/>
        <w:tab w:val="clear" w:pos="9638"/>
      </w:tabs>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E3" w:rsidRDefault="003F22E3" w:rsidP="006537D3">
      <w:pPr>
        <w:spacing w:after="0" w:line="240" w:lineRule="auto"/>
      </w:pPr>
      <w:r>
        <w:separator/>
      </w:r>
    </w:p>
  </w:footnote>
  <w:footnote w:type="continuationSeparator" w:id="0">
    <w:p w:rsidR="003F22E3" w:rsidRDefault="003F22E3" w:rsidP="00653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E3" w:rsidRDefault="003F22E3" w:rsidP="007D68A1">
    <w:pPr>
      <w:pStyle w:val="Intestazione"/>
      <w:pBdr>
        <w:bottom w:val="single" w:sz="4" w:space="1" w:color="auto"/>
      </w:pBdr>
      <w:tabs>
        <w:tab w:val="clear" w:pos="4819"/>
        <w:tab w:val="clear" w:pos="9638"/>
      </w:tabs>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E3" w:rsidRPr="00B63265" w:rsidRDefault="003F22E3" w:rsidP="006537D3">
    <w:pPr>
      <w:pStyle w:val="Intestazione"/>
      <w:tabs>
        <w:tab w:val="clear" w:pos="4819"/>
        <w:tab w:val="clear" w:pos="9638"/>
      </w:tabs>
      <w:jc w:val="center"/>
      <w:rPr>
        <w:rFonts w:ascii="Arial" w:hAnsi="Arial" w:cs="Arial"/>
        <w:sz w:val="20"/>
        <w:szCs w:val="20"/>
      </w:rPr>
    </w:pPr>
    <w:r>
      <w:rPr>
        <w:rFonts w:ascii="Arial" w:hAnsi="Arial" w:cs="Arial"/>
        <w:noProof/>
        <w:sz w:val="20"/>
        <w:szCs w:val="20"/>
        <w:lang w:eastAsia="it-IT"/>
      </w:rPr>
      <w:drawing>
        <wp:inline distT="0" distB="0" distL="0" distR="0" wp14:anchorId="26C76122" wp14:editId="49E6156A">
          <wp:extent cx="3819525" cy="1066800"/>
          <wp:effectExtent l="0" t="0" r="9525" b="0"/>
          <wp:docPr id="11" name="Immagine 2" descr="Logo Agenzia del Demanio s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Agenzia del Demanio sen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1066800"/>
                  </a:xfrm>
                  <a:prstGeom prst="rect">
                    <a:avLst/>
                  </a:prstGeom>
                  <a:noFill/>
                  <a:ln>
                    <a:noFill/>
                  </a:ln>
                </pic:spPr>
              </pic:pic>
            </a:graphicData>
          </a:graphic>
        </wp:inline>
      </w:drawing>
    </w:r>
  </w:p>
  <w:p w:rsidR="003F22E3" w:rsidRPr="00B63265" w:rsidRDefault="003F22E3" w:rsidP="006537D3">
    <w:pPr>
      <w:pStyle w:val="Intestazione"/>
      <w:tabs>
        <w:tab w:val="clear" w:pos="4819"/>
        <w:tab w:val="clear" w:pos="9638"/>
      </w:tabs>
      <w:jc w:val="center"/>
      <w:rPr>
        <w:rFonts w:ascii="Arial" w:hAnsi="Arial" w:cs="Arial"/>
        <w:sz w:val="20"/>
        <w:szCs w:val="20"/>
      </w:rPr>
    </w:pPr>
    <w:r w:rsidRPr="00B63265">
      <w:rPr>
        <w:rFonts w:ascii="Arial" w:hAnsi="Arial" w:cs="Arial"/>
        <w:sz w:val="20"/>
        <w:szCs w:val="20"/>
      </w:rPr>
      <w:t>Direzione Regionale Piemonte e Valle d’Aosta</w:t>
    </w:r>
  </w:p>
  <w:p w:rsidR="003F22E3" w:rsidRPr="00B63265" w:rsidRDefault="003F22E3" w:rsidP="006537D3">
    <w:pPr>
      <w:pStyle w:val="Intestazione"/>
      <w:tabs>
        <w:tab w:val="clear" w:pos="4819"/>
        <w:tab w:val="clear" w:pos="9638"/>
      </w:tabs>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0A6"/>
    <w:multiLevelType w:val="hybridMultilevel"/>
    <w:tmpl w:val="F9249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8C2FFB"/>
    <w:multiLevelType w:val="hybridMultilevel"/>
    <w:tmpl w:val="A1D05300"/>
    <w:lvl w:ilvl="0" w:tplc="9B883AFE">
      <w:start w:val="1"/>
      <w:numFmt w:val="decimal"/>
      <w:lvlText w:val="%1)"/>
      <w:lvlJc w:val="left"/>
      <w:pPr>
        <w:ind w:left="1712" w:hanging="360"/>
      </w:pPr>
      <w:rPr>
        <w:rFonts w:hint="default"/>
        <w:i w:val="0"/>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
    <w:nsid w:val="12C36B85"/>
    <w:multiLevelType w:val="hybridMultilevel"/>
    <w:tmpl w:val="3C1EC9D6"/>
    <w:lvl w:ilvl="0" w:tplc="04100001">
      <w:start w:val="1"/>
      <w:numFmt w:val="bullet"/>
      <w:lvlText w:val=""/>
      <w:lvlJc w:val="left"/>
      <w:pPr>
        <w:ind w:left="1712" w:hanging="360"/>
      </w:pPr>
      <w:rPr>
        <w:rFonts w:ascii="Symbol" w:hAnsi="Symbol" w:hint="default"/>
      </w:rPr>
    </w:lvl>
    <w:lvl w:ilvl="1" w:tplc="04100003">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3">
    <w:nsid w:val="174A2A6D"/>
    <w:multiLevelType w:val="hybridMultilevel"/>
    <w:tmpl w:val="97840A34"/>
    <w:lvl w:ilvl="0" w:tplc="A84E3214">
      <w:start w:val="1"/>
      <w:numFmt w:val="decimal"/>
      <w:lvlText w:val="%1)"/>
      <w:lvlJc w:val="left"/>
      <w:pPr>
        <w:ind w:left="1712"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6F158B"/>
    <w:multiLevelType w:val="hybridMultilevel"/>
    <w:tmpl w:val="4A204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8B3CAC"/>
    <w:multiLevelType w:val="hybridMultilevel"/>
    <w:tmpl w:val="90187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9274BE"/>
    <w:multiLevelType w:val="hybridMultilevel"/>
    <w:tmpl w:val="8C4A5D72"/>
    <w:lvl w:ilvl="0" w:tplc="04100001">
      <w:start w:val="1"/>
      <w:numFmt w:val="bullet"/>
      <w:lvlText w:val=""/>
      <w:lvlJc w:val="left"/>
      <w:pPr>
        <w:ind w:left="1860" w:hanging="360"/>
      </w:pPr>
      <w:rPr>
        <w:rFonts w:ascii="Symbol" w:hAnsi="Symbol" w:hint="default"/>
      </w:rPr>
    </w:lvl>
    <w:lvl w:ilvl="1" w:tplc="04100003">
      <w:start w:val="1"/>
      <w:numFmt w:val="bullet"/>
      <w:lvlText w:val="o"/>
      <w:lvlJc w:val="left"/>
      <w:pPr>
        <w:ind w:left="2580" w:hanging="360"/>
      </w:pPr>
      <w:rPr>
        <w:rFonts w:ascii="Courier New" w:hAnsi="Courier New" w:hint="default"/>
      </w:rPr>
    </w:lvl>
    <w:lvl w:ilvl="2" w:tplc="04100005">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7">
    <w:nsid w:val="49450DEE"/>
    <w:multiLevelType w:val="hybridMultilevel"/>
    <w:tmpl w:val="4D145C6C"/>
    <w:lvl w:ilvl="0" w:tplc="CF28AB8A">
      <w:numFmt w:val="bullet"/>
      <w:lvlText w:val="-"/>
      <w:lvlJc w:val="left"/>
      <w:pPr>
        <w:ind w:left="1352" w:hanging="360"/>
      </w:pPr>
      <w:rPr>
        <w:rFonts w:ascii="Arial" w:eastAsiaTheme="minorHAnsi" w:hAnsi="Arial" w:cs="Arial" w:hint="default"/>
      </w:rPr>
    </w:lvl>
    <w:lvl w:ilvl="1" w:tplc="04100003" w:tentative="1">
      <w:start w:val="1"/>
      <w:numFmt w:val="bullet"/>
      <w:lvlText w:val="o"/>
      <w:lvlJc w:val="left"/>
      <w:pPr>
        <w:ind w:left="2072" w:hanging="360"/>
      </w:pPr>
      <w:rPr>
        <w:rFonts w:ascii="Courier New" w:hAnsi="Courier New" w:cs="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cs="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cs="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8">
    <w:nsid w:val="4CC97D5E"/>
    <w:multiLevelType w:val="hybridMultilevel"/>
    <w:tmpl w:val="57BA0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8E4259"/>
    <w:multiLevelType w:val="hybridMultilevel"/>
    <w:tmpl w:val="1DFEECF2"/>
    <w:lvl w:ilvl="0" w:tplc="04100001">
      <w:start w:val="1"/>
      <w:numFmt w:val="bullet"/>
      <w:lvlText w:val=""/>
      <w:lvlJc w:val="left"/>
      <w:pPr>
        <w:ind w:left="1712" w:hanging="360"/>
      </w:pPr>
      <w:rPr>
        <w:rFonts w:ascii="Symbol" w:hAnsi="Symbol" w:hint="default"/>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10">
    <w:nsid w:val="542A172A"/>
    <w:multiLevelType w:val="hybridMultilevel"/>
    <w:tmpl w:val="9E9C5360"/>
    <w:lvl w:ilvl="0" w:tplc="04100001">
      <w:start w:val="1"/>
      <w:numFmt w:val="bullet"/>
      <w:lvlText w:val=""/>
      <w:lvlJc w:val="left"/>
      <w:pPr>
        <w:ind w:left="1712" w:hanging="360"/>
      </w:pPr>
      <w:rPr>
        <w:rFonts w:ascii="Symbol" w:hAnsi="Symbol" w:hint="default"/>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11">
    <w:nsid w:val="65233306"/>
    <w:multiLevelType w:val="hybridMultilevel"/>
    <w:tmpl w:val="3F6C9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0B639E"/>
    <w:multiLevelType w:val="hybridMultilevel"/>
    <w:tmpl w:val="D17AD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6ED31A6"/>
    <w:multiLevelType w:val="hybridMultilevel"/>
    <w:tmpl w:val="ED28AFF6"/>
    <w:lvl w:ilvl="0" w:tplc="04100001">
      <w:start w:val="1"/>
      <w:numFmt w:val="bullet"/>
      <w:lvlText w:val=""/>
      <w:lvlJc w:val="left"/>
      <w:pPr>
        <w:ind w:left="1712" w:hanging="360"/>
      </w:pPr>
      <w:rPr>
        <w:rFonts w:ascii="Symbol" w:hAnsi="Symbol" w:hint="default"/>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num w:numId="1">
    <w:abstractNumId w:val="0"/>
  </w:num>
  <w:num w:numId="2">
    <w:abstractNumId w:val="13"/>
  </w:num>
  <w:num w:numId="3">
    <w:abstractNumId w:val="2"/>
  </w:num>
  <w:num w:numId="4">
    <w:abstractNumId w:val="1"/>
  </w:num>
  <w:num w:numId="5">
    <w:abstractNumId w:val="3"/>
  </w:num>
  <w:num w:numId="6">
    <w:abstractNumId w:val="5"/>
  </w:num>
  <w:num w:numId="7">
    <w:abstractNumId w:val="9"/>
  </w:num>
  <w:num w:numId="8">
    <w:abstractNumId w:val="6"/>
  </w:num>
  <w:num w:numId="9">
    <w:abstractNumId w:val="12"/>
  </w:num>
  <w:num w:numId="10">
    <w:abstractNumId w:val="11"/>
  </w:num>
  <w:num w:numId="11">
    <w:abstractNumId w:val="4"/>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D3"/>
    <w:rsid w:val="0000186F"/>
    <w:rsid w:val="0001189C"/>
    <w:rsid w:val="0001595E"/>
    <w:rsid w:val="0002019F"/>
    <w:rsid w:val="000243AF"/>
    <w:rsid w:val="00024DD3"/>
    <w:rsid w:val="00025844"/>
    <w:rsid w:val="00025A99"/>
    <w:rsid w:val="000478A7"/>
    <w:rsid w:val="00063ACE"/>
    <w:rsid w:val="00070AE4"/>
    <w:rsid w:val="000733E5"/>
    <w:rsid w:val="0008002F"/>
    <w:rsid w:val="00085404"/>
    <w:rsid w:val="00086D93"/>
    <w:rsid w:val="00087AC7"/>
    <w:rsid w:val="000910DF"/>
    <w:rsid w:val="000914D8"/>
    <w:rsid w:val="000965AC"/>
    <w:rsid w:val="00097AF7"/>
    <w:rsid w:val="000A217F"/>
    <w:rsid w:val="000A2802"/>
    <w:rsid w:val="000A2B4E"/>
    <w:rsid w:val="000A563B"/>
    <w:rsid w:val="000A65BE"/>
    <w:rsid w:val="000B3BC4"/>
    <w:rsid w:val="000C2E92"/>
    <w:rsid w:val="000D3DA9"/>
    <w:rsid w:val="000D47E3"/>
    <w:rsid w:val="000D7DE4"/>
    <w:rsid w:val="000E0349"/>
    <w:rsid w:val="000E6B6C"/>
    <w:rsid w:val="000F023C"/>
    <w:rsid w:val="000F3CEA"/>
    <w:rsid w:val="00100E49"/>
    <w:rsid w:val="00102C3E"/>
    <w:rsid w:val="00112913"/>
    <w:rsid w:val="00114E21"/>
    <w:rsid w:val="00115C7E"/>
    <w:rsid w:val="00117CA9"/>
    <w:rsid w:val="00124B94"/>
    <w:rsid w:val="0013078F"/>
    <w:rsid w:val="0013217F"/>
    <w:rsid w:val="00133D90"/>
    <w:rsid w:val="00136C4E"/>
    <w:rsid w:val="00141C71"/>
    <w:rsid w:val="0014325A"/>
    <w:rsid w:val="00145FA5"/>
    <w:rsid w:val="00146B65"/>
    <w:rsid w:val="001473C5"/>
    <w:rsid w:val="001501FD"/>
    <w:rsid w:val="00150985"/>
    <w:rsid w:val="00152A4E"/>
    <w:rsid w:val="001541D5"/>
    <w:rsid w:val="00162AB9"/>
    <w:rsid w:val="001649D5"/>
    <w:rsid w:val="0016587B"/>
    <w:rsid w:val="001721EF"/>
    <w:rsid w:val="00173DEC"/>
    <w:rsid w:val="001744DC"/>
    <w:rsid w:val="001765CE"/>
    <w:rsid w:val="00180E61"/>
    <w:rsid w:val="00183733"/>
    <w:rsid w:val="00184C09"/>
    <w:rsid w:val="0019294A"/>
    <w:rsid w:val="0019436C"/>
    <w:rsid w:val="0019491B"/>
    <w:rsid w:val="00194C13"/>
    <w:rsid w:val="001A0D70"/>
    <w:rsid w:val="001A2152"/>
    <w:rsid w:val="001A7055"/>
    <w:rsid w:val="001A73F3"/>
    <w:rsid w:val="001A7D54"/>
    <w:rsid w:val="001B4920"/>
    <w:rsid w:val="001B5F95"/>
    <w:rsid w:val="001B6BCE"/>
    <w:rsid w:val="001C1C4D"/>
    <w:rsid w:val="001C4608"/>
    <w:rsid w:val="001C56C0"/>
    <w:rsid w:val="001C6C8F"/>
    <w:rsid w:val="001C79D5"/>
    <w:rsid w:val="001E1BD4"/>
    <w:rsid w:val="001E3574"/>
    <w:rsid w:val="001E6816"/>
    <w:rsid w:val="001E7BE0"/>
    <w:rsid w:val="001F1EB8"/>
    <w:rsid w:val="001F2D25"/>
    <w:rsid w:val="001F5B4B"/>
    <w:rsid w:val="001F7EE2"/>
    <w:rsid w:val="0020524F"/>
    <w:rsid w:val="00207819"/>
    <w:rsid w:val="00211779"/>
    <w:rsid w:val="00215364"/>
    <w:rsid w:val="00215AA5"/>
    <w:rsid w:val="0022023B"/>
    <w:rsid w:val="00220314"/>
    <w:rsid w:val="00222D8B"/>
    <w:rsid w:val="00225487"/>
    <w:rsid w:val="0023045F"/>
    <w:rsid w:val="00236599"/>
    <w:rsid w:val="0024023B"/>
    <w:rsid w:val="0024248F"/>
    <w:rsid w:val="0024292E"/>
    <w:rsid w:val="00242A72"/>
    <w:rsid w:val="00245143"/>
    <w:rsid w:val="00247B9D"/>
    <w:rsid w:val="00247CC1"/>
    <w:rsid w:val="00247E0E"/>
    <w:rsid w:val="0025124F"/>
    <w:rsid w:val="00253BBC"/>
    <w:rsid w:val="00254B46"/>
    <w:rsid w:val="00255E4D"/>
    <w:rsid w:val="00257FDD"/>
    <w:rsid w:val="0026020C"/>
    <w:rsid w:val="00267ED2"/>
    <w:rsid w:val="0027745F"/>
    <w:rsid w:val="00291B3C"/>
    <w:rsid w:val="002925FC"/>
    <w:rsid w:val="002A37CF"/>
    <w:rsid w:val="002A449A"/>
    <w:rsid w:val="002A6630"/>
    <w:rsid w:val="002B1B60"/>
    <w:rsid w:val="002B2AFD"/>
    <w:rsid w:val="002B37E2"/>
    <w:rsid w:val="002B774B"/>
    <w:rsid w:val="002C1857"/>
    <w:rsid w:val="002C794B"/>
    <w:rsid w:val="002C7C1E"/>
    <w:rsid w:val="002D39DF"/>
    <w:rsid w:val="002D6E9B"/>
    <w:rsid w:val="002E0CEF"/>
    <w:rsid w:val="002E6BE1"/>
    <w:rsid w:val="0030062B"/>
    <w:rsid w:val="00302FFD"/>
    <w:rsid w:val="0030322A"/>
    <w:rsid w:val="003039D3"/>
    <w:rsid w:val="003064B6"/>
    <w:rsid w:val="00306B11"/>
    <w:rsid w:val="00311967"/>
    <w:rsid w:val="00312C42"/>
    <w:rsid w:val="00313EF0"/>
    <w:rsid w:val="0031501D"/>
    <w:rsid w:val="003153D5"/>
    <w:rsid w:val="003160E8"/>
    <w:rsid w:val="0032128F"/>
    <w:rsid w:val="0032133D"/>
    <w:rsid w:val="003215A8"/>
    <w:rsid w:val="00325106"/>
    <w:rsid w:val="003322EC"/>
    <w:rsid w:val="00343438"/>
    <w:rsid w:val="00343FF8"/>
    <w:rsid w:val="003506D2"/>
    <w:rsid w:val="00350E6A"/>
    <w:rsid w:val="003512D6"/>
    <w:rsid w:val="00355B7F"/>
    <w:rsid w:val="003619CC"/>
    <w:rsid w:val="00361F90"/>
    <w:rsid w:val="00364373"/>
    <w:rsid w:val="003842CF"/>
    <w:rsid w:val="00386ADA"/>
    <w:rsid w:val="00397259"/>
    <w:rsid w:val="003A042F"/>
    <w:rsid w:val="003A0B24"/>
    <w:rsid w:val="003A13CF"/>
    <w:rsid w:val="003B185A"/>
    <w:rsid w:val="003B1FDE"/>
    <w:rsid w:val="003B679C"/>
    <w:rsid w:val="003C10FC"/>
    <w:rsid w:val="003C5D59"/>
    <w:rsid w:val="003D07FD"/>
    <w:rsid w:val="003D62AC"/>
    <w:rsid w:val="003E23D9"/>
    <w:rsid w:val="003E3197"/>
    <w:rsid w:val="003E331A"/>
    <w:rsid w:val="003E40FA"/>
    <w:rsid w:val="003E518F"/>
    <w:rsid w:val="003E6C0F"/>
    <w:rsid w:val="003F2121"/>
    <w:rsid w:val="003F22E3"/>
    <w:rsid w:val="003F5E47"/>
    <w:rsid w:val="003F7995"/>
    <w:rsid w:val="00406547"/>
    <w:rsid w:val="00406F40"/>
    <w:rsid w:val="00407CFB"/>
    <w:rsid w:val="00410738"/>
    <w:rsid w:val="00417DBD"/>
    <w:rsid w:val="00422A45"/>
    <w:rsid w:val="00424C8B"/>
    <w:rsid w:val="00431727"/>
    <w:rsid w:val="00432DCB"/>
    <w:rsid w:val="00433692"/>
    <w:rsid w:val="00436616"/>
    <w:rsid w:val="00437C41"/>
    <w:rsid w:val="00441C94"/>
    <w:rsid w:val="00447C4F"/>
    <w:rsid w:val="004506BA"/>
    <w:rsid w:val="0046530A"/>
    <w:rsid w:val="00471A9D"/>
    <w:rsid w:val="00474BD9"/>
    <w:rsid w:val="00477AFA"/>
    <w:rsid w:val="00486B6D"/>
    <w:rsid w:val="0049194F"/>
    <w:rsid w:val="00494494"/>
    <w:rsid w:val="0049557B"/>
    <w:rsid w:val="00497BDF"/>
    <w:rsid w:val="004A01E0"/>
    <w:rsid w:val="004A6962"/>
    <w:rsid w:val="004B44D4"/>
    <w:rsid w:val="004B4B0A"/>
    <w:rsid w:val="004B657A"/>
    <w:rsid w:val="004B68DB"/>
    <w:rsid w:val="004C0175"/>
    <w:rsid w:val="004C133C"/>
    <w:rsid w:val="004D0B20"/>
    <w:rsid w:val="004D3B17"/>
    <w:rsid w:val="004D5748"/>
    <w:rsid w:val="004E086F"/>
    <w:rsid w:val="004F208E"/>
    <w:rsid w:val="004F220F"/>
    <w:rsid w:val="004F6811"/>
    <w:rsid w:val="004F6A11"/>
    <w:rsid w:val="004F78F0"/>
    <w:rsid w:val="00502D06"/>
    <w:rsid w:val="00511467"/>
    <w:rsid w:val="00512E6C"/>
    <w:rsid w:val="00516A01"/>
    <w:rsid w:val="00523A60"/>
    <w:rsid w:val="005255F7"/>
    <w:rsid w:val="005260D4"/>
    <w:rsid w:val="00527956"/>
    <w:rsid w:val="00535B74"/>
    <w:rsid w:val="005375AD"/>
    <w:rsid w:val="005412E5"/>
    <w:rsid w:val="00550E4D"/>
    <w:rsid w:val="0055443B"/>
    <w:rsid w:val="005643EC"/>
    <w:rsid w:val="005707F7"/>
    <w:rsid w:val="00570E3A"/>
    <w:rsid w:val="0057248D"/>
    <w:rsid w:val="005724A7"/>
    <w:rsid w:val="0057367A"/>
    <w:rsid w:val="00581D08"/>
    <w:rsid w:val="00582D12"/>
    <w:rsid w:val="00583FF6"/>
    <w:rsid w:val="00586F5C"/>
    <w:rsid w:val="00597F42"/>
    <w:rsid w:val="005A4F37"/>
    <w:rsid w:val="005A699A"/>
    <w:rsid w:val="005B31CB"/>
    <w:rsid w:val="005B3BA9"/>
    <w:rsid w:val="005C2F4D"/>
    <w:rsid w:val="005C3F6D"/>
    <w:rsid w:val="005C4C2A"/>
    <w:rsid w:val="005C5869"/>
    <w:rsid w:val="005C5C81"/>
    <w:rsid w:val="005C7185"/>
    <w:rsid w:val="005C764C"/>
    <w:rsid w:val="005D61E7"/>
    <w:rsid w:val="005E3288"/>
    <w:rsid w:val="005E4AA7"/>
    <w:rsid w:val="005E64E5"/>
    <w:rsid w:val="005F4367"/>
    <w:rsid w:val="005F55E1"/>
    <w:rsid w:val="005F7453"/>
    <w:rsid w:val="00602221"/>
    <w:rsid w:val="006031E8"/>
    <w:rsid w:val="006122FB"/>
    <w:rsid w:val="006205EF"/>
    <w:rsid w:val="006227A9"/>
    <w:rsid w:val="006243F9"/>
    <w:rsid w:val="00630ACD"/>
    <w:rsid w:val="0063420C"/>
    <w:rsid w:val="00634EE9"/>
    <w:rsid w:val="006373C0"/>
    <w:rsid w:val="00646462"/>
    <w:rsid w:val="00651F2D"/>
    <w:rsid w:val="006537D3"/>
    <w:rsid w:val="00654003"/>
    <w:rsid w:val="00654726"/>
    <w:rsid w:val="00660C4F"/>
    <w:rsid w:val="00661A2F"/>
    <w:rsid w:val="00662D88"/>
    <w:rsid w:val="00665B53"/>
    <w:rsid w:val="00670D2C"/>
    <w:rsid w:val="00670F34"/>
    <w:rsid w:val="00672DBF"/>
    <w:rsid w:val="00675F95"/>
    <w:rsid w:val="006778F7"/>
    <w:rsid w:val="00682FB9"/>
    <w:rsid w:val="00683F04"/>
    <w:rsid w:val="00691501"/>
    <w:rsid w:val="00691E30"/>
    <w:rsid w:val="00695747"/>
    <w:rsid w:val="006B0613"/>
    <w:rsid w:val="006B3412"/>
    <w:rsid w:val="006B4470"/>
    <w:rsid w:val="006B510C"/>
    <w:rsid w:val="006C53A7"/>
    <w:rsid w:val="006C61F4"/>
    <w:rsid w:val="006C6A7A"/>
    <w:rsid w:val="006C72A1"/>
    <w:rsid w:val="006D2032"/>
    <w:rsid w:val="006D535D"/>
    <w:rsid w:val="006D6849"/>
    <w:rsid w:val="006D7654"/>
    <w:rsid w:val="006E05F9"/>
    <w:rsid w:val="006E07C2"/>
    <w:rsid w:val="006F088D"/>
    <w:rsid w:val="006F0A87"/>
    <w:rsid w:val="006F1F6D"/>
    <w:rsid w:val="006F50CB"/>
    <w:rsid w:val="00701A8E"/>
    <w:rsid w:val="00701AC2"/>
    <w:rsid w:val="00702131"/>
    <w:rsid w:val="00703AA3"/>
    <w:rsid w:val="007042EA"/>
    <w:rsid w:val="007049A3"/>
    <w:rsid w:val="0070562E"/>
    <w:rsid w:val="00714974"/>
    <w:rsid w:val="00715BEA"/>
    <w:rsid w:val="00721DE9"/>
    <w:rsid w:val="007364C5"/>
    <w:rsid w:val="00753E6E"/>
    <w:rsid w:val="00754DC4"/>
    <w:rsid w:val="007563A2"/>
    <w:rsid w:val="0075744D"/>
    <w:rsid w:val="00772F8E"/>
    <w:rsid w:val="00774666"/>
    <w:rsid w:val="007829A9"/>
    <w:rsid w:val="00786073"/>
    <w:rsid w:val="007867E2"/>
    <w:rsid w:val="00786B17"/>
    <w:rsid w:val="007913B7"/>
    <w:rsid w:val="00797EE0"/>
    <w:rsid w:val="007A4188"/>
    <w:rsid w:val="007A6E6C"/>
    <w:rsid w:val="007B2861"/>
    <w:rsid w:val="007B3368"/>
    <w:rsid w:val="007B4F38"/>
    <w:rsid w:val="007D0A77"/>
    <w:rsid w:val="007D24F2"/>
    <w:rsid w:val="007D4ED8"/>
    <w:rsid w:val="007D68A1"/>
    <w:rsid w:val="007D7DB3"/>
    <w:rsid w:val="007E074C"/>
    <w:rsid w:val="007E555F"/>
    <w:rsid w:val="007E5F94"/>
    <w:rsid w:val="007E621A"/>
    <w:rsid w:val="007E6E52"/>
    <w:rsid w:val="008002CB"/>
    <w:rsid w:val="00802F56"/>
    <w:rsid w:val="00804D29"/>
    <w:rsid w:val="00805CB2"/>
    <w:rsid w:val="00806CAA"/>
    <w:rsid w:val="008072FF"/>
    <w:rsid w:val="00810303"/>
    <w:rsid w:val="0081220C"/>
    <w:rsid w:val="00813DFF"/>
    <w:rsid w:val="00814AE6"/>
    <w:rsid w:val="00820EEF"/>
    <w:rsid w:val="0082239E"/>
    <w:rsid w:val="0083129F"/>
    <w:rsid w:val="00843BE3"/>
    <w:rsid w:val="0084742C"/>
    <w:rsid w:val="008527BB"/>
    <w:rsid w:val="00852B71"/>
    <w:rsid w:val="008619D5"/>
    <w:rsid w:val="00863F91"/>
    <w:rsid w:val="00864242"/>
    <w:rsid w:val="008648A0"/>
    <w:rsid w:val="008671CF"/>
    <w:rsid w:val="00871287"/>
    <w:rsid w:val="00883546"/>
    <w:rsid w:val="00891A4B"/>
    <w:rsid w:val="0089720A"/>
    <w:rsid w:val="008A3406"/>
    <w:rsid w:val="008B6BE3"/>
    <w:rsid w:val="008B7C78"/>
    <w:rsid w:val="008C0DC3"/>
    <w:rsid w:val="008C1333"/>
    <w:rsid w:val="008C1955"/>
    <w:rsid w:val="008C24D8"/>
    <w:rsid w:val="008C7BDB"/>
    <w:rsid w:val="008D379E"/>
    <w:rsid w:val="008D6019"/>
    <w:rsid w:val="008E51A5"/>
    <w:rsid w:val="008E6A75"/>
    <w:rsid w:val="008F3EB6"/>
    <w:rsid w:val="00900279"/>
    <w:rsid w:val="0090667E"/>
    <w:rsid w:val="00914EFF"/>
    <w:rsid w:val="00915D3C"/>
    <w:rsid w:val="00920CDF"/>
    <w:rsid w:val="0092172F"/>
    <w:rsid w:val="00923735"/>
    <w:rsid w:val="00924C3E"/>
    <w:rsid w:val="00934434"/>
    <w:rsid w:val="00934E0F"/>
    <w:rsid w:val="00936726"/>
    <w:rsid w:val="00936E51"/>
    <w:rsid w:val="00942056"/>
    <w:rsid w:val="009428C0"/>
    <w:rsid w:val="0094409B"/>
    <w:rsid w:val="00944CA9"/>
    <w:rsid w:val="00944D13"/>
    <w:rsid w:val="00947372"/>
    <w:rsid w:val="0095100E"/>
    <w:rsid w:val="009558EF"/>
    <w:rsid w:val="00961CE8"/>
    <w:rsid w:val="00962056"/>
    <w:rsid w:val="00963425"/>
    <w:rsid w:val="00963579"/>
    <w:rsid w:val="00963910"/>
    <w:rsid w:val="0096539C"/>
    <w:rsid w:val="0097086A"/>
    <w:rsid w:val="00983FCD"/>
    <w:rsid w:val="00985909"/>
    <w:rsid w:val="00986F64"/>
    <w:rsid w:val="0099189A"/>
    <w:rsid w:val="00992B2E"/>
    <w:rsid w:val="009953F9"/>
    <w:rsid w:val="00997AB6"/>
    <w:rsid w:val="009A1339"/>
    <w:rsid w:val="009A3076"/>
    <w:rsid w:val="009A5D24"/>
    <w:rsid w:val="009A6473"/>
    <w:rsid w:val="009B1026"/>
    <w:rsid w:val="009C163F"/>
    <w:rsid w:val="009D2F2A"/>
    <w:rsid w:val="009D42E5"/>
    <w:rsid w:val="009E77AC"/>
    <w:rsid w:val="009F2EF1"/>
    <w:rsid w:val="009F4608"/>
    <w:rsid w:val="009F59BA"/>
    <w:rsid w:val="009F5F1D"/>
    <w:rsid w:val="009F73B6"/>
    <w:rsid w:val="00A0019B"/>
    <w:rsid w:val="00A01AD5"/>
    <w:rsid w:val="00A01C0A"/>
    <w:rsid w:val="00A046B9"/>
    <w:rsid w:val="00A04D06"/>
    <w:rsid w:val="00A11778"/>
    <w:rsid w:val="00A118FA"/>
    <w:rsid w:val="00A12991"/>
    <w:rsid w:val="00A140B4"/>
    <w:rsid w:val="00A15328"/>
    <w:rsid w:val="00A15C1C"/>
    <w:rsid w:val="00A16705"/>
    <w:rsid w:val="00A23B74"/>
    <w:rsid w:val="00A304ED"/>
    <w:rsid w:val="00A3124A"/>
    <w:rsid w:val="00A33A4D"/>
    <w:rsid w:val="00A3710D"/>
    <w:rsid w:val="00A37FD1"/>
    <w:rsid w:val="00A41D77"/>
    <w:rsid w:val="00A53FD1"/>
    <w:rsid w:val="00A568AF"/>
    <w:rsid w:val="00A56F97"/>
    <w:rsid w:val="00A57037"/>
    <w:rsid w:val="00A6038A"/>
    <w:rsid w:val="00A60861"/>
    <w:rsid w:val="00A61CBE"/>
    <w:rsid w:val="00A61D8A"/>
    <w:rsid w:val="00A64169"/>
    <w:rsid w:val="00A728A0"/>
    <w:rsid w:val="00A735EB"/>
    <w:rsid w:val="00A76806"/>
    <w:rsid w:val="00A77C3B"/>
    <w:rsid w:val="00A810F6"/>
    <w:rsid w:val="00A86D21"/>
    <w:rsid w:val="00A93FCE"/>
    <w:rsid w:val="00AA5EF9"/>
    <w:rsid w:val="00AA7D7A"/>
    <w:rsid w:val="00AB09D6"/>
    <w:rsid w:val="00AB0CF8"/>
    <w:rsid w:val="00AC043E"/>
    <w:rsid w:val="00AC11FD"/>
    <w:rsid w:val="00AC3910"/>
    <w:rsid w:val="00AC5802"/>
    <w:rsid w:val="00AC6A02"/>
    <w:rsid w:val="00AD1186"/>
    <w:rsid w:val="00AD452F"/>
    <w:rsid w:val="00AD59DE"/>
    <w:rsid w:val="00AD5B38"/>
    <w:rsid w:val="00AE039C"/>
    <w:rsid w:val="00AE0A6E"/>
    <w:rsid w:val="00AE5951"/>
    <w:rsid w:val="00AE7CBE"/>
    <w:rsid w:val="00AF149C"/>
    <w:rsid w:val="00AF28DA"/>
    <w:rsid w:val="00AF5FB2"/>
    <w:rsid w:val="00B043E8"/>
    <w:rsid w:val="00B13B5E"/>
    <w:rsid w:val="00B15CF9"/>
    <w:rsid w:val="00B16C24"/>
    <w:rsid w:val="00B3055B"/>
    <w:rsid w:val="00B35503"/>
    <w:rsid w:val="00B36B1F"/>
    <w:rsid w:val="00B52474"/>
    <w:rsid w:val="00B544CB"/>
    <w:rsid w:val="00B56B94"/>
    <w:rsid w:val="00B601F0"/>
    <w:rsid w:val="00B6342F"/>
    <w:rsid w:val="00B65575"/>
    <w:rsid w:val="00B66B29"/>
    <w:rsid w:val="00B77EEC"/>
    <w:rsid w:val="00B814F1"/>
    <w:rsid w:val="00B843C7"/>
    <w:rsid w:val="00B845AF"/>
    <w:rsid w:val="00B86A26"/>
    <w:rsid w:val="00B92F11"/>
    <w:rsid w:val="00BA299C"/>
    <w:rsid w:val="00BA45A8"/>
    <w:rsid w:val="00BA563D"/>
    <w:rsid w:val="00BA5A88"/>
    <w:rsid w:val="00BA7E02"/>
    <w:rsid w:val="00BB40DA"/>
    <w:rsid w:val="00BB56C4"/>
    <w:rsid w:val="00BC3DDA"/>
    <w:rsid w:val="00BC57EE"/>
    <w:rsid w:val="00BD4F15"/>
    <w:rsid w:val="00BD684E"/>
    <w:rsid w:val="00BE5FA1"/>
    <w:rsid w:val="00BF5498"/>
    <w:rsid w:val="00C00F48"/>
    <w:rsid w:val="00C06891"/>
    <w:rsid w:val="00C06B6E"/>
    <w:rsid w:val="00C10913"/>
    <w:rsid w:val="00C11D2D"/>
    <w:rsid w:val="00C12F0A"/>
    <w:rsid w:val="00C1508D"/>
    <w:rsid w:val="00C15465"/>
    <w:rsid w:val="00C15B60"/>
    <w:rsid w:val="00C15EE6"/>
    <w:rsid w:val="00C20462"/>
    <w:rsid w:val="00C249FF"/>
    <w:rsid w:val="00C24E6D"/>
    <w:rsid w:val="00C250AC"/>
    <w:rsid w:val="00C31D03"/>
    <w:rsid w:val="00C3385E"/>
    <w:rsid w:val="00C434AE"/>
    <w:rsid w:val="00C44425"/>
    <w:rsid w:val="00C448B4"/>
    <w:rsid w:val="00C54858"/>
    <w:rsid w:val="00C55045"/>
    <w:rsid w:val="00C61538"/>
    <w:rsid w:val="00C61686"/>
    <w:rsid w:val="00C6264E"/>
    <w:rsid w:val="00C64A39"/>
    <w:rsid w:val="00C6730E"/>
    <w:rsid w:val="00C704D6"/>
    <w:rsid w:val="00C722F4"/>
    <w:rsid w:val="00C76226"/>
    <w:rsid w:val="00C77ED1"/>
    <w:rsid w:val="00C81B0B"/>
    <w:rsid w:val="00C832D5"/>
    <w:rsid w:val="00C83B78"/>
    <w:rsid w:val="00C90885"/>
    <w:rsid w:val="00C9475B"/>
    <w:rsid w:val="00C95B71"/>
    <w:rsid w:val="00CA3D54"/>
    <w:rsid w:val="00CA6356"/>
    <w:rsid w:val="00CA72E9"/>
    <w:rsid w:val="00CB1864"/>
    <w:rsid w:val="00CB24E4"/>
    <w:rsid w:val="00CB42DF"/>
    <w:rsid w:val="00CB54B2"/>
    <w:rsid w:val="00CB7740"/>
    <w:rsid w:val="00CC160A"/>
    <w:rsid w:val="00CC6C22"/>
    <w:rsid w:val="00CC7EBB"/>
    <w:rsid w:val="00CD0C47"/>
    <w:rsid w:val="00CD17F4"/>
    <w:rsid w:val="00CD5D6D"/>
    <w:rsid w:val="00CE28EC"/>
    <w:rsid w:val="00CE2928"/>
    <w:rsid w:val="00CE30D2"/>
    <w:rsid w:val="00CE40A3"/>
    <w:rsid w:val="00CE56A2"/>
    <w:rsid w:val="00CE6810"/>
    <w:rsid w:val="00CE7D9C"/>
    <w:rsid w:val="00CF260C"/>
    <w:rsid w:val="00CF6675"/>
    <w:rsid w:val="00CF6D28"/>
    <w:rsid w:val="00D04AF0"/>
    <w:rsid w:val="00D14751"/>
    <w:rsid w:val="00D2065E"/>
    <w:rsid w:val="00D302B0"/>
    <w:rsid w:val="00D310CC"/>
    <w:rsid w:val="00D35E69"/>
    <w:rsid w:val="00D364DA"/>
    <w:rsid w:val="00D36574"/>
    <w:rsid w:val="00D40EBC"/>
    <w:rsid w:val="00D433EA"/>
    <w:rsid w:val="00D44094"/>
    <w:rsid w:val="00D45CFB"/>
    <w:rsid w:val="00D572D0"/>
    <w:rsid w:val="00D62D55"/>
    <w:rsid w:val="00D6441B"/>
    <w:rsid w:val="00D64535"/>
    <w:rsid w:val="00D66A89"/>
    <w:rsid w:val="00D84F66"/>
    <w:rsid w:val="00D8690A"/>
    <w:rsid w:val="00D9126C"/>
    <w:rsid w:val="00D94642"/>
    <w:rsid w:val="00DA1901"/>
    <w:rsid w:val="00DA25D9"/>
    <w:rsid w:val="00DA3201"/>
    <w:rsid w:val="00DA5659"/>
    <w:rsid w:val="00DA7796"/>
    <w:rsid w:val="00DA7A2D"/>
    <w:rsid w:val="00DB09EC"/>
    <w:rsid w:val="00DB1467"/>
    <w:rsid w:val="00DB309F"/>
    <w:rsid w:val="00DB3BDA"/>
    <w:rsid w:val="00DB4A38"/>
    <w:rsid w:val="00DB5DBA"/>
    <w:rsid w:val="00DC076D"/>
    <w:rsid w:val="00DC670A"/>
    <w:rsid w:val="00DD08CF"/>
    <w:rsid w:val="00DD08F7"/>
    <w:rsid w:val="00DD2EF0"/>
    <w:rsid w:val="00DD438C"/>
    <w:rsid w:val="00DE1947"/>
    <w:rsid w:val="00DE2E66"/>
    <w:rsid w:val="00DE33A0"/>
    <w:rsid w:val="00DE69A3"/>
    <w:rsid w:val="00DE71A3"/>
    <w:rsid w:val="00DE71B0"/>
    <w:rsid w:val="00DF1EE2"/>
    <w:rsid w:val="00E006D1"/>
    <w:rsid w:val="00E0124D"/>
    <w:rsid w:val="00E051EF"/>
    <w:rsid w:val="00E0699A"/>
    <w:rsid w:val="00E15C44"/>
    <w:rsid w:val="00E343B0"/>
    <w:rsid w:val="00E43B77"/>
    <w:rsid w:val="00E4497A"/>
    <w:rsid w:val="00E50C26"/>
    <w:rsid w:val="00E5281F"/>
    <w:rsid w:val="00E53B19"/>
    <w:rsid w:val="00E55CC6"/>
    <w:rsid w:val="00E564C0"/>
    <w:rsid w:val="00E61D73"/>
    <w:rsid w:val="00E626EC"/>
    <w:rsid w:val="00E67396"/>
    <w:rsid w:val="00E85FE5"/>
    <w:rsid w:val="00E92429"/>
    <w:rsid w:val="00E93C39"/>
    <w:rsid w:val="00E95216"/>
    <w:rsid w:val="00E96430"/>
    <w:rsid w:val="00EA2F77"/>
    <w:rsid w:val="00EA3A53"/>
    <w:rsid w:val="00EA6077"/>
    <w:rsid w:val="00EB1EF6"/>
    <w:rsid w:val="00EB371B"/>
    <w:rsid w:val="00EB460C"/>
    <w:rsid w:val="00EB6D83"/>
    <w:rsid w:val="00EC0237"/>
    <w:rsid w:val="00EC3D36"/>
    <w:rsid w:val="00EC409F"/>
    <w:rsid w:val="00EC7016"/>
    <w:rsid w:val="00ED07F8"/>
    <w:rsid w:val="00ED11DC"/>
    <w:rsid w:val="00EE11C3"/>
    <w:rsid w:val="00EE649C"/>
    <w:rsid w:val="00F02124"/>
    <w:rsid w:val="00F064CD"/>
    <w:rsid w:val="00F075B0"/>
    <w:rsid w:val="00F114D8"/>
    <w:rsid w:val="00F12AD1"/>
    <w:rsid w:val="00F1437E"/>
    <w:rsid w:val="00F145E1"/>
    <w:rsid w:val="00F14E15"/>
    <w:rsid w:val="00F15F1F"/>
    <w:rsid w:val="00F200F5"/>
    <w:rsid w:val="00F20152"/>
    <w:rsid w:val="00F22191"/>
    <w:rsid w:val="00F23D9C"/>
    <w:rsid w:val="00F23E33"/>
    <w:rsid w:val="00F30EE5"/>
    <w:rsid w:val="00F31092"/>
    <w:rsid w:val="00F35B9C"/>
    <w:rsid w:val="00F35EA0"/>
    <w:rsid w:val="00F36162"/>
    <w:rsid w:val="00F36E04"/>
    <w:rsid w:val="00F4418C"/>
    <w:rsid w:val="00F44D91"/>
    <w:rsid w:val="00F47E9F"/>
    <w:rsid w:val="00F54B8B"/>
    <w:rsid w:val="00F5574D"/>
    <w:rsid w:val="00F60364"/>
    <w:rsid w:val="00F66D46"/>
    <w:rsid w:val="00F72486"/>
    <w:rsid w:val="00F72B3C"/>
    <w:rsid w:val="00F74279"/>
    <w:rsid w:val="00F86B91"/>
    <w:rsid w:val="00F9240C"/>
    <w:rsid w:val="00F949D0"/>
    <w:rsid w:val="00FA798D"/>
    <w:rsid w:val="00FB3A16"/>
    <w:rsid w:val="00FB5760"/>
    <w:rsid w:val="00FB5B9A"/>
    <w:rsid w:val="00FB7A2A"/>
    <w:rsid w:val="00FC05B5"/>
    <w:rsid w:val="00FC189C"/>
    <w:rsid w:val="00FC26B4"/>
    <w:rsid w:val="00FC3C93"/>
    <w:rsid w:val="00FC4573"/>
    <w:rsid w:val="00FD1209"/>
    <w:rsid w:val="00FD1BFD"/>
    <w:rsid w:val="00FD212F"/>
    <w:rsid w:val="00FD535C"/>
    <w:rsid w:val="00FE24D4"/>
    <w:rsid w:val="00FE7029"/>
    <w:rsid w:val="00FF0C16"/>
    <w:rsid w:val="00FF4072"/>
    <w:rsid w:val="00FF4461"/>
    <w:rsid w:val="00FF6C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37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37D3"/>
  </w:style>
  <w:style w:type="paragraph" w:styleId="Pidipagina">
    <w:name w:val="footer"/>
    <w:basedOn w:val="Normale"/>
    <w:link w:val="PidipaginaCarattere"/>
    <w:uiPriority w:val="99"/>
    <w:unhideWhenUsed/>
    <w:rsid w:val="006537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37D3"/>
  </w:style>
  <w:style w:type="paragraph" w:styleId="Testofumetto">
    <w:name w:val="Balloon Text"/>
    <w:basedOn w:val="Normale"/>
    <w:link w:val="TestofumettoCarattere"/>
    <w:uiPriority w:val="99"/>
    <w:semiHidden/>
    <w:unhideWhenUsed/>
    <w:rsid w:val="006537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37D3"/>
    <w:rPr>
      <w:rFonts w:ascii="Tahoma" w:hAnsi="Tahoma" w:cs="Tahoma"/>
      <w:sz w:val="16"/>
      <w:szCs w:val="16"/>
    </w:rPr>
  </w:style>
  <w:style w:type="character" w:styleId="Collegamentoipertestuale">
    <w:name w:val="Hyperlink"/>
    <w:uiPriority w:val="99"/>
    <w:rsid w:val="006537D3"/>
    <w:rPr>
      <w:color w:val="0000FF"/>
      <w:u w:val="single"/>
    </w:rPr>
  </w:style>
  <w:style w:type="paragraph" w:styleId="Paragrafoelenco">
    <w:name w:val="List Paragraph"/>
    <w:basedOn w:val="Normale"/>
    <w:uiPriority w:val="34"/>
    <w:qFormat/>
    <w:rsid w:val="00AC3910"/>
    <w:pPr>
      <w:ind w:left="720"/>
      <w:contextualSpacing/>
    </w:pPr>
  </w:style>
  <w:style w:type="paragraph" w:styleId="Rientrocorpodeltesto">
    <w:name w:val="Body Text Indent"/>
    <w:basedOn w:val="Normale"/>
    <w:link w:val="RientrocorpodeltestoCarattere"/>
    <w:unhideWhenUsed/>
    <w:rsid w:val="003E331A"/>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3E331A"/>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312C42"/>
    <w:rPr>
      <w:color w:val="800080"/>
      <w:u w:val="single"/>
    </w:rPr>
  </w:style>
  <w:style w:type="paragraph" w:customStyle="1" w:styleId="xl66">
    <w:name w:val="xl66"/>
    <w:basedOn w:val="Normale"/>
    <w:rsid w:val="00312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67">
    <w:name w:val="xl67"/>
    <w:basedOn w:val="Normale"/>
    <w:rsid w:val="00312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68">
    <w:name w:val="xl68"/>
    <w:basedOn w:val="Normale"/>
    <w:rsid w:val="00312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69">
    <w:name w:val="xl69"/>
    <w:basedOn w:val="Normale"/>
    <w:rsid w:val="00312C4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70">
    <w:name w:val="xl70"/>
    <w:basedOn w:val="Normale"/>
    <w:rsid w:val="00312C4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it-IT"/>
    </w:rPr>
  </w:style>
  <w:style w:type="paragraph" w:customStyle="1" w:styleId="xl71">
    <w:name w:val="xl71"/>
    <w:basedOn w:val="Normale"/>
    <w:rsid w:val="00312C4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72">
    <w:name w:val="xl72"/>
    <w:basedOn w:val="Normale"/>
    <w:rsid w:val="00312C4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73">
    <w:name w:val="xl73"/>
    <w:basedOn w:val="Normale"/>
    <w:rsid w:val="00312C4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74">
    <w:name w:val="xl74"/>
    <w:basedOn w:val="Normale"/>
    <w:rsid w:val="00312C4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75">
    <w:name w:val="xl75"/>
    <w:basedOn w:val="Normale"/>
    <w:rsid w:val="00312C4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it-IT"/>
    </w:rPr>
  </w:style>
  <w:style w:type="paragraph" w:customStyle="1" w:styleId="xl76">
    <w:name w:val="xl76"/>
    <w:basedOn w:val="Normale"/>
    <w:rsid w:val="00312C4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77">
    <w:name w:val="xl77"/>
    <w:basedOn w:val="Normale"/>
    <w:rsid w:val="00312C4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78">
    <w:name w:val="xl78"/>
    <w:basedOn w:val="Normale"/>
    <w:rsid w:val="00312C4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79">
    <w:name w:val="xl79"/>
    <w:basedOn w:val="Normale"/>
    <w:rsid w:val="00312C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80">
    <w:name w:val="xl80"/>
    <w:basedOn w:val="Normale"/>
    <w:rsid w:val="00312C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81">
    <w:name w:val="xl81"/>
    <w:basedOn w:val="Normale"/>
    <w:rsid w:val="00312C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82">
    <w:name w:val="xl82"/>
    <w:basedOn w:val="Normale"/>
    <w:rsid w:val="00312C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83">
    <w:name w:val="xl83"/>
    <w:basedOn w:val="Normale"/>
    <w:rsid w:val="00312C4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it-IT"/>
    </w:rPr>
  </w:style>
  <w:style w:type="paragraph" w:customStyle="1" w:styleId="xl84">
    <w:name w:val="xl84"/>
    <w:basedOn w:val="Normale"/>
    <w:rsid w:val="00312C4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it-IT"/>
    </w:rPr>
  </w:style>
  <w:style w:type="paragraph" w:customStyle="1" w:styleId="xl85">
    <w:name w:val="xl85"/>
    <w:basedOn w:val="Normale"/>
    <w:rsid w:val="0001595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it-IT"/>
    </w:rPr>
  </w:style>
  <w:style w:type="paragraph" w:customStyle="1" w:styleId="xl86">
    <w:name w:val="xl86"/>
    <w:basedOn w:val="Normale"/>
    <w:rsid w:val="0001595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87">
    <w:name w:val="xl87"/>
    <w:basedOn w:val="Normale"/>
    <w:rsid w:val="000159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it-IT"/>
    </w:rPr>
  </w:style>
  <w:style w:type="paragraph" w:customStyle="1" w:styleId="xl88">
    <w:name w:val="xl88"/>
    <w:basedOn w:val="Normale"/>
    <w:rsid w:val="0001595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89">
    <w:name w:val="xl89"/>
    <w:basedOn w:val="Normale"/>
    <w:rsid w:val="0001595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90">
    <w:name w:val="xl90"/>
    <w:basedOn w:val="Normale"/>
    <w:rsid w:val="0001595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91">
    <w:name w:val="xl91"/>
    <w:basedOn w:val="Normale"/>
    <w:rsid w:val="0001595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it-IT"/>
    </w:rPr>
  </w:style>
  <w:style w:type="paragraph" w:customStyle="1" w:styleId="xl92">
    <w:name w:val="xl92"/>
    <w:basedOn w:val="Normale"/>
    <w:rsid w:val="0001595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93">
    <w:name w:val="xl93"/>
    <w:basedOn w:val="Normale"/>
    <w:rsid w:val="000159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94">
    <w:name w:val="xl94"/>
    <w:basedOn w:val="Normale"/>
    <w:rsid w:val="000159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it-IT"/>
    </w:rPr>
  </w:style>
  <w:style w:type="paragraph" w:customStyle="1" w:styleId="xl95">
    <w:name w:val="xl95"/>
    <w:basedOn w:val="Normale"/>
    <w:rsid w:val="0001595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6">
    <w:name w:val="xl96"/>
    <w:basedOn w:val="Normale"/>
    <w:rsid w:val="0001595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97">
    <w:name w:val="xl97"/>
    <w:basedOn w:val="Normale"/>
    <w:rsid w:val="0001595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98">
    <w:name w:val="xl98"/>
    <w:basedOn w:val="Normale"/>
    <w:rsid w:val="0001595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99">
    <w:name w:val="xl99"/>
    <w:basedOn w:val="Normale"/>
    <w:rsid w:val="0001595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character" w:customStyle="1" w:styleId="apple-converted-space">
    <w:name w:val="apple-converted-space"/>
    <w:basedOn w:val="Carpredefinitoparagrafo"/>
    <w:rsid w:val="00FC3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37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37D3"/>
  </w:style>
  <w:style w:type="paragraph" w:styleId="Pidipagina">
    <w:name w:val="footer"/>
    <w:basedOn w:val="Normale"/>
    <w:link w:val="PidipaginaCarattere"/>
    <w:uiPriority w:val="99"/>
    <w:unhideWhenUsed/>
    <w:rsid w:val="006537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37D3"/>
  </w:style>
  <w:style w:type="paragraph" w:styleId="Testofumetto">
    <w:name w:val="Balloon Text"/>
    <w:basedOn w:val="Normale"/>
    <w:link w:val="TestofumettoCarattere"/>
    <w:uiPriority w:val="99"/>
    <w:semiHidden/>
    <w:unhideWhenUsed/>
    <w:rsid w:val="006537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37D3"/>
    <w:rPr>
      <w:rFonts w:ascii="Tahoma" w:hAnsi="Tahoma" w:cs="Tahoma"/>
      <w:sz w:val="16"/>
      <w:szCs w:val="16"/>
    </w:rPr>
  </w:style>
  <w:style w:type="character" w:styleId="Collegamentoipertestuale">
    <w:name w:val="Hyperlink"/>
    <w:uiPriority w:val="99"/>
    <w:rsid w:val="006537D3"/>
    <w:rPr>
      <w:color w:val="0000FF"/>
      <w:u w:val="single"/>
    </w:rPr>
  </w:style>
  <w:style w:type="paragraph" w:styleId="Paragrafoelenco">
    <w:name w:val="List Paragraph"/>
    <w:basedOn w:val="Normale"/>
    <w:uiPriority w:val="34"/>
    <w:qFormat/>
    <w:rsid w:val="00AC3910"/>
    <w:pPr>
      <w:ind w:left="720"/>
      <w:contextualSpacing/>
    </w:pPr>
  </w:style>
  <w:style w:type="paragraph" w:styleId="Rientrocorpodeltesto">
    <w:name w:val="Body Text Indent"/>
    <w:basedOn w:val="Normale"/>
    <w:link w:val="RientrocorpodeltestoCarattere"/>
    <w:unhideWhenUsed/>
    <w:rsid w:val="003E331A"/>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3E331A"/>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312C42"/>
    <w:rPr>
      <w:color w:val="800080"/>
      <w:u w:val="single"/>
    </w:rPr>
  </w:style>
  <w:style w:type="paragraph" w:customStyle="1" w:styleId="xl66">
    <w:name w:val="xl66"/>
    <w:basedOn w:val="Normale"/>
    <w:rsid w:val="00312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67">
    <w:name w:val="xl67"/>
    <w:basedOn w:val="Normale"/>
    <w:rsid w:val="00312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68">
    <w:name w:val="xl68"/>
    <w:basedOn w:val="Normale"/>
    <w:rsid w:val="00312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69">
    <w:name w:val="xl69"/>
    <w:basedOn w:val="Normale"/>
    <w:rsid w:val="00312C4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70">
    <w:name w:val="xl70"/>
    <w:basedOn w:val="Normale"/>
    <w:rsid w:val="00312C4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it-IT"/>
    </w:rPr>
  </w:style>
  <w:style w:type="paragraph" w:customStyle="1" w:styleId="xl71">
    <w:name w:val="xl71"/>
    <w:basedOn w:val="Normale"/>
    <w:rsid w:val="00312C4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72">
    <w:name w:val="xl72"/>
    <w:basedOn w:val="Normale"/>
    <w:rsid w:val="00312C4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73">
    <w:name w:val="xl73"/>
    <w:basedOn w:val="Normale"/>
    <w:rsid w:val="00312C4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74">
    <w:name w:val="xl74"/>
    <w:basedOn w:val="Normale"/>
    <w:rsid w:val="00312C4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75">
    <w:name w:val="xl75"/>
    <w:basedOn w:val="Normale"/>
    <w:rsid w:val="00312C4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it-IT"/>
    </w:rPr>
  </w:style>
  <w:style w:type="paragraph" w:customStyle="1" w:styleId="xl76">
    <w:name w:val="xl76"/>
    <w:basedOn w:val="Normale"/>
    <w:rsid w:val="00312C4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77">
    <w:name w:val="xl77"/>
    <w:basedOn w:val="Normale"/>
    <w:rsid w:val="00312C4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78">
    <w:name w:val="xl78"/>
    <w:basedOn w:val="Normale"/>
    <w:rsid w:val="00312C4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79">
    <w:name w:val="xl79"/>
    <w:basedOn w:val="Normale"/>
    <w:rsid w:val="00312C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80">
    <w:name w:val="xl80"/>
    <w:basedOn w:val="Normale"/>
    <w:rsid w:val="00312C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81">
    <w:name w:val="xl81"/>
    <w:basedOn w:val="Normale"/>
    <w:rsid w:val="00312C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82">
    <w:name w:val="xl82"/>
    <w:basedOn w:val="Normale"/>
    <w:rsid w:val="00312C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83">
    <w:name w:val="xl83"/>
    <w:basedOn w:val="Normale"/>
    <w:rsid w:val="00312C4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it-IT"/>
    </w:rPr>
  </w:style>
  <w:style w:type="paragraph" w:customStyle="1" w:styleId="xl84">
    <w:name w:val="xl84"/>
    <w:basedOn w:val="Normale"/>
    <w:rsid w:val="00312C4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it-IT"/>
    </w:rPr>
  </w:style>
  <w:style w:type="paragraph" w:customStyle="1" w:styleId="xl85">
    <w:name w:val="xl85"/>
    <w:basedOn w:val="Normale"/>
    <w:rsid w:val="0001595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it-IT"/>
    </w:rPr>
  </w:style>
  <w:style w:type="paragraph" w:customStyle="1" w:styleId="xl86">
    <w:name w:val="xl86"/>
    <w:basedOn w:val="Normale"/>
    <w:rsid w:val="0001595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87">
    <w:name w:val="xl87"/>
    <w:basedOn w:val="Normale"/>
    <w:rsid w:val="000159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it-IT"/>
    </w:rPr>
  </w:style>
  <w:style w:type="paragraph" w:customStyle="1" w:styleId="xl88">
    <w:name w:val="xl88"/>
    <w:basedOn w:val="Normale"/>
    <w:rsid w:val="0001595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89">
    <w:name w:val="xl89"/>
    <w:basedOn w:val="Normale"/>
    <w:rsid w:val="0001595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90">
    <w:name w:val="xl90"/>
    <w:basedOn w:val="Normale"/>
    <w:rsid w:val="0001595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91">
    <w:name w:val="xl91"/>
    <w:basedOn w:val="Normale"/>
    <w:rsid w:val="0001595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it-IT"/>
    </w:rPr>
  </w:style>
  <w:style w:type="paragraph" w:customStyle="1" w:styleId="xl92">
    <w:name w:val="xl92"/>
    <w:basedOn w:val="Normale"/>
    <w:rsid w:val="0001595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93">
    <w:name w:val="xl93"/>
    <w:basedOn w:val="Normale"/>
    <w:rsid w:val="000159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94">
    <w:name w:val="xl94"/>
    <w:basedOn w:val="Normale"/>
    <w:rsid w:val="000159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it-IT"/>
    </w:rPr>
  </w:style>
  <w:style w:type="paragraph" w:customStyle="1" w:styleId="xl95">
    <w:name w:val="xl95"/>
    <w:basedOn w:val="Normale"/>
    <w:rsid w:val="0001595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6">
    <w:name w:val="xl96"/>
    <w:basedOn w:val="Normale"/>
    <w:rsid w:val="0001595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97">
    <w:name w:val="xl97"/>
    <w:basedOn w:val="Normale"/>
    <w:rsid w:val="0001595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it-IT"/>
    </w:rPr>
  </w:style>
  <w:style w:type="paragraph" w:customStyle="1" w:styleId="xl98">
    <w:name w:val="xl98"/>
    <w:basedOn w:val="Normale"/>
    <w:rsid w:val="0001595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paragraph" w:customStyle="1" w:styleId="xl99">
    <w:name w:val="xl99"/>
    <w:basedOn w:val="Normale"/>
    <w:rsid w:val="0001595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it-IT"/>
    </w:rPr>
  </w:style>
  <w:style w:type="character" w:customStyle="1" w:styleId="apple-converted-space">
    <w:name w:val="apple-converted-space"/>
    <w:basedOn w:val="Carpredefinitoparagrafo"/>
    <w:rsid w:val="00FC3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9400">
      <w:bodyDiv w:val="1"/>
      <w:marLeft w:val="0"/>
      <w:marRight w:val="0"/>
      <w:marTop w:val="0"/>
      <w:marBottom w:val="0"/>
      <w:divBdr>
        <w:top w:val="none" w:sz="0" w:space="0" w:color="auto"/>
        <w:left w:val="none" w:sz="0" w:space="0" w:color="auto"/>
        <w:bottom w:val="none" w:sz="0" w:space="0" w:color="auto"/>
        <w:right w:val="none" w:sz="0" w:space="0" w:color="auto"/>
      </w:divBdr>
    </w:div>
    <w:div w:id="30345911">
      <w:bodyDiv w:val="1"/>
      <w:marLeft w:val="0"/>
      <w:marRight w:val="0"/>
      <w:marTop w:val="0"/>
      <w:marBottom w:val="0"/>
      <w:divBdr>
        <w:top w:val="none" w:sz="0" w:space="0" w:color="auto"/>
        <w:left w:val="none" w:sz="0" w:space="0" w:color="auto"/>
        <w:bottom w:val="none" w:sz="0" w:space="0" w:color="auto"/>
        <w:right w:val="none" w:sz="0" w:space="0" w:color="auto"/>
      </w:divBdr>
    </w:div>
    <w:div w:id="43022643">
      <w:bodyDiv w:val="1"/>
      <w:marLeft w:val="0"/>
      <w:marRight w:val="0"/>
      <w:marTop w:val="0"/>
      <w:marBottom w:val="0"/>
      <w:divBdr>
        <w:top w:val="none" w:sz="0" w:space="0" w:color="auto"/>
        <w:left w:val="none" w:sz="0" w:space="0" w:color="auto"/>
        <w:bottom w:val="none" w:sz="0" w:space="0" w:color="auto"/>
        <w:right w:val="none" w:sz="0" w:space="0" w:color="auto"/>
      </w:divBdr>
    </w:div>
    <w:div w:id="45688318">
      <w:bodyDiv w:val="1"/>
      <w:marLeft w:val="0"/>
      <w:marRight w:val="0"/>
      <w:marTop w:val="0"/>
      <w:marBottom w:val="0"/>
      <w:divBdr>
        <w:top w:val="none" w:sz="0" w:space="0" w:color="auto"/>
        <w:left w:val="none" w:sz="0" w:space="0" w:color="auto"/>
        <w:bottom w:val="none" w:sz="0" w:space="0" w:color="auto"/>
        <w:right w:val="none" w:sz="0" w:space="0" w:color="auto"/>
      </w:divBdr>
    </w:div>
    <w:div w:id="45762937">
      <w:bodyDiv w:val="1"/>
      <w:marLeft w:val="0"/>
      <w:marRight w:val="0"/>
      <w:marTop w:val="0"/>
      <w:marBottom w:val="0"/>
      <w:divBdr>
        <w:top w:val="none" w:sz="0" w:space="0" w:color="auto"/>
        <w:left w:val="none" w:sz="0" w:space="0" w:color="auto"/>
        <w:bottom w:val="none" w:sz="0" w:space="0" w:color="auto"/>
        <w:right w:val="none" w:sz="0" w:space="0" w:color="auto"/>
      </w:divBdr>
    </w:div>
    <w:div w:id="68698939">
      <w:bodyDiv w:val="1"/>
      <w:marLeft w:val="0"/>
      <w:marRight w:val="0"/>
      <w:marTop w:val="0"/>
      <w:marBottom w:val="0"/>
      <w:divBdr>
        <w:top w:val="none" w:sz="0" w:space="0" w:color="auto"/>
        <w:left w:val="none" w:sz="0" w:space="0" w:color="auto"/>
        <w:bottom w:val="none" w:sz="0" w:space="0" w:color="auto"/>
        <w:right w:val="none" w:sz="0" w:space="0" w:color="auto"/>
      </w:divBdr>
    </w:div>
    <w:div w:id="75786375">
      <w:bodyDiv w:val="1"/>
      <w:marLeft w:val="0"/>
      <w:marRight w:val="0"/>
      <w:marTop w:val="0"/>
      <w:marBottom w:val="0"/>
      <w:divBdr>
        <w:top w:val="none" w:sz="0" w:space="0" w:color="auto"/>
        <w:left w:val="none" w:sz="0" w:space="0" w:color="auto"/>
        <w:bottom w:val="none" w:sz="0" w:space="0" w:color="auto"/>
        <w:right w:val="none" w:sz="0" w:space="0" w:color="auto"/>
      </w:divBdr>
    </w:div>
    <w:div w:id="83888238">
      <w:bodyDiv w:val="1"/>
      <w:marLeft w:val="0"/>
      <w:marRight w:val="0"/>
      <w:marTop w:val="0"/>
      <w:marBottom w:val="0"/>
      <w:divBdr>
        <w:top w:val="none" w:sz="0" w:space="0" w:color="auto"/>
        <w:left w:val="none" w:sz="0" w:space="0" w:color="auto"/>
        <w:bottom w:val="none" w:sz="0" w:space="0" w:color="auto"/>
        <w:right w:val="none" w:sz="0" w:space="0" w:color="auto"/>
      </w:divBdr>
    </w:div>
    <w:div w:id="93403766">
      <w:bodyDiv w:val="1"/>
      <w:marLeft w:val="0"/>
      <w:marRight w:val="0"/>
      <w:marTop w:val="0"/>
      <w:marBottom w:val="0"/>
      <w:divBdr>
        <w:top w:val="none" w:sz="0" w:space="0" w:color="auto"/>
        <w:left w:val="none" w:sz="0" w:space="0" w:color="auto"/>
        <w:bottom w:val="none" w:sz="0" w:space="0" w:color="auto"/>
        <w:right w:val="none" w:sz="0" w:space="0" w:color="auto"/>
      </w:divBdr>
    </w:div>
    <w:div w:id="98836590">
      <w:bodyDiv w:val="1"/>
      <w:marLeft w:val="0"/>
      <w:marRight w:val="0"/>
      <w:marTop w:val="0"/>
      <w:marBottom w:val="0"/>
      <w:divBdr>
        <w:top w:val="none" w:sz="0" w:space="0" w:color="auto"/>
        <w:left w:val="none" w:sz="0" w:space="0" w:color="auto"/>
        <w:bottom w:val="none" w:sz="0" w:space="0" w:color="auto"/>
        <w:right w:val="none" w:sz="0" w:space="0" w:color="auto"/>
      </w:divBdr>
    </w:div>
    <w:div w:id="111480823">
      <w:bodyDiv w:val="1"/>
      <w:marLeft w:val="0"/>
      <w:marRight w:val="0"/>
      <w:marTop w:val="0"/>
      <w:marBottom w:val="0"/>
      <w:divBdr>
        <w:top w:val="none" w:sz="0" w:space="0" w:color="auto"/>
        <w:left w:val="none" w:sz="0" w:space="0" w:color="auto"/>
        <w:bottom w:val="none" w:sz="0" w:space="0" w:color="auto"/>
        <w:right w:val="none" w:sz="0" w:space="0" w:color="auto"/>
      </w:divBdr>
    </w:div>
    <w:div w:id="121071631">
      <w:bodyDiv w:val="1"/>
      <w:marLeft w:val="0"/>
      <w:marRight w:val="0"/>
      <w:marTop w:val="0"/>
      <w:marBottom w:val="0"/>
      <w:divBdr>
        <w:top w:val="none" w:sz="0" w:space="0" w:color="auto"/>
        <w:left w:val="none" w:sz="0" w:space="0" w:color="auto"/>
        <w:bottom w:val="none" w:sz="0" w:space="0" w:color="auto"/>
        <w:right w:val="none" w:sz="0" w:space="0" w:color="auto"/>
      </w:divBdr>
    </w:div>
    <w:div w:id="123425030">
      <w:bodyDiv w:val="1"/>
      <w:marLeft w:val="0"/>
      <w:marRight w:val="0"/>
      <w:marTop w:val="0"/>
      <w:marBottom w:val="0"/>
      <w:divBdr>
        <w:top w:val="none" w:sz="0" w:space="0" w:color="auto"/>
        <w:left w:val="none" w:sz="0" w:space="0" w:color="auto"/>
        <w:bottom w:val="none" w:sz="0" w:space="0" w:color="auto"/>
        <w:right w:val="none" w:sz="0" w:space="0" w:color="auto"/>
      </w:divBdr>
    </w:div>
    <w:div w:id="136267640">
      <w:bodyDiv w:val="1"/>
      <w:marLeft w:val="0"/>
      <w:marRight w:val="0"/>
      <w:marTop w:val="0"/>
      <w:marBottom w:val="0"/>
      <w:divBdr>
        <w:top w:val="none" w:sz="0" w:space="0" w:color="auto"/>
        <w:left w:val="none" w:sz="0" w:space="0" w:color="auto"/>
        <w:bottom w:val="none" w:sz="0" w:space="0" w:color="auto"/>
        <w:right w:val="none" w:sz="0" w:space="0" w:color="auto"/>
      </w:divBdr>
    </w:div>
    <w:div w:id="150028990">
      <w:bodyDiv w:val="1"/>
      <w:marLeft w:val="0"/>
      <w:marRight w:val="0"/>
      <w:marTop w:val="0"/>
      <w:marBottom w:val="0"/>
      <w:divBdr>
        <w:top w:val="none" w:sz="0" w:space="0" w:color="auto"/>
        <w:left w:val="none" w:sz="0" w:space="0" w:color="auto"/>
        <w:bottom w:val="none" w:sz="0" w:space="0" w:color="auto"/>
        <w:right w:val="none" w:sz="0" w:space="0" w:color="auto"/>
      </w:divBdr>
    </w:div>
    <w:div w:id="151147206">
      <w:bodyDiv w:val="1"/>
      <w:marLeft w:val="0"/>
      <w:marRight w:val="0"/>
      <w:marTop w:val="0"/>
      <w:marBottom w:val="0"/>
      <w:divBdr>
        <w:top w:val="none" w:sz="0" w:space="0" w:color="auto"/>
        <w:left w:val="none" w:sz="0" w:space="0" w:color="auto"/>
        <w:bottom w:val="none" w:sz="0" w:space="0" w:color="auto"/>
        <w:right w:val="none" w:sz="0" w:space="0" w:color="auto"/>
      </w:divBdr>
    </w:div>
    <w:div w:id="159005805">
      <w:bodyDiv w:val="1"/>
      <w:marLeft w:val="0"/>
      <w:marRight w:val="0"/>
      <w:marTop w:val="0"/>
      <w:marBottom w:val="0"/>
      <w:divBdr>
        <w:top w:val="none" w:sz="0" w:space="0" w:color="auto"/>
        <w:left w:val="none" w:sz="0" w:space="0" w:color="auto"/>
        <w:bottom w:val="none" w:sz="0" w:space="0" w:color="auto"/>
        <w:right w:val="none" w:sz="0" w:space="0" w:color="auto"/>
      </w:divBdr>
    </w:div>
    <w:div w:id="189999036">
      <w:bodyDiv w:val="1"/>
      <w:marLeft w:val="0"/>
      <w:marRight w:val="0"/>
      <w:marTop w:val="0"/>
      <w:marBottom w:val="0"/>
      <w:divBdr>
        <w:top w:val="none" w:sz="0" w:space="0" w:color="auto"/>
        <w:left w:val="none" w:sz="0" w:space="0" w:color="auto"/>
        <w:bottom w:val="none" w:sz="0" w:space="0" w:color="auto"/>
        <w:right w:val="none" w:sz="0" w:space="0" w:color="auto"/>
      </w:divBdr>
    </w:div>
    <w:div w:id="218321408">
      <w:bodyDiv w:val="1"/>
      <w:marLeft w:val="0"/>
      <w:marRight w:val="0"/>
      <w:marTop w:val="0"/>
      <w:marBottom w:val="0"/>
      <w:divBdr>
        <w:top w:val="none" w:sz="0" w:space="0" w:color="auto"/>
        <w:left w:val="none" w:sz="0" w:space="0" w:color="auto"/>
        <w:bottom w:val="none" w:sz="0" w:space="0" w:color="auto"/>
        <w:right w:val="none" w:sz="0" w:space="0" w:color="auto"/>
      </w:divBdr>
    </w:div>
    <w:div w:id="231546850">
      <w:bodyDiv w:val="1"/>
      <w:marLeft w:val="0"/>
      <w:marRight w:val="0"/>
      <w:marTop w:val="0"/>
      <w:marBottom w:val="0"/>
      <w:divBdr>
        <w:top w:val="none" w:sz="0" w:space="0" w:color="auto"/>
        <w:left w:val="none" w:sz="0" w:space="0" w:color="auto"/>
        <w:bottom w:val="none" w:sz="0" w:space="0" w:color="auto"/>
        <w:right w:val="none" w:sz="0" w:space="0" w:color="auto"/>
      </w:divBdr>
    </w:div>
    <w:div w:id="238952479">
      <w:bodyDiv w:val="1"/>
      <w:marLeft w:val="0"/>
      <w:marRight w:val="0"/>
      <w:marTop w:val="0"/>
      <w:marBottom w:val="0"/>
      <w:divBdr>
        <w:top w:val="none" w:sz="0" w:space="0" w:color="auto"/>
        <w:left w:val="none" w:sz="0" w:space="0" w:color="auto"/>
        <w:bottom w:val="none" w:sz="0" w:space="0" w:color="auto"/>
        <w:right w:val="none" w:sz="0" w:space="0" w:color="auto"/>
      </w:divBdr>
    </w:div>
    <w:div w:id="249506090">
      <w:bodyDiv w:val="1"/>
      <w:marLeft w:val="0"/>
      <w:marRight w:val="0"/>
      <w:marTop w:val="0"/>
      <w:marBottom w:val="0"/>
      <w:divBdr>
        <w:top w:val="none" w:sz="0" w:space="0" w:color="auto"/>
        <w:left w:val="none" w:sz="0" w:space="0" w:color="auto"/>
        <w:bottom w:val="none" w:sz="0" w:space="0" w:color="auto"/>
        <w:right w:val="none" w:sz="0" w:space="0" w:color="auto"/>
      </w:divBdr>
    </w:div>
    <w:div w:id="250697849">
      <w:bodyDiv w:val="1"/>
      <w:marLeft w:val="0"/>
      <w:marRight w:val="0"/>
      <w:marTop w:val="0"/>
      <w:marBottom w:val="0"/>
      <w:divBdr>
        <w:top w:val="none" w:sz="0" w:space="0" w:color="auto"/>
        <w:left w:val="none" w:sz="0" w:space="0" w:color="auto"/>
        <w:bottom w:val="none" w:sz="0" w:space="0" w:color="auto"/>
        <w:right w:val="none" w:sz="0" w:space="0" w:color="auto"/>
      </w:divBdr>
    </w:div>
    <w:div w:id="266888862">
      <w:bodyDiv w:val="1"/>
      <w:marLeft w:val="0"/>
      <w:marRight w:val="0"/>
      <w:marTop w:val="0"/>
      <w:marBottom w:val="0"/>
      <w:divBdr>
        <w:top w:val="none" w:sz="0" w:space="0" w:color="auto"/>
        <w:left w:val="none" w:sz="0" w:space="0" w:color="auto"/>
        <w:bottom w:val="none" w:sz="0" w:space="0" w:color="auto"/>
        <w:right w:val="none" w:sz="0" w:space="0" w:color="auto"/>
      </w:divBdr>
    </w:div>
    <w:div w:id="272902446">
      <w:bodyDiv w:val="1"/>
      <w:marLeft w:val="0"/>
      <w:marRight w:val="0"/>
      <w:marTop w:val="0"/>
      <w:marBottom w:val="0"/>
      <w:divBdr>
        <w:top w:val="none" w:sz="0" w:space="0" w:color="auto"/>
        <w:left w:val="none" w:sz="0" w:space="0" w:color="auto"/>
        <w:bottom w:val="none" w:sz="0" w:space="0" w:color="auto"/>
        <w:right w:val="none" w:sz="0" w:space="0" w:color="auto"/>
      </w:divBdr>
    </w:div>
    <w:div w:id="284392533">
      <w:bodyDiv w:val="1"/>
      <w:marLeft w:val="0"/>
      <w:marRight w:val="0"/>
      <w:marTop w:val="0"/>
      <w:marBottom w:val="0"/>
      <w:divBdr>
        <w:top w:val="none" w:sz="0" w:space="0" w:color="auto"/>
        <w:left w:val="none" w:sz="0" w:space="0" w:color="auto"/>
        <w:bottom w:val="none" w:sz="0" w:space="0" w:color="auto"/>
        <w:right w:val="none" w:sz="0" w:space="0" w:color="auto"/>
      </w:divBdr>
    </w:div>
    <w:div w:id="292833323">
      <w:bodyDiv w:val="1"/>
      <w:marLeft w:val="0"/>
      <w:marRight w:val="0"/>
      <w:marTop w:val="0"/>
      <w:marBottom w:val="0"/>
      <w:divBdr>
        <w:top w:val="none" w:sz="0" w:space="0" w:color="auto"/>
        <w:left w:val="none" w:sz="0" w:space="0" w:color="auto"/>
        <w:bottom w:val="none" w:sz="0" w:space="0" w:color="auto"/>
        <w:right w:val="none" w:sz="0" w:space="0" w:color="auto"/>
      </w:divBdr>
    </w:div>
    <w:div w:id="319697983">
      <w:bodyDiv w:val="1"/>
      <w:marLeft w:val="0"/>
      <w:marRight w:val="0"/>
      <w:marTop w:val="0"/>
      <w:marBottom w:val="0"/>
      <w:divBdr>
        <w:top w:val="none" w:sz="0" w:space="0" w:color="auto"/>
        <w:left w:val="none" w:sz="0" w:space="0" w:color="auto"/>
        <w:bottom w:val="none" w:sz="0" w:space="0" w:color="auto"/>
        <w:right w:val="none" w:sz="0" w:space="0" w:color="auto"/>
      </w:divBdr>
    </w:div>
    <w:div w:id="323246825">
      <w:bodyDiv w:val="1"/>
      <w:marLeft w:val="0"/>
      <w:marRight w:val="0"/>
      <w:marTop w:val="0"/>
      <w:marBottom w:val="0"/>
      <w:divBdr>
        <w:top w:val="none" w:sz="0" w:space="0" w:color="auto"/>
        <w:left w:val="none" w:sz="0" w:space="0" w:color="auto"/>
        <w:bottom w:val="none" w:sz="0" w:space="0" w:color="auto"/>
        <w:right w:val="none" w:sz="0" w:space="0" w:color="auto"/>
      </w:divBdr>
    </w:div>
    <w:div w:id="338626556">
      <w:bodyDiv w:val="1"/>
      <w:marLeft w:val="0"/>
      <w:marRight w:val="0"/>
      <w:marTop w:val="0"/>
      <w:marBottom w:val="0"/>
      <w:divBdr>
        <w:top w:val="none" w:sz="0" w:space="0" w:color="auto"/>
        <w:left w:val="none" w:sz="0" w:space="0" w:color="auto"/>
        <w:bottom w:val="none" w:sz="0" w:space="0" w:color="auto"/>
        <w:right w:val="none" w:sz="0" w:space="0" w:color="auto"/>
      </w:divBdr>
    </w:div>
    <w:div w:id="344021928">
      <w:bodyDiv w:val="1"/>
      <w:marLeft w:val="0"/>
      <w:marRight w:val="0"/>
      <w:marTop w:val="0"/>
      <w:marBottom w:val="0"/>
      <w:divBdr>
        <w:top w:val="none" w:sz="0" w:space="0" w:color="auto"/>
        <w:left w:val="none" w:sz="0" w:space="0" w:color="auto"/>
        <w:bottom w:val="none" w:sz="0" w:space="0" w:color="auto"/>
        <w:right w:val="none" w:sz="0" w:space="0" w:color="auto"/>
      </w:divBdr>
    </w:div>
    <w:div w:id="353264489">
      <w:bodyDiv w:val="1"/>
      <w:marLeft w:val="0"/>
      <w:marRight w:val="0"/>
      <w:marTop w:val="0"/>
      <w:marBottom w:val="0"/>
      <w:divBdr>
        <w:top w:val="none" w:sz="0" w:space="0" w:color="auto"/>
        <w:left w:val="none" w:sz="0" w:space="0" w:color="auto"/>
        <w:bottom w:val="none" w:sz="0" w:space="0" w:color="auto"/>
        <w:right w:val="none" w:sz="0" w:space="0" w:color="auto"/>
      </w:divBdr>
    </w:div>
    <w:div w:id="363216095">
      <w:bodyDiv w:val="1"/>
      <w:marLeft w:val="0"/>
      <w:marRight w:val="0"/>
      <w:marTop w:val="0"/>
      <w:marBottom w:val="0"/>
      <w:divBdr>
        <w:top w:val="none" w:sz="0" w:space="0" w:color="auto"/>
        <w:left w:val="none" w:sz="0" w:space="0" w:color="auto"/>
        <w:bottom w:val="none" w:sz="0" w:space="0" w:color="auto"/>
        <w:right w:val="none" w:sz="0" w:space="0" w:color="auto"/>
      </w:divBdr>
    </w:div>
    <w:div w:id="384330830">
      <w:bodyDiv w:val="1"/>
      <w:marLeft w:val="0"/>
      <w:marRight w:val="0"/>
      <w:marTop w:val="0"/>
      <w:marBottom w:val="0"/>
      <w:divBdr>
        <w:top w:val="none" w:sz="0" w:space="0" w:color="auto"/>
        <w:left w:val="none" w:sz="0" w:space="0" w:color="auto"/>
        <w:bottom w:val="none" w:sz="0" w:space="0" w:color="auto"/>
        <w:right w:val="none" w:sz="0" w:space="0" w:color="auto"/>
      </w:divBdr>
    </w:div>
    <w:div w:id="387609339">
      <w:bodyDiv w:val="1"/>
      <w:marLeft w:val="0"/>
      <w:marRight w:val="0"/>
      <w:marTop w:val="0"/>
      <w:marBottom w:val="0"/>
      <w:divBdr>
        <w:top w:val="none" w:sz="0" w:space="0" w:color="auto"/>
        <w:left w:val="none" w:sz="0" w:space="0" w:color="auto"/>
        <w:bottom w:val="none" w:sz="0" w:space="0" w:color="auto"/>
        <w:right w:val="none" w:sz="0" w:space="0" w:color="auto"/>
      </w:divBdr>
    </w:div>
    <w:div w:id="397822534">
      <w:bodyDiv w:val="1"/>
      <w:marLeft w:val="0"/>
      <w:marRight w:val="0"/>
      <w:marTop w:val="0"/>
      <w:marBottom w:val="0"/>
      <w:divBdr>
        <w:top w:val="none" w:sz="0" w:space="0" w:color="auto"/>
        <w:left w:val="none" w:sz="0" w:space="0" w:color="auto"/>
        <w:bottom w:val="none" w:sz="0" w:space="0" w:color="auto"/>
        <w:right w:val="none" w:sz="0" w:space="0" w:color="auto"/>
      </w:divBdr>
    </w:div>
    <w:div w:id="402989008">
      <w:bodyDiv w:val="1"/>
      <w:marLeft w:val="0"/>
      <w:marRight w:val="0"/>
      <w:marTop w:val="0"/>
      <w:marBottom w:val="0"/>
      <w:divBdr>
        <w:top w:val="none" w:sz="0" w:space="0" w:color="auto"/>
        <w:left w:val="none" w:sz="0" w:space="0" w:color="auto"/>
        <w:bottom w:val="none" w:sz="0" w:space="0" w:color="auto"/>
        <w:right w:val="none" w:sz="0" w:space="0" w:color="auto"/>
      </w:divBdr>
    </w:div>
    <w:div w:id="403843860">
      <w:bodyDiv w:val="1"/>
      <w:marLeft w:val="0"/>
      <w:marRight w:val="0"/>
      <w:marTop w:val="0"/>
      <w:marBottom w:val="0"/>
      <w:divBdr>
        <w:top w:val="none" w:sz="0" w:space="0" w:color="auto"/>
        <w:left w:val="none" w:sz="0" w:space="0" w:color="auto"/>
        <w:bottom w:val="none" w:sz="0" w:space="0" w:color="auto"/>
        <w:right w:val="none" w:sz="0" w:space="0" w:color="auto"/>
      </w:divBdr>
    </w:div>
    <w:div w:id="425157443">
      <w:bodyDiv w:val="1"/>
      <w:marLeft w:val="0"/>
      <w:marRight w:val="0"/>
      <w:marTop w:val="0"/>
      <w:marBottom w:val="0"/>
      <w:divBdr>
        <w:top w:val="none" w:sz="0" w:space="0" w:color="auto"/>
        <w:left w:val="none" w:sz="0" w:space="0" w:color="auto"/>
        <w:bottom w:val="none" w:sz="0" w:space="0" w:color="auto"/>
        <w:right w:val="none" w:sz="0" w:space="0" w:color="auto"/>
      </w:divBdr>
    </w:div>
    <w:div w:id="433134063">
      <w:bodyDiv w:val="1"/>
      <w:marLeft w:val="0"/>
      <w:marRight w:val="0"/>
      <w:marTop w:val="0"/>
      <w:marBottom w:val="0"/>
      <w:divBdr>
        <w:top w:val="none" w:sz="0" w:space="0" w:color="auto"/>
        <w:left w:val="none" w:sz="0" w:space="0" w:color="auto"/>
        <w:bottom w:val="none" w:sz="0" w:space="0" w:color="auto"/>
        <w:right w:val="none" w:sz="0" w:space="0" w:color="auto"/>
      </w:divBdr>
    </w:div>
    <w:div w:id="436802336">
      <w:bodyDiv w:val="1"/>
      <w:marLeft w:val="0"/>
      <w:marRight w:val="0"/>
      <w:marTop w:val="0"/>
      <w:marBottom w:val="0"/>
      <w:divBdr>
        <w:top w:val="none" w:sz="0" w:space="0" w:color="auto"/>
        <w:left w:val="none" w:sz="0" w:space="0" w:color="auto"/>
        <w:bottom w:val="none" w:sz="0" w:space="0" w:color="auto"/>
        <w:right w:val="none" w:sz="0" w:space="0" w:color="auto"/>
      </w:divBdr>
    </w:div>
    <w:div w:id="451443333">
      <w:bodyDiv w:val="1"/>
      <w:marLeft w:val="0"/>
      <w:marRight w:val="0"/>
      <w:marTop w:val="0"/>
      <w:marBottom w:val="0"/>
      <w:divBdr>
        <w:top w:val="none" w:sz="0" w:space="0" w:color="auto"/>
        <w:left w:val="none" w:sz="0" w:space="0" w:color="auto"/>
        <w:bottom w:val="none" w:sz="0" w:space="0" w:color="auto"/>
        <w:right w:val="none" w:sz="0" w:space="0" w:color="auto"/>
      </w:divBdr>
    </w:div>
    <w:div w:id="462037979">
      <w:bodyDiv w:val="1"/>
      <w:marLeft w:val="0"/>
      <w:marRight w:val="0"/>
      <w:marTop w:val="0"/>
      <w:marBottom w:val="0"/>
      <w:divBdr>
        <w:top w:val="none" w:sz="0" w:space="0" w:color="auto"/>
        <w:left w:val="none" w:sz="0" w:space="0" w:color="auto"/>
        <w:bottom w:val="none" w:sz="0" w:space="0" w:color="auto"/>
        <w:right w:val="none" w:sz="0" w:space="0" w:color="auto"/>
      </w:divBdr>
    </w:div>
    <w:div w:id="471019461">
      <w:bodyDiv w:val="1"/>
      <w:marLeft w:val="0"/>
      <w:marRight w:val="0"/>
      <w:marTop w:val="0"/>
      <w:marBottom w:val="0"/>
      <w:divBdr>
        <w:top w:val="none" w:sz="0" w:space="0" w:color="auto"/>
        <w:left w:val="none" w:sz="0" w:space="0" w:color="auto"/>
        <w:bottom w:val="none" w:sz="0" w:space="0" w:color="auto"/>
        <w:right w:val="none" w:sz="0" w:space="0" w:color="auto"/>
      </w:divBdr>
    </w:div>
    <w:div w:id="476453560">
      <w:bodyDiv w:val="1"/>
      <w:marLeft w:val="0"/>
      <w:marRight w:val="0"/>
      <w:marTop w:val="0"/>
      <w:marBottom w:val="0"/>
      <w:divBdr>
        <w:top w:val="none" w:sz="0" w:space="0" w:color="auto"/>
        <w:left w:val="none" w:sz="0" w:space="0" w:color="auto"/>
        <w:bottom w:val="none" w:sz="0" w:space="0" w:color="auto"/>
        <w:right w:val="none" w:sz="0" w:space="0" w:color="auto"/>
      </w:divBdr>
    </w:div>
    <w:div w:id="481039975">
      <w:bodyDiv w:val="1"/>
      <w:marLeft w:val="0"/>
      <w:marRight w:val="0"/>
      <w:marTop w:val="0"/>
      <w:marBottom w:val="0"/>
      <w:divBdr>
        <w:top w:val="none" w:sz="0" w:space="0" w:color="auto"/>
        <w:left w:val="none" w:sz="0" w:space="0" w:color="auto"/>
        <w:bottom w:val="none" w:sz="0" w:space="0" w:color="auto"/>
        <w:right w:val="none" w:sz="0" w:space="0" w:color="auto"/>
      </w:divBdr>
    </w:div>
    <w:div w:id="481313292">
      <w:bodyDiv w:val="1"/>
      <w:marLeft w:val="0"/>
      <w:marRight w:val="0"/>
      <w:marTop w:val="0"/>
      <w:marBottom w:val="0"/>
      <w:divBdr>
        <w:top w:val="none" w:sz="0" w:space="0" w:color="auto"/>
        <w:left w:val="none" w:sz="0" w:space="0" w:color="auto"/>
        <w:bottom w:val="none" w:sz="0" w:space="0" w:color="auto"/>
        <w:right w:val="none" w:sz="0" w:space="0" w:color="auto"/>
      </w:divBdr>
    </w:div>
    <w:div w:id="485710743">
      <w:bodyDiv w:val="1"/>
      <w:marLeft w:val="0"/>
      <w:marRight w:val="0"/>
      <w:marTop w:val="0"/>
      <w:marBottom w:val="0"/>
      <w:divBdr>
        <w:top w:val="none" w:sz="0" w:space="0" w:color="auto"/>
        <w:left w:val="none" w:sz="0" w:space="0" w:color="auto"/>
        <w:bottom w:val="none" w:sz="0" w:space="0" w:color="auto"/>
        <w:right w:val="none" w:sz="0" w:space="0" w:color="auto"/>
      </w:divBdr>
    </w:div>
    <w:div w:id="494998288">
      <w:bodyDiv w:val="1"/>
      <w:marLeft w:val="0"/>
      <w:marRight w:val="0"/>
      <w:marTop w:val="0"/>
      <w:marBottom w:val="0"/>
      <w:divBdr>
        <w:top w:val="none" w:sz="0" w:space="0" w:color="auto"/>
        <w:left w:val="none" w:sz="0" w:space="0" w:color="auto"/>
        <w:bottom w:val="none" w:sz="0" w:space="0" w:color="auto"/>
        <w:right w:val="none" w:sz="0" w:space="0" w:color="auto"/>
      </w:divBdr>
    </w:div>
    <w:div w:id="513805399">
      <w:bodyDiv w:val="1"/>
      <w:marLeft w:val="0"/>
      <w:marRight w:val="0"/>
      <w:marTop w:val="0"/>
      <w:marBottom w:val="0"/>
      <w:divBdr>
        <w:top w:val="none" w:sz="0" w:space="0" w:color="auto"/>
        <w:left w:val="none" w:sz="0" w:space="0" w:color="auto"/>
        <w:bottom w:val="none" w:sz="0" w:space="0" w:color="auto"/>
        <w:right w:val="none" w:sz="0" w:space="0" w:color="auto"/>
      </w:divBdr>
    </w:div>
    <w:div w:id="522018398">
      <w:bodyDiv w:val="1"/>
      <w:marLeft w:val="0"/>
      <w:marRight w:val="0"/>
      <w:marTop w:val="0"/>
      <w:marBottom w:val="0"/>
      <w:divBdr>
        <w:top w:val="none" w:sz="0" w:space="0" w:color="auto"/>
        <w:left w:val="none" w:sz="0" w:space="0" w:color="auto"/>
        <w:bottom w:val="none" w:sz="0" w:space="0" w:color="auto"/>
        <w:right w:val="none" w:sz="0" w:space="0" w:color="auto"/>
      </w:divBdr>
    </w:div>
    <w:div w:id="526336167">
      <w:bodyDiv w:val="1"/>
      <w:marLeft w:val="0"/>
      <w:marRight w:val="0"/>
      <w:marTop w:val="0"/>
      <w:marBottom w:val="0"/>
      <w:divBdr>
        <w:top w:val="none" w:sz="0" w:space="0" w:color="auto"/>
        <w:left w:val="none" w:sz="0" w:space="0" w:color="auto"/>
        <w:bottom w:val="none" w:sz="0" w:space="0" w:color="auto"/>
        <w:right w:val="none" w:sz="0" w:space="0" w:color="auto"/>
      </w:divBdr>
    </w:div>
    <w:div w:id="530264507">
      <w:bodyDiv w:val="1"/>
      <w:marLeft w:val="0"/>
      <w:marRight w:val="0"/>
      <w:marTop w:val="0"/>
      <w:marBottom w:val="0"/>
      <w:divBdr>
        <w:top w:val="none" w:sz="0" w:space="0" w:color="auto"/>
        <w:left w:val="none" w:sz="0" w:space="0" w:color="auto"/>
        <w:bottom w:val="none" w:sz="0" w:space="0" w:color="auto"/>
        <w:right w:val="none" w:sz="0" w:space="0" w:color="auto"/>
      </w:divBdr>
    </w:div>
    <w:div w:id="535968975">
      <w:bodyDiv w:val="1"/>
      <w:marLeft w:val="0"/>
      <w:marRight w:val="0"/>
      <w:marTop w:val="0"/>
      <w:marBottom w:val="0"/>
      <w:divBdr>
        <w:top w:val="none" w:sz="0" w:space="0" w:color="auto"/>
        <w:left w:val="none" w:sz="0" w:space="0" w:color="auto"/>
        <w:bottom w:val="none" w:sz="0" w:space="0" w:color="auto"/>
        <w:right w:val="none" w:sz="0" w:space="0" w:color="auto"/>
      </w:divBdr>
    </w:div>
    <w:div w:id="544754109">
      <w:bodyDiv w:val="1"/>
      <w:marLeft w:val="0"/>
      <w:marRight w:val="0"/>
      <w:marTop w:val="0"/>
      <w:marBottom w:val="0"/>
      <w:divBdr>
        <w:top w:val="none" w:sz="0" w:space="0" w:color="auto"/>
        <w:left w:val="none" w:sz="0" w:space="0" w:color="auto"/>
        <w:bottom w:val="none" w:sz="0" w:space="0" w:color="auto"/>
        <w:right w:val="none" w:sz="0" w:space="0" w:color="auto"/>
      </w:divBdr>
    </w:div>
    <w:div w:id="552430754">
      <w:bodyDiv w:val="1"/>
      <w:marLeft w:val="0"/>
      <w:marRight w:val="0"/>
      <w:marTop w:val="0"/>
      <w:marBottom w:val="0"/>
      <w:divBdr>
        <w:top w:val="none" w:sz="0" w:space="0" w:color="auto"/>
        <w:left w:val="none" w:sz="0" w:space="0" w:color="auto"/>
        <w:bottom w:val="none" w:sz="0" w:space="0" w:color="auto"/>
        <w:right w:val="none" w:sz="0" w:space="0" w:color="auto"/>
      </w:divBdr>
    </w:div>
    <w:div w:id="557909303">
      <w:bodyDiv w:val="1"/>
      <w:marLeft w:val="0"/>
      <w:marRight w:val="0"/>
      <w:marTop w:val="0"/>
      <w:marBottom w:val="0"/>
      <w:divBdr>
        <w:top w:val="none" w:sz="0" w:space="0" w:color="auto"/>
        <w:left w:val="none" w:sz="0" w:space="0" w:color="auto"/>
        <w:bottom w:val="none" w:sz="0" w:space="0" w:color="auto"/>
        <w:right w:val="none" w:sz="0" w:space="0" w:color="auto"/>
      </w:divBdr>
    </w:div>
    <w:div w:id="564336910">
      <w:bodyDiv w:val="1"/>
      <w:marLeft w:val="0"/>
      <w:marRight w:val="0"/>
      <w:marTop w:val="0"/>
      <w:marBottom w:val="0"/>
      <w:divBdr>
        <w:top w:val="none" w:sz="0" w:space="0" w:color="auto"/>
        <w:left w:val="none" w:sz="0" w:space="0" w:color="auto"/>
        <w:bottom w:val="none" w:sz="0" w:space="0" w:color="auto"/>
        <w:right w:val="none" w:sz="0" w:space="0" w:color="auto"/>
      </w:divBdr>
    </w:div>
    <w:div w:id="584537323">
      <w:bodyDiv w:val="1"/>
      <w:marLeft w:val="0"/>
      <w:marRight w:val="0"/>
      <w:marTop w:val="0"/>
      <w:marBottom w:val="0"/>
      <w:divBdr>
        <w:top w:val="none" w:sz="0" w:space="0" w:color="auto"/>
        <w:left w:val="none" w:sz="0" w:space="0" w:color="auto"/>
        <w:bottom w:val="none" w:sz="0" w:space="0" w:color="auto"/>
        <w:right w:val="none" w:sz="0" w:space="0" w:color="auto"/>
      </w:divBdr>
    </w:div>
    <w:div w:id="586115219">
      <w:bodyDiv w:val="1"/>
      <w:marLeft w:val="0"/>
      <w:marRight w:val="0"/>
      <w:marTop w:val="0"/>
      <w:marBottom w:val="0"/>
      <w:divBdr>
        <w:top w:val="none" w:sz="0" w:space="0" w:color="auto"/>
        <w:left w:val="none" w:sz="0" w:space="0" w:color="auto"/>
        <w:bottom w:val="none" w:sz="0" w:space="0" w:color="auto"/>
        <w:right w:val="none" w:sz="0" w:space="0" w:color="auto"/>
      </w:divBdr>
    </w:div>
    <w:div w:id="587468062">
      <w:bodyDiv w:val="1"/>
      <w:marLeft w:val="0"/>
      <w:marRight w:val="0"/>
      <w:marTop w:val="0"/>
      <w:marBottom w:val="0"/>
      <w:divBdr>
        <w:top w:val="none" w:sz="0" w:space="0" w:color="auto"/>
        <w:left w:val="none" w:sz="0" w:space="0" w:color="auto"/>
        <w:bottom w:val="none" w:sz="0" w:space="0" w:color="auto"/>
        <w:right w:val="none" w:sz="0" w:space="0" w:color="auto"/>
      </w:divBdr>
    </w:div>
    <w:div w:id="613554972">
      <w:bodyDiv w:val="1"/>
      <w:marLeft w:val="0"/>
      <w:marRight w:val="0"/>
      <w:marTop w:val="0"/>
      <w:marBottom w:val="0"/>
      <w:divBdr>
        <w:top w:val="none" w:sz="0" w:space="0" w:color="auto"/>
        <w:left w:val="none" w:sz="0" w:space="0" w:color="auto"/>
        <w:bottom w:val="none" w:sz="0" w:space="0" w:color="auto"/>
        <w:right w:val="none" w:sz="0" w:space="0" w:color="auto"/>
      </w:divBdr>
    </w:div>
    <w:div w:id="615914398">
      <w:bodyDiv w:val="1"/>
      <w:marLeft w:val="0"/>
      <w:marRight w:val="0"/>
      <w:marTop w:val="0"/>
      <w:marBottom w:val="0"/>
      <w:divBdr>
        <w:top w:val="none" w:sz="0" w:space="0" w:color="auto"/>
        <w:left w:val="none" w:sz="0" w:space="0" w:color="auto"/>
        <w:bottom w:val="none" w:sz="0" w:space="0" w:color="auto"/>
        <w:right w:val="none" w:sz="0" w:space="0" w:color="auto"/>
      </w:divBdr>
    </w:div>
    <w:div w:id="618410689">
      <w:bodyDiv w:val="1"/>
      <w:marLeft w:val="0"/>
      <w:marRight w:val="0"/>
      <w:marTop w:val="0"/>
      <w:marBottom w:val="0"/>
      <w:divBdr>
        <w:top w:val="none" w:sz="0" w:space="0" w:color="auto"/>
        <w:left w:val="none" w:sz="0" w:space="0" w:color="auto"/>
        <w:bottom w:val="none" w:sz="0" w:space="0" w:color="auto"/>
        <w:right w:val="none" w:sz="0" w:space="0" w:color="auto"/>
      </w:divBdr>
    </w:div>
    <w:div w:id="626161499">
      <w:bodyDiv w:val="1"/>
      <w:marLeft w:val="0"/>
      <w:marRight w:val="0"/>
      <w:marTop w:val="0"/>
      <w:marBottom w:val="0"/>
      <w:divBdr>
        <w:top w:val="none" w:sz="0" w:space="0" w:color="auto"/>
        <w:left w:val="none" w:sz="0" w:space="0" w:color="auto"/>
        <w:bottom w:val="none" w:sz="0" w:space="0" w:color="auto"/>
        <w:right w:val="none" w:sz="0" w:space="0" w:color="auto"/>
      </w:divBdr>
    </w:div>
    <w:div w:id="627856807">
      <w:bodyDiv w:val="1"/>
      <w:marLeft w:val="0"/>
      <w:marRight w:val="0"/>
      <w:marTop w:val="0"/>
      <w:marBottom w:val="0"/>
      <w:divBdr>
        <w:top w:val="none" w:sz="0" w:space="0" w:color="auto"/>
        <w:left w:val="none" w:sz="0" w:space="0" w:color="auto"/>
        <w:bottom w:val="none" w:sz="0" w:space="0" w:color="auto"/>
        <w:right w:val="none" w:sz="0" w:space="0" w:color="auto"/>
      </w:divBdr>
    </w:div>
    <w:div w:id="635526720">
      <w:bodyDiv w:val="1"/>
      <w:marLeft w:val="0"/>
      <w:marRight w:val="0"/>
      <w:marTop w:val="0"/>
      <w:marBottom w:val="0"/>
      <w:divBdr>
        <w:top w:val="none" w:sz="0" w:space="0" w:color="auto"/>
        <w:left w:val="none" w:sz="0" w:space="0" w:color="auto"/>
        <w:bottom w:val="none" w:sz="0" w:space="0" w:color="auto"/>
        <w:right w:val="none" w:sz="0" w:space="0" w:color="auto"/>
      </w:divBdr>
    </w:div>
    <w:div w:id="647779931">
      <w:bodyDiv w:val="1"/>
      <w:marLeft w:val="0"/>
      <w:marRight w:val="0"/>
      <w:marTop w:val="0"/>
      <w:marBottom w:val="0"/>
      <w:divBdr>
        <w:top w:val="none" w:sz="0" w:space="0" w:color="auto"/>
        <w:left w:val="none" w:sz="0" w:space="0" w:color="auto"/>
        <w:bottom w:val="none" w:sz="0" w:space="0" w:color="auto"/>
        <w:right w:val="none" w:sz="0" w:space="0" w:color="auto"/>
      </w:divBdr>
    </w:div>
    <w:div w:id="652833636">
      <w:bodyDiv w:val="1"/>
      <w:marLeft w:val="0"/>
      <w:marRight w:val="0"/>
      <w:marTop w:val="0"/>
      <w:marBottom w:val="0"/>
      <w:divBdr>
        <w:top w:val="none" w:sz="0" w:space="0" w:color="auto"/>
        <w:left w:val="none" w:sz="0" w:space="0" w:color="auto"/>
        <w:bottom w:val="none" w:sz="0" w:space="0" w:color="auto"/>
        <w:right w:val="none" w:sz="0" w:space="0" w:color="auto"/>
      </w:divBdr>
    </w:div>
    <w:div w:id="654142854">
      <w:bodyDiv w:val="1"/>
      <w:marLeft w:val="0"/>
      <w:marRight w:val="0"/>
      <w:marTop w:val="0"/>
      <w:marBottom w:val="0"/>
      <w:divBdr>
        <w:top w:val="none" w:sz="0" w:space="0" w:color="auto"/>
        <w:left w:val="none" w:sz="0" w:space="0" w:color="auto"/>
        <w:bottom w:val="none" w:sz="0" w:space="0" w:color="auto"/>
        <w:right w:val="none" w:sz="0" w:space="0" w:color="auto"/>
      </w:divBdr>
    </w:div>
    <w:div w:id="676612393">
      <w:bodyDiv w:val="1"/>
      <w:marLeft w:val="0"/>
      <w:marRight w:val="0"/>
      <w:marTop w:val="0"/>
      <w:marBottom w:val="0"/>
      <w:divBdr>
        <w:top w:val="none" w:sz="0" w:space="0" w:color="auto"/>
        <w:left w:val="none" w:sz="0" w:space="0" w:color="auto"/>
        <w:bottom w:val="none" w:sz="0" w:space="0" w:color="auto"/>
        <w:right w:val="none" w:sz="0" w:space="0" w:color="auto"/>
      </w:divBdr>
    </w:div>
    <w:div w:id="683752468">
      <w:bodyDiv w:val="1"/>
      <w:marLeft w:val="0"/>
      <w:marRight w:val="0"/>
      <w:marTop w:val="0"/>
      <w:marBottom w:val="0"/>
      <w:divBdr>
        <w:top w:val="none" w:sz="0" w:space="0" w:color="auto"/>
        <w:left w:val="none" w:sz="0" w:space="0" w:color="auto"/>
        <w:bottom w:val="none" w:sz="0" w:space="0" w:color="auto"/>
        <w:right w:val="none" w:sz="0" w:space="0" w:color="auto"/>
      </w:divBdr>
    </w:div>
    <w:div w:id="689377587">
      <w:bodyDiv w:val="1"/>
      <w:marLeft w:val="0"/>
      <w:marRight w:val="0"/>
      <w:marTop w:val="0"/>
      <w:marBottom w:val="0"/>
      <w:divBdr>
        <w:top w:val="none" w:sz="0" w:space="0" w:color="auto"/>
        <w:left w:val="none" w:sz="0" w:space="0" w:color="auto"/>
        <w:bottom w:val="none" w:sz="0" w:space="0" w:color="auto"/>
        <w:right w:val="none" w:sz="0" w:space="0" w:color="auto"/>
      </w:divBdr>
    </w:div>
    <w:div w:id="709914950">
      <w:bodyDiv w:val="1"/>
      <w:marLeft w:val="0"/>
      <w:marRight w:val="0"/>
      <w:marTop w:val="0"/>
      <w:marBottom w:val="0"/>
      <w:divBdr>
        <w:top w:val="none" w:sz="0" w:space="0" w:color="auto"/>
        <w:left w:val="none" w:sz="0" w:space="0" w:color="auto"/>
        <w:bottom w:val="none" w:sz="0" w:space="0" w:color="auto"/>
        <w:right w:val="none" w:sz="0" w:space="0" w:color="auto"/>
      </w:divBdr>
    </w:div>
    <w:div w:id="719670695">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7636032">
      <w:bodyDiv w:val="1"/>
      <w:marLeft w:val="0"/>
      <w:marRight w:val="0"/>
      <w:marTop w:val="0"/>
      <w:marBottom w:val="0"/>
      <w:divBdr>
        <w:top w:val="none" w:sz="0" w:space="0" w:color="auto"/>
        <w:left w:val="none" w:sz="0" w:space="0" w:color="auto"/>
        <w:bottom w:val="none" w:sz="0" w:space="0" w:color="auto"/>
        <w:right w:val="none" w:sz="0" w:space="0" w:color="auto"/>
      </w:divBdr>
    </w:div>
    <w:div w:id="742218826">
      <w:bodyDiv w:val="1"/>
      <w:marLeft w:val="0"/>
      <w:marRight w:val="0"/>
      <w:marTop w:val="0"/>
      <w:marBottom w:val="0"/>
      <w:divBdr>
        <w:top w:val="none" w:sz="0" w:space="0" w:color="auto"/>
        <w:left w:val="none" w:sz="0" w:space="0" w:color="auto"/>
        <w:bottom w:val="none" w:sz="0" w:space="0" w:color="auto"/>
        <w:right w:val="none" w:sz="0" w:space="0" w:color="auto"/>
      </w:divBdr>
    </w:div>
    <w:div w:id="746613605">
      <w:bodyDiv w:val="1"/>
      <w:marLeft w:val="0"/>
      <w:marRight w:val="0"/>
      <w:marTop w:val="0"/>
      <w:marBottom w:val="0"/>
      <w:divBdr>
        <w:top w:val="none" w:sz="0" w:space="0" w:color="auto"/>
        <w:left w:val="none" w:sz="0" w:space="0" w:color="auto"/>
        <w:bottom w:val="none" w:sz="0" w:space="0" w:color="auto"/>
        <w:right w:val="none" w:sz="0" w:space="0" w:color="auto"/>
      </w:divBdr>
    </w:div>
    <w:div w:id="771779710">
      <w:bodyDiv w:val="1"/>
      <w:marLeft w:val="0"/>
      <w:marRight w:val="0"/>
      <w:marTop w:val="0"/>
      <w:marBottom w:val="0"/>
      <w:divBdr>
        <w:top w:val="none" w:sz="0" w:space="0" w:color="auto"/>
        <w:left w:val="none" w:sz="0" w:space="0" w:color="auto"/>
        <w:bottom w:val="none" w:sz="0" w:space="0" w:color="auto"/>
        <w:right w:val="none" w:sz="0" w:space="0" w:color="auto"/>
      </w:divBdr>
    </w:div>
    <w:div w:id="773325859">
      <w:bodyDiv w:val="1"/>
      <w:marLeft w:val="0"/>
      <w:marRight w:val="0"/>
      <w:marTop w:val="0"/>
      <w:marBottom w:val="0"/>
      <w:divBdr>
        <w:top w:val="none" w:sz="0" w:space="0" w:color="auto"/>
        <w:left w:val="none" w:sz="0" w:space="0" w:color="auto"/>
        <w:bottom w:val="none" w:sz="0" w:space="0" w:color="auto"/>
        <w:right w:val="none" w:sz="0" w:space="0" w:color="auto"/>
      </w:divBdr>
    </w:div>
    <w:div w:id="796677727">
      <w:bodyDiv w:val="1"/>
      <w:marLeft w:val="0"/>
      <w:marRight w:val="0"/>
      <w:marTop w:val="0"/>
      <w:marBottom w:val="0"/>
      <w:divBdr>
        <w:top w:val="none" w:sz="0" w:space="0" w:color="auto"/>
        <w:left w:val="none" w:sz="0" w:space="0" w:color="auto"/>
        <w:bottom w:val="none" w:sz="0" w:space="0" w:color="auto"/>
        <w:right w:val="none" w:sz="0" w:space="0" w:color="auto"/>
      </w:divBdr>
    </w:div>
    <w:div w:id="807435513">
      <w:bodyDiv w:val="1"/>
      <w:marLeft w:val="0"/>
      <w:marRight w:val="0"/>
      <w:marTop w:val="0"/>
      <w:marBottom w:val="0"/>
      <w:divBdr>
        <w:top w:val="none" w:sz="0" w:space="0" w:color="auto"/>
        <w:left w:val="none" w:sz="0" w:space="0" w:color="auto"/>
        <w:bottom w:val="none" w:sz="0" w:space="0" w:color="auto"/>
        <w:right w:val="none" w:sz="0" w:space="0" w:color="auto"/>
      </w:divBdr>
    </w:div>
    <w:div w:id="808127911">
      <w:bodyDiv w:val="1"/>
      <w:marLeft w:val="0"/>
      <w:marRight w:val="0"/>
      <w:marTop w:val="0"/>
      <w:marBottom w:val="0"/>
      <w:divBdr>
        <w:top w:val="none" w:sz="0" w:space="0" w:color="auto"/>
        <w:left w:val="none" w:sz="0" w:space="0" w:color="auto"/>
        <w:bottom w:val="none" w:sz="0" w:space="0" w:color="auto"/>
        <w:right w:val="none" w:sz="0" w:space="0" w:color="auto"/>
      </w:divBdr>
    </w:div>
    <w:div w:id="812870536">
      <w:bodyDiv w:val="1"/>
      <w:marLeft w:val="0"/>
      <w:marRight w:val="0"/>
      <w:marTop w:val="0"/>
      <w:marBottom w:val="0"/>
      <w:divBdr>
        <w:top w:val="none" w:sz="0" w:space="0" w:color="auto"/>
        <w:left w:val="none" w:sz="0" w:space="0" w:color="auto"/>
        <w:bottom w:val="none" w:sz="0" w:space="0" w:color="auto"/>
        <w:right w:val="none" w:sz="0" w:space="0" w:color="auto"/>
      </w:divBdr>
    </w:div>
    <w:div w:id="812910400">
      <w:bodyDiv w:val="1"/>
      <w:marLeft w:val="0"/>
      <w:marRight w:val="0"/>
      <w:marTop w:val="0"/>
      <w:marBottom w:val="0"/>
      <w:divBdr>
        <w:top w:val="none" w:sz="0" w:space="0" w:color="auto"/>
        <w:left w:val="none" w:sz="0" w:space="0" w:color="auto"/>
        <w:bottom w:val="none" w:sz="0" w:space="0" w:color="auto"/>
        <w:right w:val="none" w:sz="0" w:space="0" w:color="auto"/>
      </w:divBdr>
    </w:div>
    <w:div w:id="847981964">
      <w:bodyDiv w:val="1"/>
      <w:marLeft w:val="0"/>
      <w:marRight w:val="0"/>
      <w:marTop w:val="0"/>
      <w:marBottom w:val="0"/>
      <w:divBdr>
        <w:top w:val="none" w:sz="0" w:space="0" w:color="auto"/>
        <w:left w:val="none" w:sz="0" w:space="0" w:color="auto"/>
        <w:bottom w:val="none" w:sz="0" w:space="0" w:color="auto"/>
        <w:right w:val="none" w:sz="0" w:space="0" w:color="auto"/>
      </w:divBdr>
    </w:div>
    <w:div w:id="848255190">
      <w:bodyDiv w:val="1"/>
      <w:marLeft w:val="0"/>
      <w:marRight w:val="0"/>
      <w:marTop w:val="0"/>
      <w:marBottom w:val="0"/>
      <w:divBdr>
        <w:top w:val="none" w:sz="0" w:space="0" w:color="auto"/>
        <w:left w:val="none" w:sz="0" w:space="0" w:color="auto"/>
        <w:bottom w:val="none" w:sz="0" w:space="0" w:color="auto"/>
        <w:right w:val="none" w:sz="0" w:space="0" w:color="auto"/>
      </w:divBdr>
    </w:div>
    <w:div w:id="853421639">
      <w:bodyDiv w:val="1"/>
      <w:marLeft w:val="0"/>
      <w:marRight w:val="0"/>
      <w:marTop w:val="0"/>
      <w:marBottom w:val="0"/>
      <w:divBdr>
        <w:top w:val="none" w:sz="0" w:space="0" w:color="auto"/>
        <w:left w:val="none" w:sz="0" w:space="0" w:color="auto"/>
        <w:bottom w:val="none" w:sz="0" w:space="0" w:color="auto"/>
        <w:right w:val="none" w:sz="0" w:space="0" w:color="auto"/>
      </w:divBdr>
    </w:div>
    <w:div w:id="862941746">
      <w:bodyDiv w:val="1"/>
      <w:marLeft w:val="0"/>
      <w:marRight w:val="0"/>
      <w:marTop w:val="0"/>
      <w:marBottom w:val="0"/>
      <w:divBdr>
        <w:top w:val="none" w:sz="0" w:space="0" w:color="auto"/>
        <w:left w:val="none" w:sz="0" w:space="0" w:color="auto"/>
        <w:bottom w:val="none" w:sz="0" w:space="0" w:color="auto"/>
        <w:right w:val="none" w:sz="0" w:space="0" w:color="auto"/>
      </w:divBdr>
    </w:div>
    <w:div w:id="874735369">
      <w:bodyDiv w:val="1"/>
      <w:marLeft w:val="0"/>
      <w:marRight w:val="0"/>
      <w:marTop w:val="0"/>
      <w:marBottom w:val="0"/>
      <w:divBdr>
        <w:top w:val="none" w:sz="0" w:space="0" w:color="auto"/>
        <w:left w:val="none" w:sz="0" w:space="0" w:color="auto"/>
        <w:bottom w:val="none" w:sz="0" w:space="0" w:color="auto"/>
        <w:right w:val="none" w:sz="0" w:space="0" w:color="auto"/>
      </w:divBdr>
    </w:div>
    <w:div w:id="904800863">
      <w:bodyDiv w:val="1"/>
      <w:marLeft w:val="0"/>
      <w:marRight w:val="0"/>
      <w:marTop w:val="0"/>
      <w:marBottom w:val="0"/>
      <w:divBdr>
        <w:top w:val="none" w:sz="0" w:space="0" w:color="auto"/>
        <w:left w:val="none" w:sz="0" w:space="0" w:color="auto"/>
        <w:bottom w:val="none" w:sz="0" w:space="0" w:color="auto"/>
        <w:right w:val="none" w:sz="0" w:space="0" w:color="auto"/>
      </w:divBdr>
    </w:div>
    <w:div w:id="905074270">
      <w:bodyDiv w:val="1"/>
      <w:marLeft w:val="0"/>
      <w:marRight w:val="0"/>
      <w:marTop w:val="0"/>
      <w:marBottom w:val="0"/>
      <w:divBdr>
        <w:top w:val="none" w:sz="0" w:space="0" w:color="auto"/>
        <w:left w:val="none" w:sz="0" w:space="0" w:color="auto"/>
        <w:bottom w:val="none" w:sz="0" w:space="0" w:color="auto"/>
        <w:right w:val="none" w:sz="0" w:space="0" w:color="auto"/>
      </w:divBdr>
    </w:div>
    <w:div w:id="923881226">
      <w:bodyDiv w:val="1"/>
      <w:marLeft w:val="0"/>
      <w:marRight w:val="0"/>
      <w:marTop w:val="0"/>
      <w:marBottom w:val="0"/>
      <w:divBdr>
        <w:top w:val="none" w:sz="0" w:space="0" w:color="auto"/>
        <w:left w:val="none" w:sz="0" w:space="0" w:color="auto"/>
        <w:bottom w:val="none" w:sz="0" w:space="0" w:color="auto"/>
        <w:right w:val="none" w:sz="0" w:space="0" w:color="auto"/>
      </w:divBdr>
    </w:div>
    <w:div w:id="931740168">
      <w:bodyDiv w:val="1"/>
      <w:marLeft w:val="0"/>
      <w:marRight w:val="0"/>
      <w:marTop w:val="0"/>
      <w:marBottom w:val="0"/>
      <w:divBdr>
        <w:top w:val="none" w:sz="0" w:space="0" w:color="auto"/>
        <w:left w:val="none" w:sz="0" w:space="0" w:color="auto"/>
        <w:bottom w:val="none" w:sz="0" w:space="0" w:color="auto"/>
        <w:right w:val="none" w:sz="0" w:space="0" w:color="auto"/>
      </w:divBdr>
    </w:div>
    <w:div w:id="947391014">
      <w:bodyDiv w:val="1"/>
      <w:marLeft w:val="0"/>
      <w:marRight w:val="0"/>
      <w:marTop w:val="0"/>
      <w:marBottom w:val="0"/>
      <w:divBdr>
        <w:top w:val="none" w:sz="0" w:space="0" w:color="auto"/>
        <w:left w:val="none" w:sz="0" w:space="0" w:color="auto"/>
        <w:bottom w:val="none" w:sz="0" w:space="0" w:color="auto"/>
        <w:right w:val="none" w:sz="0" w:space="0" w:color="auto"/>
      </w:divBdr>
    </w:div>
    <w:div w:id="950358148">
      <w:bodyDiv w:val="1"/>
      <w:marLeft w:val="0"/>
      <w:marRight w:val="0"/>
      <w:marTop w:val="0"/>
      <w:marBottom w:val="0"/>
      <w:divBdr>
        <w:top w:val="none" w:sz="0" w:space="0" w:color="auto"/>
        <w:left w:val="none" w:sz="0" w:space="0" w:color="auto"/>
        <w:bottom w:val="none" w:sz="0" w:space="0" w:color="auto"/>
        <w:right w:val="none" w:sz="0" w:space="0" w:color="auto"/>
      </w:divBdr>
    </w:div>
    <w:div w:id="956567871">
      <w:bodyDiv w:val="1"/>
      <w:marLeft w:val="0"/>
      <w:marRight w:val="0"/>
      <w:marTop w:val="0"/>
      <w:marBottom w:val="0"/>
      <w:divBdr>
        <w:top w:val="none" w:sz="0" w:space="0" w:color="auto"/>
        <w:left w:val="none" w:sz="0" w:space="0" w:color="auto"/>
        <w:bottom w:val="none" w:sz="0" w:space="0" w:color="auto"/>
        <w:right w:val="none" w:sz="0" w:space="0" w:color="auto"/>
      </w:divBdr>
    </w:div>
    <w:div w:id="987200072">
      <w:bodyDiv w:val="1"/>
      <w:marLeft w:val="0"/>
      <w:marRight w:val="0"/>
      <w:marTop w:val="0"/>
      <w:marBottom w:val="0"/>
      <w:divBdr>
        <w:top w:val="none" w:sz="0" w:space="0" w:color="auto"/>
        <w:left w:val="none" w:sz="0" w:space="0" w:color="auto"/>
        <w:bottom w:val="none" w:sz="0" w:space="0" w:color="auto"/>
        <w:right w:val="none" w:sz="0" w:space="0" w:color="auto"/>
      </w:divBdr>
    </w:div>
    <w:div w:id="990211922">
      <w:bodyDiv w:val="1"/>
      <w:marLeft w:val="0"/>
      <w:marRight w:val="0"/>
      <w:marTop w:val="0"/>
      <w:marBottom w:val="0"/>
      <w:divBdr>
        <w:top w:val="none" w:sz="0" w:space="0" w:color="auto"/>
        <w:left w:val="none" w:sz="0" w:space="0" w:color="auto"/>
        <w:bottom w:val="none" w:sz="0" w:space="0" w:color="auto"/>
        <w:right w:val="none" w:sz="0" w:space="0" w:color="auto"/>
      </w:divBdr>
    </w:div>
    <w:div w:id="1000162544">
      <w:bodyDiv w:val="1"/>
      <w:marLeft w:val="0"/>
      <w:marRight w:val="0"/>
      <w:marTop w:val="0"/>
      <w:marBottom w:val="0"/>
      <w:divBdr>
        <w:top w:val="none" w:sz="0" w:space="0" w:color="auto"/>
        <w:left w:val="none" w:sz="0" w:space="0" w:color="auto"/>
        <w:bottom w:val="none" w:sz="0" w:space="0" w:color="auto"/>
        <w:right w:val="none" w:sz="0" w:space="0" w:color="auto"/>
      </w:divBdr>
    </w:div>
    <w:div w:id="1000545480">
      <w:bodyDiv w:val="1"/>
      <w:marLeft w:val="0"/>
      <w:marRight w:val="0"/>
      <w:marTop w:val="0"/>
      <w:marBottom w:val="0"/>
      <w:divBdr>
        <w:top w:val="none" w:sz="0" w:space="0" w:color="auto"/>
        <w:left w:val="none" w:sz="0" w:space="0" w:color="auto"/>
        <w:bottom w:val="none" w:sz="0" w:space="0" w:color="auto"/>
        <w:right w:val="none" w:sz="0" w:space="0" w:color="auto"/>
      </w:divBdr>
    </w:div>
    <w:div w:id="1005127733">
      <w:bodyDiv w:val="1"/>
      <w:marLeft w:val="0"/>
      <w:marRight w:val="0"/>
      <w:marTop w:val="0"/>
      <w:marBottom w:val="0"/>
      <w:divBdr>
        <w:top w:val="none" w:sz="0" w:space="0" w:color="auto"/>
        <w:left w:val="none" w:sz="0" w:space="0" w:color="auto"/>
        <w:bottom w:val="none" w:sz="0" w:space="0" w:color="auto"/>
        <w:right w:val="none" w:sz="0" w:space="0" w:color="auto"/>
      </w:divBdr>
    </w:div>
    <w:div w:id="1013217236">
      <w:bodyDiv w:val="1"/>
      <w:marLeft w:val="0"/>
      <w:marRight w:val="0"/>
      <w:marTop w:val="0"/>
      <w:marBottom w:val="0"/>
      <w:divBdr>
        <w:top w:val="none" w:sz="0" w:space="0" w:color="auto"/>
        <w:left w:val="none" w:sz="0" w:space="0" w:color="auto"/>
        <w:bottom w:val="none" w:sz="0" w:space="0" w:color="auto"/>
        <w:right w:val="none" w:sz="0" w:space="0" w:color="auto"/>
      </w:divBdr>
    </w:div>
    <w:div w:id="1013528585">
      <w:bodyDiv w:val="1"/>
      <w:marLeft w:val="0"/>
      <w:marRight w:val="0"/>
      <w:marTop w:val="0"/>
      <w:marBottom w:val="0"/>
      <w:divBdr>
        <w:top w:val="none" w:sz="0" w:space="0" w:color="auto"/>
        <w:left w:val="none" w:sz="0" w:space="0" w:color="auto"/>
        <w:bottom w:val="none" w:sz="0" w:space="0" w:color="auto"/>
        <w:right w:val="none" w:sz="0" w:space="0" w:color="auto"/>
      </w:divBdr>
    </w:div>
    <w:div w:id="1025443985">
      <w:bodyDiv w:val="1"/>
      <w:marLeft w:val="0"/>
      <w:marRight w:val="0"/>
      <w:marTop w:val="0"/>
      <w:marBottom w:val="0"/>
      <w:divBdr>
        <w:top w:val="none" w:sz="0" w:space="0" w:color="auto"/>
        <w:left w:val="none" w:sz="0" w:space="0" w:color="auto"/>
        <w:bottom w:val="none" w:sz="0" w:space="0" w:color="auto"/>
        <w:right w:val="none" w:sz="0" w:space="0" w:color="auto"/>
      </w:divBdr>
    </w:div>
    <w:div w:id="1032729599">
      <w:bodyDiv w:val="1"/>
      <w:marLeft w:val="0"/>
      <w:marRight w:val="0"/>
      <w:marTop w:val="0"/>
      <w:marBottom w:val="0"/>
      <w:divBdr>
        <w:top w:val="none" w:sz="0" w:space="0" w:color="auto"/>
        <w:left w:val="none" w:sz="0" w:space="0" w:color="auto"/>
        <w:bottom w:val="none" w:sz="0" w:space="0" w:color="auto"/>
        <w:right w:val="none" w:sz="0" w:space="0" w:color="auto"/>
      </w:divBdr>
    </w:div>
    <w:div w:id="1044601056">
      <w:bodyDiv w:val="1"/>
      <w:marLeft w:val="0"/>
      <w:marRight w:val="0"/>
      <w:marTop w:val="0"/>
      <w:marBottom w:val="0"/>
      <w:divBdr>
        <w:top w:val="none" w:sz="0" w:space="0" w:color="auto"/>
        <w:left w:val="none" w:sz="0" w:space="0" w:color="auto"/>
        <w:bottom w:val="none" w:sz="0" w:space="0" w:color="auto"/>
        <w:right w:val="none" w:sz="0" w:space="0" w:color="auto"/>
      </w:divBdr>
    </w:div>
    <w:div w:id="1060254518">
      <w:bodyDiv w:val="1"/>
      <w:marLeft w:val="0"/>
      <w:marRight w:val="0"/>
      <w:marTop w:val="0"/>
      <w:marBottom w:val="0"/>
      <w:divBdr>
        <w:top w:val="none" w:sz="0" w:space="0" w:color="auto"/>
        <w:left w:val="none" w:sz="0" w:space="0" w:color="auto"/>
        <w:bottom w:val="none" w:sz="0" w:space="0" w:color="auto"/>
        <w:right w:val="none" w:sz="0" w:space="0" w:color="auto"/>
      </w:divBdr>
    </w:div>
    <w:div w:id="1065756653">
      <w:bodyDiv w:val="1"/>
      <w:marLeft w:val="0"/>
      <w:marRight w:val="0"/>
      <w:marTop w:val="0"/>
      <w:marBottom w:val="0"/>
      <w:divBdr>
        <w:top w:val="none" w:sz="0" w:space="0" w:color="auto"/>
        <w:left w:val="none" w:sz="0" w:space="0" w:color="auto"/>
        <w:bottom w:val="none" w:sz="0" w:space="0" w:color="auto"/>
        <w:right w:val="none" w:sz="0" w:space="0" w:color="auto"/>
      </w:divBdr>
    </w:div>
    <w:div w:id="1068696559">
      <w:bodyDiv w:val="1"/>
      <w:marLeft w:val="0"/>
      <w:marRight w:val="0"/>
      <w:marTop w:val="0"/>
      <w:marBottom w:val="0"/>
      <w:divBdr>
        <w:top w:val="none" w:sz="0" w:space="0" w:color="auto"/>
        <w:left w:val="none" w:sz="0" w:space="0" w:color="auto"/>
        <w:bottom w:val="none" w:sz="0" w:space="0" w:color="auto"/>
        <w:right w:val="none" w:sz="0" w:space="0" w:color="auto"/>
      </w:divBdr>
    </w:div>
    <w:div w:id="1071195459">
      <w:bodyDiv w:val="1"/>
      <w:marLeft w:val="0"/>
      <w:marRight w:val="0"/>
      <w:marTop w:val="0"/>
      <w:marBottom w:val="0"/>
      <w:divBdr>
        <w:top w:val="none" w:sz="0" w:space="0" w:color="auto"/>
        <w:left w:val="none" w:sz="0" w:space="0" w:color="auto"/>
        <w:bottom w:val="none" w:sz="0" w:space="0" w:color="auto"/>
        <w:right w:val="none" w:sz="0" w:space="0" w:color="auto"/>
      </w:divBdr>
    </w:div>
    <w:div w:id="1072390390">
      <w:bodyDiv w:val="1"/>
      <w:marLeft w:val="0"/>
      <w:marRight w:val="0"/>
      <w:marTop w:val="0"/>
      <w:marBottom w:val="0"/>
      <w:divBdr>
        <w:top w:val="none" w:sz="0" w:space="0" w:color="auto"/>
        <w:left w:val="none" w:sz="0" w:space="0" w:color="auto"/>
        <w:bottom w:val="none" w:sz="0" w:space="0" w:color="auto"/>
        <w:right w:val="none" w:sz="0" w:space="0" w:color="auto"/>
      </w:divBdr>
    </w:div>
    <w:div w:id="1078479901">
      <w:bodyDiv w:val="1"/>
      <w:marLeft w:val="0"/>
      <w:marRight w:val="0"/>
      <w:marTop w:val="0"/>
      <w:marBottom w:val="0"/>
      <w:divBdr>
        <w:top w:val="none" w:sz="0" w:space="0" w:color="auto"/>
        <w:left w:val="none" w:sz="0" w:space="0" w:color="auto"/>
        <w:bottom w:val="none" w:sz="0" w:space="0" w:color="auto"/>
        <w:right w:val="none" w:sz="0" w:space="0" w:color="auto"/>
      </w:divBdr>
    </w:div>
    <w:div w:id="1096946427">
      <w:bodyDiv w:val="1"/>
      <w:marLeft w:val="0"/>
      <w:marRight w:val="0"/>
      <w:marTop w:val="0"/>
      <w:marBottom w:val="0"/>
      <w:divBdr>
        <w:top w:val="none" w:sz="0" w:space="0" w:color="auto"/>
        <w:left w:val="none" w:sz="0" w:space="0" w:color="auto"/>
        <w:bottom w:val="none" w:sz="0" w:space="0" w:color="auto"/>
        <w:right w:val="none" w:sz="0" w:space="0" w:color="auto"/>
      </w:divBdr>
    </w:div>
    <w:div w:id="1097754359">
      <w:bodyDiv w:val="1"/>
      <w:marLeft w:val="0"/>
      <w:marRight w:val="0"/>
      <w:marTop w:val="0"/>
      <w:marBottom w:val="0"/>
      <w:divBdr>
        <w:top w:val="none" w:sz="0" w:space="0" w:color="auto"/>
        <w:left w:val="none" w:sz="0" w:space="0" w:color="auto"/>
        <w:bottom w:val="none" w:sz="0" w:space="0" w:color="auto"/>
        <w:right w:val="none" w:sz="0" w:space="0" w:color="auto"/>
      </w:divBdr>
    </w:div>
    <w:div w:id="1098721663">
      <w:bodyDiv w:val="1"/>
      <w:marLeft w:val="0"/>
      <w:marRight w:val="0"/>
      <w:marTop w:val="0"/>
      <w:marBottom w:val="0"/>
      <w:divBdr>
        <w:top w:val="none" w:sz="0" w:space="0" w:color="auto"/>
        <w:left w:val="none" w:sz="0" w:space="0" w:color="auto"/>
        <w:bottom w:val="none" w:sz="0" w:space="0" w:color="auto"/>
        <w:right w:val="none" w:sz="0" w:space="0" w:color="auto"/>
      </w:divBdr>
    </w:div>
    <w:div w:id="1118914208">
      <w:bodyDiv w:val="1"/>
      <w:marLeft w:val="0"/>
      <w:marRight w:val="0"/>
      <w:marTop w:val="0"/>
      <w:marBottom w:val="0"/>
      <w:divBdr>
        <w:top w:val="none" w:sz="0" w:space="0" w:color="auto"/>
        <w:left w:val="none" w:sz="0" w:space="0" w:color="auto"/>
        <w:bottom w:val="none" w:sz="0" w:space="0" w:color="auto"/>
        <w:right w:val="none" w:sz="0" w:space="0" w:color="auto"/>
      </w:divBdr>
    </w:div>
    <w:div w:id="1120954983">
      <w:bodyDiv w:val="1"/>
      <w:marLeft w:val="0"/>
      <w:marRight w:val="0"/>
      <w:marTop w:val="0"/>
      <w:marBottom w:val="0"/>
      <w:divBdr>
        <w:top w:val="none" w:sz="0" w:space="0" w:color="auto"/>
        <w:left w:val="none" w:sz="0" w:space="0" w:color="auto"/>
        <w:bottom w:val="none" w:sz="0" w:space="0" w:color="auto"/>
        <w:right w:val="none" w:sz="0" w:space="0" w:color="auto"/>
      </w:divBdr>
    </w:div>
    <w:div w:id="1121996702">
      <w:bodyDiv w:val="1"/>
      <w:marLeft w:val="0"/>
      <w:marRight w:val="0"/>
      <w:marTop w:val="0"/>
      <w:marBottom w:val="0"/>
      <w:divBdr>
        <w:top w:val="none" w:sz="0" w:space="0" w:color="auto"/>
        <w:left w:val="none" w:sz="0" w:space="0" w:color="auto"/>
        <w:bottom w:val="none" w:sz="0" w:space="0" w:color="auto"/>
        <w:right w:val="none" w:sz="0" w:space="0" w:color="auto"/>
      </w:divBdr>
    </w:div>
    <w:div w:id="1133017079">
      <w:bodyDiv w:val="1"/>
      <w:marLeft w:val="0"/>
      <w:marRight w:val="0"/>
      <w:marTop w:val="0"/>
      <w:marBottom w:val="0"/>
      <w:divBdr>
        <w:top w:val="none" w:sz="0" w:space="0" w:color="auto"/>
        <w:left w:val="none" w:sz="0" w:space="0" w:color="auto"/>
        <w:bottom w:val="none" w:sz="0" w:space="0" w:color="auto"/>
        <w:right w:val="none" w:sz="0" w:space="0" w:color="auto"/>
      </w:divBdr>
    </w:div>
    <w:div w:id="1133212191">
      <w:bodyDiv w:val="1"/>
      <w:marLeft w:val="0"/>
      <w:marRight w:val="0"/>
      <w:marTop w:val="0"/>
      <w:marBottom w:val="0"/>
      <w:divBdr>
        <w:top w:val="none" w:sz="0" w:space="0" w:color="auto"/>
        <w:left w:val="none" w:sz="0" w:space="0" w:color="auto"/>
        <w:bottom w:val="none" w:sz="0" w:space="0" w:color="auto"/>
        <w:right w:val="none" w:sz="0" w:space="0" w:color="auto"/>
      </w:divBdr>
    </w:div>
    <w:div w:id="1135946388">
      <w:bodyDiv w:val="1"/>
      <w:marLeft w:val="0"/>
      <w:marRight w:val="0"/>
      <w:marTop w:val="0"/>
      <w:marBottom w:val="0"/>
      <w:divBdr>
        <w:top w:val="none" w:sz="0" w:space="0" w:color="auto"/>
        <w:left w:val="none" w:sz="0" w:space="0" w:color="auto"/>
        <w:bottom w:val="none" w:sz="0" w:space="0" w:color="auto"/>
        <w:right w:val="none" w:sz="0" w:space="0" w:color="auto"/>
      </w:divBdr>
    </w:div>
    <w:div w:id="1147429397">
      <w:bodyDiv w:val="1"/>
      <w:marLeft w:val="0"/>
      <w:marRight w:val="0"/>
      <w:marTop w:val="0"/>
      <w:marBottom w:val="0"/>
      <w:divBdr>
        <w:top w:val="none" w:sz="0" w:space="0" w:color="auto"/>
        <w:left w:val="none" w:sz="0" w:space="0" w:color="auto"/>
        <w:bottom w:val="none" w:sz="0" w:space="0" w:color="auto"/>
        <w:right w:val="none" w:sz="0" w:space="0" w:color="auto"/>
      </w:divBdr>
    </w:div>
    <w:div w:id="1154755020">
      <w:bodyDiv w:val="1"/>
      <w:marLeft w:val="0"/>
      <w:marRight w:val="0"/>
      <w:marTop w:val="0"/>
      <w:marBottom w:val="0"/>
      <w:divBdr>
        <w:top w:val="none" w:sz="0" w:space="0" w:color="auto"/>
        <w:left w:val="none" w:sz="0" w:space="0" w:color="auto"/>
        <w:bottom w:val="none" w:sz="0" w:space="0" w:color="auto"/>
        <w:right w:val="none" w:sz="0" w:space="0" w:color="auto"/>
      </w:divBdr>
    </w:div>
    <w:div w:id="1163278971">
      <w:bodyDiv w:val="1"/>
      <w:marLeft w:val="0"/>
      <w:marRight w:val="0"/>
      <w:marTop w:val="0"/>
      <w:marBottom w:val="0"/>
      <w:divBdr>
        <w:top w:val="none" w:sz="0" w:space="0" w:color="auto"/>
        <w:left w:val="none" w:sz="0" w:space="0" w:color="auto"/>
        <w:bottom w:val="none" w:sz="0" w:space="0" w:color="auto"/>
        <w:right w:val="none" w:sz="0" w:space="0" w:color="auto"/>
      </w:divBdr>
    </w:div>
    <w:div w:id="1164930519">
      <w:bodyDiv w:val="1"/>
      <w:marLeft w:val="0"/>
      <w:marRight w:val="0"/>
      <w:marTop w:val="0"/>
      <w:marBottom w:val="0"/>
      <w:divBdr>
        <w:top w:val="none" w:sz="0" w:space="0" w:color="auto"/>
        <w:left w:val="none" w:sz="0" w:space="0" w:color="auto"/>
        <w:bottom w:val="none" w:sz="0" w:space="0" w:color="auto"/>
        <w:right w:val="none" w:sz="0" w:space="0" w:color="auto"/>
      </w:divBdr>
    </w:div>
    <w:div w:id="1178469266">
      <w:bodyDiv w:val="1"/>
      <w:marLeft w:val="0"/>
      <w:marRight w:val="0"/>
      <w:marTop w:val="0"/>
      <w:marBottom w:val="0"/>
      <w:divBdr>
        <w:top w:val="none" w:sz="0" w:space="0" w:color="auto"/>
        <w:left w:val="none" w:sz="0" w:space="0" w:color="auto"/>
        <w:bottom w:val="none" w:sz="0" w:space="0" w:color="auto"/>
        <w:right w:val="none" w:sz="0" w:space="0" w:color="auto"/>
      </w:divBdr>
    </w:div>
    <w:div w:id="1184048832">
      <w:bodyDiv w:val="1"/>
      <w:marLeft w:val="0"/>
      <w:marRight w:val="0"/>
      <w:marTop w:val="0"/>
      <w:marBottom w:val="0"/>
      <w:divBdr>
        <w:top w:val="none" w:sz="0" w:space="0" w:color="auto"/>
        <w:left w:val="none" w:sz="0" w:space="0" w:color="auto"/>
        <w:bottom w:val="none" w:sz="0" w:space="0" w:color="auto"/>
        <w:right w:val="none" w:sz="0" w:space="0" w:color="auto"/>
      </w:divBdr>
    </w:div>
    <w:div w:id="1190026036">
      <w:bodyDiv w:val="1"/>
      <w:marLeft w:val="0"/>
      <w:marRight w:val="0"/>
      <w:marTop w:val="0"/>
      <w:marBottom w:val="0"/>
      <w:divBdr>
        <w:top w:val="none" w:sz="0" w:space="0" w:color="auto"/>
        <w:left w:val="none" w:sz="0" w:space="0" w:color="auto"/>
        <w:bottom w:val="none" w:sz="0" w:space="0" w:color="auto"/>
        <w:right w:val="none" w:sz="0" w:space="0" w:color="auto"/>
      </w:divBdr>
    </w:div>
    <w:div w:id="1195463343">
      <w:bodyDiv w:val="1"/>
      <w:marLeft w:val="0"/>
      <w:marRight w:val="0"/>
      <w:marTop w:val="0"/>
      <w:marBottom w:val="0"/>
      <w:divBdr>
        <w:top w:val="none" w:sz="0" w:space="0" w:color="auto"/>
        <w:left w:val="none" w:sz="0" w:space="0" w:color="auto"/>
        <w:bottom w:val="none" w:sz="0" w:space="0" w:color="auto"/>
        <w:right w:val="none" w:sz="0" w:space="0" w:color="auto"/>
      </w:divBdr>
    </w:div>
    <w:div w:id="1204758286">
      <w:bodyDiv w:val="1"/>
      <w:marLeft w:val="0"/>
      <w:marRight w:val="0"/>
      <w:marTop w:val="0"/>
      <w:marBottom w:val="0"/>
      <w:divBdr>
        <w:top w:val="none" w:sz="0" w:space="0" w:color="auto"/>
        <w:left w:val="none" w:sz="0" w:space="0" w:color="auto"/>
        <w:bottom w:val="none" w:sz="0" w:space="0" w:color="auto"/>
        <w:right w:val="none" w:sz="0" w:space="0" w:color="auto"/>
      </w:divBdr>
    </w:div>
    <w:div w:id="1219130218">
      <w:bodyDiv w:val="1"/>
      <w:marLeft w:val="0"/>
      <w:marRight w:val="0"/>
      <w:marTop w:val="0"/>
      <w:marBottom w:val="0"/>
      <w:divBdr>
        <w:top w:val="none" w:sz="0" w:space="0" w:color="auto"/>
        <w:left w:val="none" w:sz="0" w:space="0" w:color="auto"/>
        <w:bottom w:val="none" w:sz="0" w:space="0" w:color="auto"/>
        <w:right w:val="none" w:sz="0" w:space="0" w:color="auto"/>
      </w:divBdr>
    </w:div>
    <w:div w:id="1229656635">
      <w:bodyDiv w:val="1"/>
      <w:marLeft w:val="0"/>
      <w:marRight w:val="0"/>
      <w:marTop w:val="0"/>
      <w:marBottom w:val="0"/>
      <w:divBdr>
        <w:top w:val="none" w:sz="0" w:space="0" w:color="auto"/>
        <w:left w:val="none" w:sz="0" w:space="0" w:color="auto"/>
        <w:bottom w:val="none" w:sz="0" w:space="0" w:color="auto"/>
        <w:right w:val="none" w:sz="0" w:space="0" w:color="auto"/>
      </w:divBdr>
    </w:div>
    <w:div w:id="1233390179">
      <w:bodyDiv w:val="1"/>
      <w:marLeft w:val="0"/>
      <w:marRight w:val="0"/>
      <w:marTop w:val="0"/>
      <w:marBottom w:val="0"/>
      <w:divBdr>
        <w:top w:val="none" w:sz="0" w:space="0" w:color="auto"/>
        <w:left w:val="none" w:sz="0" w:space="0" w:color="auto"/>
        <w:bottom w:val="none" w:sz="0" w:space="0" w:color="auto"/>
        <w:right w:val="none" w:sz="0" w:space="0" w:color="auto"/>
      </w:divBdr>
    </w:div>
    <w:div w:id="1245459267">
      <w:bodyDiv w:val="1"/>
      <w:marLeft w:val="0"/>
      <w:marRight w:val="0"/>
      <w:marTop w:val="0"/>
      <w:marBottom w:val="0"/>
      <w:divBdr>
        <w:top w:val="none" w:sz="0" w:space="0" w:color="auto"/>
        <w:left w:val="none" w:sz="0" w:space="0" w:color="auto"/>
        <w:bottom w:val="none" w:sz="0" w:space="0" w:color="auto"/>
        <w:right w:val="none" w:sz="0" w:space="0" w:color="auto"/>
      </w:divBdr>
    </w:div>
    <w:div w:id="1256477197">
      <w:bodyDiv w:val="1"/>
      <w:marLeft w:val="0"/>
      <w:marRight w:val="0"/>
      <w:marTop w:val="0"/>
      <w:marBottom w:val="0"/>
      <w:divBdr>
        <w:top w:val="none" w:sz="0" w:space="0" w:color="auto"/>
        <w:left w:val="none" w:sz="0" w:space="0" w:color="auto"/>
        <w:bottom w:val="none" w:sz="0" w:space="0" w:color="auto"/>
        <w:right w:val="none" w:sz="0" w:space="0" w:color="auto"/>
      </w:divBdr>
    </w:div>
    <w:div w:id="1266764927">
      <w:bodyDiv w:val="1"/>
      <w:marLeft w:val="0"/>
      <w:marRight w:val="0"/>
      <w:marTop w:val="0"/>
      <w:marBottom w:val="0"/>
      <w:divBdr>
        <w:top w:val="none" w:sz="0" w:space="0" w:color="auto"/>
        <w:left w:val="none" w:sz="0" w:space="0" w:color="auto"/>
        <w:bottom w:val="none" w:sz="0" w:space="0" w:color="auto"/>
        <w:right w:val="none" w:sz="0" w:space="0" w:color="auto"/>
      </w:divBdr>
    </w:div>
    <w:div w:id="1267469632">
      <w:bodyDiv w:val="1"/>
      <w:marLeft w:val="0"/>
      <w:marRight w:val="0"/>
      <w:marTop w:val="0"/>
      <w:marBottom w:val="0"/>
      <w:divBdr>
        <w:top w:val="none" w:sz="0" w:space="0" w:color="auto"/>
        <w:left w:val="none" w:sz="0" w:space="0" w:color="auto"/>
        <w:bottom w:val="none" w:sz="0" w:space="0" w:color="auto"/>
        <w:right w:val="none" w:sz="0" w:space="0" w:color="auto"/>
      </w:divBdr>
    </w:div>
    <w:div w:id="1276711895">
      <w:bodyDiv w:val="1"/>
      <w:marLeft w:val="0"/>
      <w:marRight w:val="0"/>
      <w:marTop w:val="0"/>
      <w:marBottom w:val="0"/>
      <w:divBdr>
        <w:top w:val="none" w:sz="0" w:space="0" w:color="auto"/>
        <w:left w:val="none" w:sz="0" w:space="0" w:color="auto"/>
        <w:bottom w:val="none" w:sz="0" w:space="0" w:color="auto"/>
        <w:right w:val="none" w:sz="0" w:space="0" w:color="auto"/>
      </w:divBdr>
    </w:div>
    <w:div w:id="1280064370">
      <w:bodyDiv w:val="1"/>
      <w:marLeft w:val="0"/>
      <w:marRight w:val="0"/>
      <w:marTop w:val="0"/>
      <w:marBottom w:val="0"/>
      <w:divBdr>
        <w:top w:val="none" w:sz="0" w:space="0" w:color="auto"/>
        <w:left w:val="none" w:sz="0" w:space="0" w:color="auto"/>
        <w:bottom w:val="none" w:sz="0" w:space="0" w:color="auto"/>
        <w:right w:val="none" w:sz="0" w:space="0" w:color="auto"/>
      </w:divBdr>
    </w:div>
    <w:div w:id="1292054524">
      <w:bodyDiv w:val="1"/>
      <w:marLeft w:val="0"/>
      <w:marRight w:val="0"/>
      <w:marTop w:val="0"/>
      <w:marBottom w:val="0"/>
      <w:divBdr>
        <w:top w:val="none" w:sz="0" w:space="0" w:color="auto"/>
        <w:left w:val="none" w:sz="0" w:space="0" w:color="auto"/>
        <w:bottom w:val="none" w:sz="0" w:space="0" w:color="auto"/>
        <w:right w:val="none" w:sz="0" w:space="0" w:color="auto"/>
      </w:divBdr>
    </w:div>
    <w:div w:id="1292592964">
      <w:bodyDiv w:val="1"/>
      <w:marLeft w:val="0"/>
      <w:marRight w:val="0"/>
      <w:marTop w:val="0"/>
      <w:marBottom w:val="0"/>
      <w:divBdr>
        <w:top w:val="none" w:sz="0" w:space="0" w:color="auto"/>
        <w:left w:val="none" w:sz="0" w:space="0" w:color="auto"/>
        <w:bottom w:val="none" w:sz="0" w:space="0" w:color="auto"/>
        <w:right w:val="none" w:sz="0" w:space="0" w:color="auto"/>
      </w:divBdr>
    </w:div>
    <w:div w:id="1317145717">
      <w:bodyDiv w:val="1"/>
      <w:marLeft w:val="0"/>
      <w:marRight w:val="0"/>
      <w:marTop w:val="0"/>
      <w:marBottom w:val="0"/>
      <w:divBdr>
        <w:top w:val="none" w:sz="0" w:space="0" w:color="auto"/>
        <w:left w:val="none" w:sz="0" w:space="0" w:color="auto"/>
        <w:bottom w:val="none" w:sz="0" w:space="0" w:color="auto"/>
        <w:right w:val="none" w:sz="0" w:space="0" w:color="auto"/>
      </w:divBdr>
    </w:div>
    <w:div w:id="1321999557">
      <w:bodyDiv w:val="1"/>
      <w:marLeft w:val="0"/>
      <w:marRight w:val="0"/>
      <w:marTop w:val="0"/>
      <w:marBottom w:val="0"/>
      <w:divBdr>
        <w:top w:val="none" w:sz="0" w:space="0" w:color="auto"/>
        <w:left w:val="none" w:sz="0" w:space="0" w:color="auto"/>
        <w:bottom w:val="none" w:sz="0" w:space="0" w:color="auto"/>
        <w:right w:val="none" w:sz="0" w:space="0" w:color="auto"/>
      </w:divBdr>
    </w:div>
    <w:div w:id="1324548416">
      <w:bodyDiv w:val="1"/>
      <w:marLeft w:val="0"/>
      <w:marRight w:val="0"/>
      <w:marTop w:val="0"/>
      <w:marBottom w:val="0"/>
      <w:divBdr>
        <w:top w:val="none" w:sz="0" w:space="0" w:color="auto"/>
        <w:left w:val="none" w:sz="0" w:space="0" w:color="auto"/>
        <w:bottom w:val="none" w:sz="0" w:space="0" w:color="auto"/>
        <w:right w:val="none" w:sz="0" w:space="0" w:color="auto"/>
      </w:divBdr>
    </w:div>
    <w:div w:id="1332679731">
      <w:bodyDiv w:val="1"/>
      <w:marLeft w:val="0"/>
      <w:marRight w:val="0"/>
      <w:marTop w:val="0"/>
      <w:marBottom w:val="0"/>
      <w:divBdr>
        <w:top w:val="none" w:sz="0" w:space="0" w:color="auto"/>
        <w:left w:val="none" w:sz="0" w:space="0" w:color="auto"/>
        <w:bottom w:val="none" w:sz="0" w:space="0" w:color="auto"/>
        <w:right w:val="none" w:sz="0" w:space="0" w:color="auto"/>
      </w:divBdr>
    </w:div>
    <w:div w:id="1346715357">
      <w:bodyDiv w:val="1"/>
      <w:marLeft w:val="0"/>
      <w:marRight w:val="0"/>
      <w:marTop w:val="0"/>
      <w:marBottom w:val="0"/>
      <w:divBdr>
        <w:top w:val="none" w:sz="0" w:space="0" w:color="auto"/>
        <w:left w:val="none" w:sz="0" w:space="0" w:color="auto"/>
        <w:bottom w:val="none" w:sz="0" w:space="0" w:color="auto"/>
        <w:right w:val="none" w:sz="0" w:space="0" w:color="auto"/>
      </w:divBdr>
    </w:div>
    <w:div w:id="1393891682">
      <w:bodyDiv w:val="1"/>
      <w:marLeft w:val="0"/>
      <w:marRight w:val="0"/>
      <w:marTop w:val="0"/>
      <w:marBottom w:val="0"/>
      <w:divBdr>
        <w:top w:val="none" w:sz="0" w:space="0" w:color="auto"/>
        <w:left w:val="none" w:sz="0" w:space="0" w:color="auto"/>
        <w:bottom w:val="none" w:sz="0" w:space="0" w:color="auto"/>
        <w:right w:val="none" w:sz="0" w:space="0" w:color="auto"/>
      </w:divBdr>
    </w:div>
    <w:div w:id="1400246418">
      <w:bodyDiv w:val="1"/>
      <w:marLeft w:val="0"/>
      <w:marRight w:val="0"/>
      <w:marTop w:val="0"/>
      <w:marBottom w:val="0"/>
      <w:divBdr>
        <w:top w:val="none" w:sz="0" w:space="0" w:color="auto"/>
        <w:left w:val="none" w:sz="0" w:space="0" w:color="auto"/>
        <w:bottom w:val="none" w:sz="0" w:space="0" w:color="auto"/>
        <w:right w:val="none" w:sz="0" w:space="0" w:color="auto"/>
      </w:divBdr>
    </w:div>
    <w:div w:id="1401443745">
      <w:bodyDiv w:val="1"/>
      <w:marLeft w:val="0"/>
      <w:marRight w:val="0"/>
      <w:marTop w:val="0"/>
      <w:marBottom w:val="0"/>
      <w:divBdr>
        <w:top w:val="none" w:sz="0" w:space="0" w:color="auto"/>
        <w:left w:val="none" w:sz="0" w:space="0" w:color="auto"/>
        <w:bottom w:val="none" w:sz="0" w:space="0" w:color="auto"/>
        <w:right w:val="none" w:sz="0" w:space="0" w:color="auto"/>
      </w:divBdr>
    </w:div>
    <w:div w:id="1401976060">
      <w:bodyDiv w:val="1"/>
      <w:marLeft w:val="0"/>
      <w:marRight w:val="0"/>
      <w:marTop w:val="0"/>
      <w:marBottom w:val="0"/>
      <w:divBdr>
        <w:top w:val="none" w:sz="0" w:space="0" w:color="auto"/>
        <w:left w:val="none" w:sz="0" w:space="0" w:color="auto"/>
        <w:bottom w:val="none" w:sz="0" w:space="0" w:color="auto"/>
        <w:right w:val="none" w:sz="0" w:space="0" w:color="auto"/>
      </w:divBdr>
    </w:div>
    <w:div w:id="1405109366">
      <w:bodyDiv w:val="1"/>
      <w:marLeft w:val="0"/>
      <w:marRight w:val="0"/>
      <w:marTop w:val="0"/>
      <w:marBottom w:val="0"/>
      <w:divBdr>
        <w:top w:val="none" w:sz="0" w:space="0" w:color="auto"/>
        <w:left w:val="none" w:sz="0" w:space="0" w:color="auto"/>
        <w:bottom w:val="none" w:sz="0" w:space="0" w:color="auto"/>
        <w:right w:val="none" w:sz="0" w:space="0" w:color="auto"/>
      </w:divBdr>
    </w:div>
    <w:div w:id="1411923136">
      <w:bodyDiv w:val="1"/>
      <w:marLeft w:val="0"/>
      <w:marRight w:val="0"/>
      <w:marTop w:val="0"/>
      <w:marBottom w:val="0"/>
      <w:divBdr>
        <w:top w:val="none" w:sz="0" w:space="0" w:color="auto"/>
        <w:left w:val="none" w:sz="0" w:space="0" w:color="auto"/>
        <w:bottom w:val="none" w:sz="0" w:space="0" w:color="auto"/>
        <w:right w:val="none" w:sz="0" w:space="0" w:color="auto"/>
      </w:divBdr>
    </w:div>
    <w:div w:id="1422989387">
      <w:bodyDiv w:val="1"/>
      <w:marLeft w:val="0"/>
      <w:marRight w:val="0"/>
      <w:marTop w:val="0"/>
      <w:marBottom w:val="0"/>
      <w:divBdr>
        <w:top w:val="none" w:sz="0" w:space="0" w:color="auto"/>
        <w:left w:val="none" w:sz="0" w:space="0" w:color="auto"/>
        <w:bottom w:val="none" w:sz="0" w:space="0" w:color="auto"/>
        <w:right w:val="none" w:sz="0" w:space="0" w:color="auto"/>
      </w:divBdr>
    </w:div>
    <w:div w:id="1426729158">
      <w:bodyDiv w:val="1"/>
      <w:marLeft w:val="0"/>
      <w:marRight w:val="0"/>
      <w:marTop w:val="0"/>
      <w:marBottom w:val="0"/>
      <w:divBdr>
        <w:top w:val="none" w:sz="0" w:space="0" w:color="auto"/>
        <w:left w:val="none" w:sz="0" w:space="0" w:color="auto"/>
        <w:bottom w:val="none" w:sz="0" w:space="0" w:color="auto"/>
        <w:right w:val="none" w:sz="0" w:space="0" w:color="auto"/>
      </w:divBdr>
    </w:div>
    <w:div w:id="1430008663">
      <w:bodyDiv w:val="1"/>
      <w:marLeft w:val="0"/>
      <w:marRight w:val="0"/>
      <w:marTop w:val="0"/>
      <w:marBottom w:val="0"/>
      <w:divBdr>
        <w:top w:val="none" w:sz="0" w:space="0" w:color="auto"/>
        <w:left w:val="none" w:sz="0" w:space="0" w:color="auto"/>
        <w:bottom w:val="none" w:sz="0" w:space="0" w:color="auto"/>
        <w:right w:val="none" w:sz="0" w:space="0" w:color="auto"/>
      </w:divBdr>
    </w:div>
    <w:div w:id="1444878769">
      <w:bodyDiv w:val="1"/>
      <w:marLeft w:val="0"/>
      <w:marRight w:val="0"/>
      <w:marTop w:val="0"/>
      <w:marBottom w:val="0"/>
      <w:divBdr>
        <w:top w:val="none" w:sz="0" w:space="0" w:color="auto"/>
        <w:left w:val="none" w:sz="0" w:space="0" w:color="auto"/>
        <w:bottom w:val="none" w:sz="0" w:space="0" w:color="auto"/>
        <w:right w:val="none" w:sz="0" w:space="0" w:color="auto"/>
      </w:divBdr>
    </w:div>
    <w:div w:id="1466049517">
      <w:bodyDiv w:val="1"/>
      <w:marLeft w:val="0"/>
      <w:marRight w:val="0"/>
      <w:marTop w:val="0"/>
      <w:marBottom w:val="0"/>
      <w:divBdr>
        <w:top w:val="none" w:sz="0" w:space="0" w:color="auto"/>
        <w:left w:val="none" w:sz="0" w:space="0" w:color="auto"/>
        <w:bottom w:val="none" w:sz="0" w:space="0" w:color="auto"/>
        <w:right w:val="none" w:sz="0" w:space="0" w:color="auto"/>
      </w:divBdr>
    </w:div>
    <w:div w:id="1467700050">
      <w:bodyDiv w:val="1"/>
      <w:marLeft w:val="0"/>
      <w:marRight w:val="0"/>
      <w:marTop w:val="0"/>
      <w:marBottom w:val="0"/>
      <w:divBdr>
        <w:top w:val="none" w:sz="0" w:space="0" w:color="auto"/>
        <w:left w:val="none" w:sz="0" w:space="0" w:color="auto"/>
        <w:bottom w:val="none" w:sz="0" w:space="0" w:color="auto"/>
        <w:right w:val="none" w:sz="0" w:space="0" w:color="auto"/>
      </w:divBdr>
    </w:div>
    <w:div w:id="1481534658">
      <w:bodyDiv w:val="1"/>
      <w:marLeft w:val="0"/>
      <w:marRight w:val="0"/>
      <w:marTop w:val="0"/>
      <w:marBottom w:val="0"/>
      <w:divBdr>
        <w:top w:val="none" w:sz="0" w:space="0" w:color="auto"/>
        <w:left w:val="none" w:sz="0" w:space="0" w:color="auto"/>
        <w:bottom w:val="none" w:sz="0" w:space="0" w:color="auto"/>
        <w:right w:val="none" w:sz="0" w:space="0" w:color="auto"/>
      </w:divBdr>
    </w:div>
    <w:div w:id="1515268310">
      <w:bodyDiv w:val="1"/>
      <w:marLeft w:val="0"/>
      <w:marRight w:val="0"/>
      <w:marTop w:val="0"/>
      <w:marBottom w:val="0"/>
      <w:divBdr>
        <w:top w:val="none" w:sz="0" w:space="0" w:color="auto"/>
        <w:left w:val="none" w:sz="0" w:space="0" w:color="auto"/>
        <w:bottom w:val="none" w:sz="0" w:space="0" w:color="auto"/>
        <w:right w:val="none" w:sz="0" w:space="0" w:color="auto"/>
      </w:divBdr>
    </w:div>
    <w:div w:id="1519008183">
      <w:bodyDiv w:val="1"/>
      <w:marLeft w:val="0"/>
      <w:marRight w:val="0"/>
      <w:marTop w:val="0"/>
      <w:marBottom w:val="0"/>
      <w:divBdr>
        <w:top w:val="none" w:sz="0" w:space="0" w:color="auto"/>
        <w:left w:val="none" w:sz="0" w:space="0" w:color="auto"/>
        <w:bottom w:val="none" w:sz="0" w:space="0" w:color="auto"/>
        <w:right w:val="none" w:sz="0" w:space="0" w:color="auto"/>
      </w:divBdr>
    </w:div>
    <w:div w:id="1554197492">
      <w:bodyDiv w:val="1"/>
      <w:marLeft w:val="0"/>
      <w:marRight w:val="0"/>
      <w:marTop w:val="0"/>
      <w:marBottom w:val="0"/>
      <w:divBdr>
        <w:top w:val="none" w:sz="0" w:space="0" w:color="auto"/>
        <w:left w:val="none" w:sz="0" w:space="0" w:color="auto"/>
        <w:bottom w:val="none" w:sz="0" w:space="0" w:color="auto"/>
        <w:right w:val="none" w:sz="0" w:space="0" w:color="auto"/>
      </w:divBdr>
    </w:div>
    <w:div w:id="1569850234">
      <w:bodyDiv w:val="1"/>
      <w:marLeft w:val="0"/>
      <w:marRight w:val="0"/>
      <w:marTop w:val="0"/>
      <w:marBottom w:val="0"/>
      <w:divBdr>
        <w:top w:val="none" w:sz="0" w:space="0" w:color="auto"/>
        <w:left w:val="none" w:sz="0" w:space="0" w:color="auto"/>
        <w:bottom w:val="none" w:sz="0" w:space="0" w:color="auto"/>
        <w:right w:val="none" w:sz="0" w:space="0" w:color="auto"/>
      </w:divBdr>
    </w:div>
    <w:div w:id="1574974708">
      <w:bodyDiv w:val="1"/>
      <w:marLeft w:val="0"/>
      <w:marRight w:val="0"/>
      <w:marTop w:val="0"/>
      <w:marBottom w:val="0"/>
      <w:divBdr>
        <w:top w:val="none" w:sz="0" w:space="0" w:color="auto"/>
        <w:left w:val="none" w:sz="0" w:space="0" w:color="auto"/>
        <w:bottom w:val="none" w:sz="0" w:space="0" w:color="auto"/>
        <w:right w:val="none" w:sz="0" w:space="0" w:color="auto"/>
      </w:divBdr>
    </w:div>
    <w:div w:id="1575897121">
      <w:bodyDiv w:val="1"/>
      <w:marLeft w:val="0"/>
      <w:marRight w:val="0"/>
      <w:marTop w:val="0"/>
      <w:marBottom w:val="0"/>
      <w:divBdr>
        <w:top w:val="none" w:sz="0" w:space="0" w:color="auto"/>
        <w:left w:val="none" w:sz="0" w:space="0" w:color="auto"/>
        <w:bottom w:val="none" w:sz="0" w:space="0" w:color="auto"/>
        <w:right w:val="none" w:sz="0" w:space="0" w:color="auto"/>
      </w:divBdr>
    </w:div>
    <w:div w:id="1580020674">
      <w:bodyDiv w:val="1"/>
      <w:marLeft w:val="0"/>
      <w:marRight w:val="0"/>
      <w:marTop w:val="0"/>
      <w:marBottom w:val="0"/>
      <w:divBdr>
        <w:top w:val="none" w:sz="0" w:space="0" w:color="auto"/>
        <w:left w:val="none" w:sz="0" w:space="0" w:color="auto"/>
        <w:bottom w:val="none" w:sz="0" w:space="0" w:color="auto"/>
        <w:right w:val="none" w:sz="0" w:space="0" w:color="auto"/>
      </w:divBdr>
    </w:div>
    <w:div w:id="1586500176">
      <w:bodyDiv w:val="1"/>
      <w:marLeft w:val="0"/>
      <w:marRight w:val="0"/>
      <w:marTop w:val="0"/>
      <w:marBottom w:val="0"/>
      <w:divBdr>
        <w:top w:val="none" w:sz="0" w:space="0" w:color="auto"/>
        <w:left w:val="none" w:sz="0" w:space="0" w:color="auto"/>
        <w:bottom w:val="none" w:sz="0" w:space="0" w:color="auto"/>
        <w:right w:val="none" w:sz="0" w:space="0" w:color="auto"/>
      </w:divBdr>
    </w:div>
    <w:div w:id="1594242596">
      <w:bodyDiv w:val="1"/>
      <w:marLeft w:val="0"/>
      <w:marRight w:val="0"/>
      <w:marTop w:val="0"/>
      <w:marBottom w:val="0"/>
      <w:divBdr>
        <w:top w:val="none" w:sz="0" w:space="0" w:color="auto"/>
        <w:left w:val="none" w:sz="0" w:space="0" w:color="auto"/>
        <w:bottom w:val="none" w:sz="0" w:space="0" w:color="auto"/>
        <w:right w:val="none" w:sz="0" w:space="0" w:color="auto"/>
      </w:divBdr>
    </w:div>
    <w:div w:id="1595357945">
      <w:bodyDiv w:val="1"/>
      <w:marLeft w:val="0"/>
      <w:marRight w:val="0"/>
      <w:marTop w:val="0"/>
      <w:marBottom w:val="0"/>
      <w:divBdr>
        <w:top w:val="none" w:sz="0" w:space="0" w:color="auto"/>
        <w:left w:val="none" w:sz="0" w:space="0" w:color="auto"/>
        <w:bottom w:val="none" w:sz="0" w:space="0" w:color="auto"/>
        <w:right w:val="none" w:sz="0" w:space="0" w:color="auto"/>
      </w:divBdr>
    </w:div>
    <w:div w:id="1596358190">
      <w:bodyDiv w:val="1"/>
      <w:marLeft w:val="0"/>
      <w:marRight w:val="0"/>
      <w:marTop w:val="0"/>
      <w:marBottom w:val="0"/>
      <w:divBdr>
        <w:top w:val="none" w:sz="0" w:space="0" w:color="auto"/>
        <w:left w:val="none" w:sz="0" w:space="0" w:color="auto"/>
        <w:bottom w:val="none" w:sz="0" w:space="0" w:color="auto"/>
        <w:right w:val="none" w:sz="0" w:space="0" w:color="auto"/>
      </w:divBdr>
    </w:div>
    <w:div w:id="1602301538">
      <w:bodyDiv w:val="1"/>
      <w:marLeft w:val="0"/>
      <w:marRight w:val="0"/>
      <w:marTop w:val="0"/>
      <w:marBottom w:val="0"/>
      <w:divBdr>
        <w:top w:val="none" w:sz="0" w:space="0" w:color="auto"/>
        <w:left w:val="none" w:sz="0" w:space="0" w:color="auto"/>
        <w:bottom w:val="none" w:sz="0" w:space="0" w:color="auto"/>
        <w:right w:val="none" w:sz="0" w:space="0" w:color="auto"/>
      </w:divBdr>
    </w:div>
    <w:div w:id="1612274447">
      <w:bodyDiv w:val="1"/>
      <w:marLeft w:val="0"/>
      <w:marRight w:val="0"/>
      <w:marTop w:val="0"/>
      <w:marBottom w:val="0"/>
      <w:divBdr>
        <w:top w:val="none" w:sz="0" w:space="0" w:color="auto"/>
        <w:left w:val="none" w:sz="0" w:space="0" w:color="auto"/>
        <w:bottom w:val="none" w:sz="0" w:space="0" w:color="auto"/>
        <w:right w:val="none" w:sz="0" w:space="0" w:color="auto"/>
      </w:divBdr>
    </w:div>
    <w:div w:id="1620913883">
      <w:bodyDiv w:val="1"/>
      <w:marLeft w:val="0"/>
      <w:marRight w:val="0"/>
      <w:marTop w:val="0"/>
      <w:marBottom w:val="0"/>
      <w:divBdr>
        <w:top w:val="none" w:sz="0" w:space="0" w:color="auto"/>
        <w:left w:val="none" w:sz="0" w:space="0" w:color="auto"/>
        <w:bottom w:val="none" w:sz="0" w:space="0" w:color="auto"/>
        <w:right w:val="none" w:sz="0" w:space="0" w:color="auto"/>
      </w:divBdr>
    </w:div>
    <w:div w:id="1622154358">
      <w:bodyDiv w:val="1"/>
      <w:marLeft w:val="0"/>
      <w:marRight w:val="0"/>
      <w:marTop w:val="0"/>
      <w:marBottom w:val="0"/>
      <w:divBdr>
        <w:top w:val="none" w:sz="0" w:space="0" w:color="auto"/>
        <w:left w:val="none" w:sz="0" w:space="0" w:color="auto"/>
        <w:bottom w:val="none" w:sz="0" w:space="0" w:color="auto"/>
        <w:right w:val="none" w:sz="0" w:space="0" w:color="auto"/>
      </w:divBdr>
    </w:div>
    <w:div w:id="1633712941">
      <w:bodyDiv w:val="1"/>
      <w:marLeft w:val="0"/>
      <w:marRight w:val="0"/>
      <w:marTop w:val="0"/>
      <w:marBottom w:val="0"/>
      <w:divBdr>
        <w:top w:val="none" w:sz="0" w:space="0" w:color="auto"/>
        <w:left w:val="none" w:sz="0" w:space="0" w:color="auto"/>
        <w:bottom w:val="none" w:sz="0" w:space="0" w:color="auto"/>
        <w:right w:val="none" w:sz="0" w:space="0" w:color="auto"/>
      </w:divBdr>
    </w:div>
    <w:div w:id="1658269155">
      <w:bodyDiv w:val="1"/>
      <w:marLeft w:val="0"/>
      <w:marRight w:val="0"/>
      <w:marTop w:val="0"/>
      <w:marBottom w:val="0"/>
      <w:divBdr>
        <w:top w:val="none" w:sz="0" w:space="0" w:color="auto"/>
        <w:left w:val="none" w:sz="0" w:space="0" w:color="auto"/>
        <w:bottom w:val="none" w:sz="0" w:space="0" w:color="auto"/>
        <w:right w:val="none" w:sz="0" w:space="0" w:color="auto"/>
      </w:divBdr>
    </w:div>
    <w:div w:id="1666200026">
      <w:bodyDiv w:val="1"/>
      <w:marLeft w:val="0"/>
      <w:marRight w:val="0"/>
      <w:marTop w:val="0"/>
      <w:marBottom w:val="0"/>
      <w:divBdr>
        <w:top w:val="none" w:sz="0" w:space="0" w:color="auto"/>
        <w:left w:val="none" w:sz="0" w:space="0" w:color="auto"/>
        <w:bottom w:val="none" w:sz="0" w:space="0" w:color="auto"/>
        <w:right w:val="none" w:sz="0" w:space="0" w:color="auto"/>
      </w:divBdr>
    </w:div>
    <w:div w:id="1672484587">
      <w:bodyDiv w:val="1"/>
      <w:marLeft w:val="0"/>
      <w:marRight w:val="0"/>
      <w:marTop w:val="0"/>
      <w:marBottom w:val="0"/>
      <w:divBdr>
        <w:top w:val="none" w:sz="0" w:space="0" w:color="auto"/>
        <w:left w:val="none" w:sz="0" w:space="0" w:color="auto"/>
        <w:bottom w:val="none" w:sz="0" w:space="0" w:color="auto"/>
        <w:right w:val="none" w:sz="0" w:space="0" w:color="auto"/>
      </w:divBdr>
    </w:div>
    <w:div w:id="1694499613">
      <w:bodyDiv w:val="1"/>
      <w:marLeft w:val="0"/>
      <w:marRight w:val="0"/>
      <w:marTop w:val="0"/>
      <w:marBottom w:val="0"/>
      <w:divBdr>
        <w:top w:val="none" w:sz="0" w:space="0" w:color="auto"/>
        <w:left w:val="none" w:sz="0" w:space="0" w:color="auto"/>
        <w:bottom w:val="none" w:sz="0" w:space="0" w:color="auto"/>
        <w:right w:val="none" w:sz="0" w:space="0" w:color="auto"/>
      </w:divBdr>
    </w:div>
    <w:div w:id="1698583749">
      <w:bodyDiv w:val="1"/>
      <w:marLeft w:val="0"/>
      <w:marRight w:val="0"/>
      <w:marTop w:val="0"/>
      <w:marBottom w:val="0"/>
      <w:divBdr>
        <w:top w:val="none" w:sz="0" w:space="0" w:color="auto"/>
        <w:left w:val="none" w:sz="0" w:space="0" w:color="auto"/>
        <w:bottom w:val="none" w:sz="0" w:space="0" w:color="auto"/>
        <w:right w:val="none" w:sz="0" w:space="0" w:color="auto"/>
      </w:divBdr>
    </w:div>
    <w:div w:id="1709180376">
      <w:bodyDiv w:val="1"/>
      <w:marLeft w:val="0"/>
      <w:marRight w:val="0"/>
      <w:marTop w:val="0"/>
      <w:marBottom w:val="0"/>
      <w:divBdr>
        <w:top w:val="none" w:sz="0" w:space="0" w:color="auto"/>
        <w:left w:val="none" w:sz="0" w:space="0" w:color="auto"/>
        <w:bottom w:val="none" w:sz="0" w:space="0" w:color="auto"/>
        <w:right w:val="none" w:sz="0" w:space="0" w:color="auto"/>
      </w:divBdr>
    </w:div>
    <w:div w:id="1714502731">
      <w:bodyDiv w:val="1"/>
      <w:marLeft w:val="0"/>
      <w:marRight w:val="0"/>
      <w:marTop w:val="0"/>
      <w:marBottom w:val="0"/>
      <w:divBdr>
        <w:top w:val="none" w:sz="0" w:space="0" w:color="auto"/>
        <w:left w:val="none" w:sz="0" w:space="0" w:color="auto"/>
        <w:bottom w:val="none" w:sz="0" w:space="0" w:color="auto"/>
        <w:right w:val="none" w:sz="0" w:space="0" w:color="auto"/>
      </w:divBdr>
    </w:div>
    <w:div w:id="1718578608">
      <w:bodyDiv w:val="1"/>
      <w:marLeft w:val="0"/>
      <w:marRight w:val="0"/>
      <w:marTop w:val="0"/>
      <w:marBottom w:val="0"/>
      <w:divBdr>
        <w:top w:val="none" w:sz="0" w:space="0" w:color="auto"/>
        <w:left w:val="none" w:sz="0" w:space="0" w:color="auto"/>
        <w:bottom w:val="none" w:sz="0" w:space="0" w:color="auto"/>
        <w:right w:val="none" w:sz="0" w:space="0" w:color="auto"/>
      </w:divBdr>
    </w:div>
    <w:div w:id="1725985524">
      <w:bodyDiv w:val="1"/>
      <w:marLeft w:val="0"/>
      <w:marRight w:val="0"/>
      <w:marTop w:val="0"/>
      <w:marBottom w:val="0"/>
      <w:divBdr>
        <w:top w:val="none" w:sz="0" w:space="0" w:color="auto"/>
        <w:left w:val="none" w:sz="0" w:space="0" w:color="auto"/>
        <w:bottom w:val="none" w:sz="0" w:space="0" w:color="auto"/>
        <w:right w:val="none" w:sz="0" w:space="0" w:color="auto"/>
      </w:divBdr>
    </w:div>
    <w:div w:id="1727409573">
      <w:bodyDiv w:val="1"/>
      <w:marLeft w:val="0"/>
      <w:marRight w:val="0"/>
      <w:marTop w:val="0"/>
      <w:marBottom w:val="0"/>
      <w:divBdr>
        <w:top w:val="none" w:sz="0" w:space="0" w:color="auto"/>
        <w:left w:val="none" w:sz="0" w:space="0" w:color="auto"/>
        <w:bottom w:val="none" w:sz="0" w:space="0" w:color="auto"/>
        <w:right w:val="none" w:sz="0" w:space="0" w:color="auto"/>
      </w:divBdr>
    </w:div>
    <w:div w:id="1734237916">
      <w:bodyDiv w:val="1"/>
      <w:marLeft w:val="0"/>
      <w:marRight w:val="0"/>
      <w:marTop w:val="0"/>
      <w:marBottom w:val="0"/>
      <w:divBdr>
        <w:top w:val="none" w:sz="0" w:space="0" w:color="auto"/>
        <w:left w:val="none" w:sz="0" w:space="0" w:color="auto"/>
        <w:bottom w:val="none" w:sz="0" w:space="0" w:color="auto"/>
        <w:right w:val="none" w:sz="0" w:space="0" w:color="auto"/>
      </w:divBdr>
    </w:div>
    <w:div w:id="1734814354">
      <w:bodyDiv w:val="1"/>
      <w:marLeft w:val="0"/>
      <w:marRight w:val="0"/>
      <w:marTop w:val="0"/>
      <w:marBottom w:val="0"/>
      <w:divBdr>
        <w:top w:val="none" w:sz="0" w:space="0" w:color="auto"/>
        <w:left w:val="none" w:sz="0" w:space="0" w:color="auto"/>
        <w:bottom w:val="none" w:sz="0" w:space="0" w:color="auto"/>
        <w:right w:val="none" w:sz="0" w:space="0" w:color="auto"/>
      </w:divBdr>
    </w:div>
    <w:div w:id="1746107451">
      <w:bodyDiv w:val="1"/>
      <w:marLeft w:val="0"/>
      <w:marRight w:val="0"/>
      <w:marTop w:val="0"/>
      <w:marBottom w:val="0"/>
      <w:divBdr>
        <w:top w:val="none" w:sz="0" w:space="0" w:color="auto"/>
        <w:left w:val="none" w:sz="0" w:space="0" w:color="auto"/>
        <w:bottom w:val="none" w:sz="0" w:space="0" w:color="auto"/>
        <w:right w:val="none" w:sz="0" w:space="0" w:color="auto"/>
      </w:divBdr>
    </w:div>
    <w:div w:id="1753627056">
      <w:bodyDiv w:val="1"/>
      <w:marLeft w:val="0"/>
      <w:marRight w:val="0"/>
      <w:marTop w:val="0"/>
      <w:marBottom w:val="0"/>
      <w:divBdr>
        <w:top w:val="none" w:sz="0" w:space="0" w:color="auto"/>
        <w:left w:val="none" w:sz="0" w:space="0" w:color="auto"/>
        <w:bottom w:val="none" w:sz="0" w:space="0" w:color="auto"/>
        <w:right w:val="none" w:sz="0" w:space="0" w:color="auto"/>
      </w:divBdr>
    </w:div>
    <w:div w:id="1773671801">
      <w:bodyDiv w:val="1"/>
      <w:marLeft w:val="0"/>
      <w:marRight w:val="0"/>
      <w:marTop w:val="0"/>
      <w:marBottom w:val="0"/>
      <w:divBdr>
        <w:top w:val="none" w:sz="0" w:space="0" w:color="auto"/>
        <w:left w:val="none" w:sz="0" w:space="0" w:color="auto"/>
        <w:bottom w:val="none" w:sz="0" w:space="0" w:color="auto"/>
        <w:right w:val="none" w:sz="0" w:space="0" w:color="auto"/>
      </w:divBdr>
    </w:div>
    <w:div w:id="1775781751">
      <w:bodyDiv w:val="1"/>
      <w:marLeft w:val="0"/>
      <w:marRight w:val="0"/>
      <w:marTop w:val="0"/>
      <w:marBottom w:val="0"/>
      <w:divBdr>
        <w:top w:val="none" w:sz="0" w:space="0" w:color="auto"/>
        <w:left w:val="none" w:sz="0" w:space="0" w:color="auto"/>
        <w:bottom w:val="none" w:sz="0" w:space="0" w:color="auto"/>
        <w:right w:val="none" w:sz="0" w:space="0" w:color="auto"/>
      </w:divBdr>
    </w:div>
    <w:div w:id="1779838202">
      <w:bodyDiv w:val="1"/>
      <w:marLeft w:val="0"/>
      <w:marRight w:val="0"/>
      <w:marTop w:val="0"/>
      <w:marBottom w:val="0"/>
      <w:divBdr>
        <w:top w:val="none" w:sz="0" w:space="0" w:color="auto"/>
        <w:left w:val="none" w:sz="0" w:space="0" w:color="auto"/>
        <w:bottom w:val="none" w:sz="0" w:space="0" w:color="auto"/>
        <w:right w:val="none" w:sz="0" w:space="0" w:color="auto"/>
      </w:divBdr>
    </w:div>
    <w:div w:id="1783956779">
      <w:bodyDiv w:val="1"/>
      <w:marLeft w:val="0"/>
      <w:marRight w:val="0"/>
      <w:marTop w:val="0"/>
      <w:marBottom w:val="0"/>
      <w:divBdr>
        <w:top w:val="none" w:sz="0" w:space="0" w:color="auto"/>
        <w:left w:val="none" w:sz="0" w:space="0" w:color="auto"/>
        <w:bottom w:val="none" w:sz="0" w:space="0" w:color="auto"/>
        <w:right w:val="none" w:sz="0" w:space="0" w:color="auto"/>
      </w:divBdr>
    </w:div>
    <w:div w:id="1794248940">
      <w:bodyDiv w:val="1"/>
      <w:marLeft w:val="0"/>
      <w:marRight w:val="0"/>
      <w:marTop w:val="0"/>
      <w:marBottom w:val="0"/>
      <w:divBdr>
        <w:top w:val="none" w:sz="0" w:space="0" w:color="auto"/>
        <w:left w:val="none" w:sz="0" w:space="0" w:color="auto"/>
        <w:bottom w:val="none" w:sz="0" w:space="0" w:color="auto"/>
        <w:right w:val="none" w:sz="0" w:space="0" w:color="auto"/>
      </w:divBdr>
    </w:div>
    <w:div w:id="1794251947">
      <w:bodyDiv w:val="1"/>
      <w:marLeft w:val="0"/>
      <w:marRight w:val="0"/>
      <w:marTop w:val="0"/>
      <w:marBottom w:val="0"/>
      <w:divBdr>
        <w:top w:val="none" w:sz="0" w:space="0" w:color="auto"/>
        <w:left w:val="none" w:sz="0" w:space="0" w:color="auto"/>
        <w:bottom w:val="none" w:sz="0" w:space="0" w:color="auto"/>
        <w:right w:val="none" w:sz="0" w:space="0" w:color="auto"/>
      </w:divBdr>
    </w:div>
    <w:div w:id="1799296029">
      <w:bodyDiv w:val="1"/>
      <w:marLeft w:val="0"/>
      <w:marRight w:val="0"/>
      <w:marTop w:val="0"/>
      <w:marBottom w:val="0"/>
      <w:divBdr>
        <w:top w:val="none" w:sz="0" w:space="0" w:color="auto"/>
        <w:left w:val="none" w:sz="0" w:space="0" w:color="auto"/>
        <w:bottom w:val="none" w:sz="0" w:space="0" w:color="auto"/>
        <w:right w:val="none" w:sz="0" w:space="0" w:color="auto"/>
      </w:divBdr>
    </w:div>
    <w:div w:id="1805272290">
      <w:bodyDiv w:val="1"/>
      <w:marLeft w:val="0"/>
      <w:marRight w:val="0"/>
      <w:marTop w:val="0"/>
      <w:marBottom w:val="0"/>
      <w:divBdr>
        <w:top w:val="none" w:sz="0" w:space="0" w:color="auto"/>
        <w:left w:val="none" w:sz="0" w:space="0" w:color="auto"/>
        <w:bottom w:val="none" w:sz="0" w:space="0" w:color="auto"/>
        <w:right w:val="none" w:sz="0" w:space="0" w:color="auto"/>
      </w:divBdr>
    </w:div>
    <w:div w:id="1818305029">
      <w:bodyDiv w:val="1"/>
      <w:marLeft w:val="0"/>
      <w:marRight w:val="0"/>
      <w:marTop w:val="0"/>
      <w:marBottom w:val="0"/>
      <w:divBdr>
        <w:top w:val="none" w:sz="0" w:space="0" w:color="auto"/>
        <w:left w:val="none" w:sz="0" w:space="0" w:color="auto"/>
        <w:bottom w:val="none" w:sz="0" w:space="0" w:color="auto"/>
        <w:right w:val="none" w:sz="0" w:space="0" w:color="auto"/>
      </w:divBdr>
    </w:div>
    <w:div w:id="1822578660">
      <w:bodyDiv w:val="1"/>
      <w:marLeft w:val="0"/>
      <w:marRight w:val="0"/>
      <w:marTop w:val="0"/>
      <w:marBottom w:val="0"/>
      <w:divBdr>
        <w:top w:val="none" w:sz="0" w:space="0" w:color="auto"/>
        <w:left w:val="none" w:sz="0" w:space="0" w:color="auto"/>
        <w:bottom w:val="none" w:sz="0" w:space="0" w:color="auto"/>
        <w:right w:val="none" w:sz="0" w:space="0" w:color="auto"/>
      </w:divBdr>
    </w:div>
    <w:div w:id="1832134108">
      <w:bodyDiv w:val="1"/>
      <w:marLeft w:val="0"/>
      <w:marRight w:val="0"/>
      <w:marTop w:val="0"/>
      <w:marBottom w:val="0"/>
      <w:divBdr>
        <w:top w:val="none" w:sz="0" w:space="0" w:color="auto"/>
        <w:left w:val="none" w:sz="0" w:space="0" w:color="auto"/>
        <w:bottom w:val="none" w:sz="0" w:space="0" w:color="auto"/>
        <w:right w:val="none" w:sz="0" w:space="0" w:color="auto"/>
      </w:divBdr>
    </w:div>
    <w:div w:id="1849364151">
      <w:bodyDiv w:val="1"/>
      <w:marLeft w:val="0"/>
      <w:marRight w:val="0"/>
      <w:marTop w:val="0"/>
      <w:marBottom w:val="0"/>
      <w:divBdr>
        <w:top w:val="none" w:sz="0" w:space="0" w:color="auto"/>
        <w:left w:val="none" w:sz="0" w:space="0" w:color="auto"/>
        <w:bottom w:val="none" w:sz="0" w:space="0" w:color="auto"/>
        <w:right w:val="none" w:sz="0" w:space="0" w:color="auto"/>
      </w:divBdr>
    </w:div>
    <w:div w:id="1886792458">
      <w:bodyDiv w:val="1"/>
      <w:marLeft w:val="0"/>
      <w:marRight w:val="0"/>
      <w:marTop w:val="0"/>
      <w:marBottom w:val="0"/>
      <w:divBdr>
        <w:top w:val="none" w:sz="0" w:space="0" w:color="auto"/>
        <w:left w:val="none" w:sz="0" w:space="0" w:color="auto"/>
        <w:bottom w:val="none" w:sz="0" w:space="0" w:color="auto"/>
        <w:right w:val="none" w:sz="0" w:space="0" w:color="auto"/>
      </w:divBdr>
    </w:div>
    <w:div w:id="1886871568">
      <w:bodyDiv w:val="1"/>
      <w:marLeft w:val="0"/>
      <w:marRight w:val="0"/>
      <w:marTop w:val="0"/>
      <w:marBottom w:val="0"/>
      <w:divBdr>
        <w:top w:val="none" w:sz="0" w:space="0" w:color="auto"/>
        <w:left w:val="none" w:sz="0" w:space="0" w:color="auto"/>
        <w:bottom w:val="none" w:sz="0" w:space="0" w:color="auto"/>
        <w:right w:val="none" w:sz="0" w:space="0" w:color="auto"/>
      </w:divBdr>
    </w:div>
    <w:div w:id="1894191303">
      <w:bodyDiv w:val="1"/>
      <w:marLeft w:val="0"/>
      <w:marRight w:val="0"/>
      <w:marTop w:val="0"/>
      <w:marBottom w:val="0"/>
      <w:divBdr>
        <w:top w:val="none" w:sz="0" w:space="0" w:color="auto"/>
        <w:left w:val="none" w:sz="0" w:space="0" w:color="auto"/>
        <w:bottom w:val="none" w:sz="0" w:space="0" w:color="auto"/>
        <w:right w:val="none" w:sz="0" w:space="0" w:color="auto"/>
      </w:divBdr>
    </w:div>
    <w:div w:id="1894466567">
      <w:bodyDiv w:val="1"/>
      <w:marLeft w:val="0"/>
      <w:marRight w:val="0"/>
      <w:marTop w:val="0"/>
      <w:marBottom w:val="0"/>
      <w:divBdr>
        <w:top w:val="none" w:sz="0" w:space="0" w:color="auto"/>
        <w:left w:val="none" w:sz="0" w:space="0" w:color="auto"/>
        <w:bottom w:val="none" w:sz="0" w:space="0" w:color="auto"/>
        <w:right w:val="none" w:sz="0" w:space="0" w:color="auto"/>
      </w:divBdr>
    </w:div>
    <w:div w:id="1907371126">
      <w:bodyDiv w:val="1"/>
      <w:marLeft w:val="0"/>
      <w:marRight w:val="0"/>
      <w:marTop w:val="0"/>
      <w:marBottom w:val="0"/>
      <w:divBdr>
        <w:top w:val="none" w:sz="0" w:space="0" w:color="auto"/>
        <w:left w:val="none" w:sz="0" w:space="0" w:color="auto"/>
        <w:bottom w:val="none" w:sz="0" w:space="0" w:color="auto"/>
        <w:right w:val="none" w:sz="0" w:space="0" w:color="auto"/>
      </w:divBdr>
    </w:div>
    <w:div w:id="1907953290">
      <w:bodyDiv w:val="1"/>
      <w:marLeft w:val="0"/>
      <w:marRight w:val="0"/>
      <w:marTop w:val="0"/>
      <w:marBottom w:val="0"/>
      <w:divBdr>
        <w:top w:val="none" w:sz="0" w:space="0" w:color="auto"/>
        <w:left w:val="none" w:sz="0" w:space="0" w:color="auto"/>
        <w:bottom w:val="none" w:sz="0" w:space="0" w:color="auto"/>
        <w:right w:val="none" w:sz="0" w:space="0" w:color="auto"/>
      </w:divBdr>
    </w:div>
    <w:div w:id="1913814838">
      <w:bodyDiv w:val="1"/>
      <w:marLeft w:val="0"/>
      <w:marRight w:val="0"/>
      <w:marTop w:val="0"/>
      <w:marBottom w:val="0"/>
      <w:divBdr>
        <w:top w:val="none" w:sz="0" w:space="0" w:color="auto"/>
        <w:left w:val="none" w:sz="0" w:space="0" w:color="auto"/>
        <w:bottom w:val="none" w:sz="0" w:space="0" w:color="auto"/>
        <w:right w:val="none" w:sz="0" w:space="0" w:color="auto"/>
      </w:divBdr>
    </w:div>
    <w:div w:id="1938058931">
      <w:bodyDiv w:val="1"/>
      <w:marLeft w:val="0"/>
      <w:marRight w:val="0"/>
      <w:marTop w:val="0"/>
      <w:marBottom w:val="0"/>
      <w:divBdr>
        <w:top w:val="none" w:sz="0" w:space="0" w:color="auto"/>
        <w:left w:val="none" w:sz="0" w:space="0" w:color="auto"/>
        <w:bottom w:val="none" w:sz="0" w:space="0" w:color="auto"/>
        <w:right w:val="none" w:sz="0" w:space="0" w:color="auto"/>
      </w:divBdr>
    </w:div>
    <w:div w:id="1946960559">
      <w:bodyDiv w:val="1"/>
      <w:marLeft w:val="0"/>
      <w:marRight w:val="0"/>
      <w:marTop w:val="0"/>
      <w:marBottom w:val="0"/>
      <w:divBdr>
        <w:top w:val="none" w:sz="0" w:space="0" w:color="auto"/>
        <w:left w:val="none" w:sz="0" w:space="0" w:color="auto"/>
        <w:bottom w:val="none" w:sz="0" w:space="0" w:color="auto"/>
        <w:right w:val="none" w:sz="0" w:space="0" w:color="auto"/>
      </w:divBdr>
    </w:div>
    <w:div w:id="1974476897">
      <w:bodyDiv w:val="1"/>
      <w:marLeft w:val="0"/>
      <w:marRight w:val="0"/>
      <w:marTop w:val="0"/>
      <w:marBottom w:val="0"/>
      <w:divBdr>
        <w:top w:val="none" w:sz="0" w:space="0" w:color="auto"/>
        <w:left w:val="none" w:sz="0" w:space="0" w:color="auto"/>
        <w:bottom w:val="none" w:sz="0" w:space="0" w:color="auto"/>
        <w:right w:val="none" w:sz="0" w:space="0" w:color="auto"/>
      </w:divBdr>
    </w:div>
    <w:div w:id="1975014704">
      <w:bodyDiv w:val="1"/>
      <w:marLeft w:val="0"/>
      <w:marRight w:val="0"/>
      <w:marTop w:val="0"/>
      <w:marBottom w:val="0"/>
      <w:divBdr>
        <w:top w:val="none" w:sz="0" w:space="0" w:color="auto"/>
        <w:left w:val="none" w:sz="0" w:space="0" w:color="auto"/>
        <w:bottom w:val="none" w:sz="0" w:space="0" w:color="auto"/>
        <w:right w:val="none" w:sz="0" w:space="0" w:color="auto"/>
      </w:divBdr>
    </w:div>
    <w:div w:id="1976905399">
      <w:bodyDiv w:val="1"/>
      <w:marLeft w:val="0"/>
      <w:marRight w:val="0"/>
      <w:marTop w:val="0"/>
      <w:marBottom w:val="0"/>
      <w:divBdr>
        <w:top w:val="none" w:sz="0" w:space="0" w:color="auto"/>
        <w:left w:val="none" w:sz="0" w:space="0" w:color="auto"/>
        <w:bottom w:val="none" w:sz="0" w:space="0" w:color="auto"/>
        <w:right w:val="none" w:sz="0" w:space="0" w:color="auto"/>
      </w:divBdr>
    </w:div>
    <w:div w:id="1979410265">
      <w:bodyDiv w:val="1"/>
      <w:marLeft w:val="0"/>
      <w:marRight w:val="0"/>
      <w:marTop w:val="0"/>
      <w:marBottom w:val="0"/>
      <w:divBdr>
        <w:top w:val="none" w:sz="0" w:space="0" w:color="auto"/>
        <w:left w:val="none" w:sz="0" w:space="0" w:color="auto"/>
        <w:bottom w:val="none" w:sz="0" w:space="0" w:color="auto"/>
        <w:right w:val="none" w:sz="0" w:space="0" w:color="auto"/>
      </w:divBdr>
    </w:div>
    <w:div w:id="1993293771">
      <w:bodyDiv w:val="1"/>
      <w:marLeft w:val="0"/>
      <w:marRight w:val="0"/>
      <w:marTop w:val="0"/>
      <w:marBottom w:val="0"/>
      <w:divBdr>
        <w:top w:val="none" w:sz="0" w:space="0" w:color="auto"/>
        <w:left w:val="none" w:sz="0" w:space="0" w:color="auto"/>
        <w:bottom w:val="none" w:sz="0" w:space="0" w:color="auto"/>
        <w:right w:val="none" w:sz="0" w:space="0" w:color="auto"/>
      </w:divBdr>
    </w:div>
    <w:div w:id="2008708588">
      <w:bodyDiv w:val="1"/>
      <w:marLeft w:val="0"/>
      <w:marRight w:val="0"/>
      <w:marTop w:val="0"/>
      <w:marBottom w:val="0"/>
      <w:divBdr>
        <w:top w:val="none" w:sz="0" w:space="0" w:color="auto"/>
        <w:left w:val="none" w:sz="0" w:space="0" w:color="auto"/>
        <w:bottom w:val="none" w:sz="0" w:space="0" w:color="auto"/>
        <w:right w:val="none" w:sz="0" w:space="0" w:color="auto"/>
      </w:divBdr>
    </w:div>
    <w:div w:id="2018342385">
      <w:bodyDiv w:val="1"/>
      <w:marLeft w:val="0"/>
      <w:marRight w:val="0"/>
      <w:marTop w:val="0"/>
      <w:marBottom w:val="0"/>
      <w:divBdr>
        <w:top w:val="none" w:sz="0" w:space="0" w:color="auto"/>
        <w:left w:val="none" w:sz="0" w:space="0" w:color="auto"/>
        <w:bottom w:val="none" w:sz="0" w:space="0" w:color="auto"/>
        <w:right w:val="none" w:sz="0" w:space="0" w:color="auto"/>
      </w:divBdr>
    </w:div>
    <w:div w:id="2029793639">
      <w:bodyDiv w:val="1"/>
      <w:marLeft w:val="0"/>
      <w:marRight w:val="0"/>
      <w:marTop w:val="0"/>
      <w:marBottom w:val="0"/>
      <w:divBdr>
        <w:top w:val="none" w:sz="0" w:space="0" w:color="auto"/>
        <w:left w:val="none" w:sz="0" w:space="0" w:color="auto"/>
        <w:bottom w:val="none" w:sz="0" w:space="0" w:color="auto"/>
        <w:right w:val="none" w:sz="0" w:space="0" w:color="auto"/>
      </w:divBdr>
    </w:div>
    <w:div w:id="2037072702">
      <w:bodyDiv w:val="1"/>
      <w:marLeft w:val="0"/>
      <w:marRight w:val="0"/>
      <w:marTop w:val="0"/>
      <w:marBottom w:val="0"/>
      <w:divBdr>
        <w:top w:val="none" w:sz="0" w:space="0" w:color="auto"/>
        <w:left w:val="none" w:sz="0" w:space="0" w:color="auto"/>
        <w:bottom w:val="none" w:sz="0" w:space="0" w:color="auto"/>
        <w:right w:val="none" w:sz="0" w:space="0" w:color="auto"/>
      </w:divBdr>
    </w:div>
    <w:div w:id="2046908814">
      <w:bodyDiv w:val="1"/>
      <w:marLeft w:val="0"/>
      <w:marRight w:val="0"/>
      <w:marTop w:val="0"/>
      <w:marBottom w:val="0"/>
      <w:divBdr>
        <w:top w:val="none" w:sz="0" w:space="0" w:color="auto"/>
        <w:left w:val="none" w:sz="0" w:space="0" w:color="auto"/>
        <w:bottom w:val="none" w:sz="0" w:space="0" w:color="auto"/>
        <w:right w:val="none" w:sz="0" w:space="0" w:color="auto"/>
      </w:divBdr>
    </w:div>
    <w:div w:id="2047564024">
      <w:bodyDiv w:val="1"/>
      <w:marLeft w:val="0"/>
      <w:marRight w:val="0"/>
      <w:marTop w:val="0"/>
      <w:marBottom w:val="0"/>
      <w:divBdr>
        <w:top w:val="none" w:sz="0" w:space="0" w:color="auto"/>
        <w:left w:val="none" w:sz="0" w:space="0" w:color="auto"/>
        <w:bottom w:val="none" w:sz="0" w:space="0" w:color="auto"/>
        <w:right w:val="none" w:sz="0" w:space="0" w:color="auto"/>
      </w:divBdr>
    </w:div>
    <w:div w:id="2049573386">
      <w:bodyDiv w:val="1"/>
      <w:marLeft w:val="0"/>
      <w:marRight w:val="0"/>
      <w:marTop w:val="0"/>
      <w:marBottom w:val="0"/>
      <w:divBdr>
        <w:top w:val="none" w:sz="0" w:space="0" w:color="auto"/>
        <w:left w:val="none" w:sz="0" w:space="0" w:color="auto"/>
        <w:bottom w:val="none" w:sz="0" w:space="0" w:color="auto"/>
        <w:right w:val="none" w:sz="0" w:space="0" w:color="auto"/>
      </w:divBdr>
    </w:div>
    <w:div w:id="2064400124">
      <w:bodyDiv w:val="1"/>
      <w:marLeft w:val="0"/>
      <w:marRight w:val="0"/>
      <w:marTop w:val="0"/>
      <w:marBottom w:val="0"/>
      <w:divBdr>
        <w:top w:val="none" w:sz="0" w:space="0" w:color="auto"/>
        <w:left w:val="none" w:sz="0" w:space="0" w:color="auto"/>
        <w:bottom w:val="none" w:sz="0" w:space="0" w:color="auto"/>
        <w:right w:val="none" w:sz="0" w:space="0" w:color="auto"/>
      </w:divBdr>
    </w:div>
    <w:div w:id="2075200953">
      <w:bodyDiv w:val="1"/>
      <w:marLeft w:val="0"/>
      <w:marRight w:val="0"/>
      <w:marTop w:val="0"/>
      <w:marBottom w:val="0"/>
      <w:divBdr>
        <w:top w:val="none" w:sz="0" w:space="0" w:color="auto"/>
        <w:left w:val="none" w:sz="0" w:space="0" w:color="auto"/>
        <w:bottom w:val="none" w:sz="0" w:space="0" w:color="auto"/>
        <w:right w:val="none" w:sz="0" w:space="0" w:color="auto"/>
      </w:divBdr>
    </w:div>
    <w:div w:id="2084791140">
      <w:bodyDiv w:val="1"/>
      <w:marLeft w:val="0"/>
      <w:marRight w:val="0"/>
      <w:marTop w:val="0"/>
      <w:marBottom w:val="0"/>
      <w:divBdr>
        <w:top w:val="none" w:sz="0" w:space="0" w:color="auto"/>
        <w:left w:val="none" w:sz="0" w:space="0" w:color="auto"/>
        <w:bottom w:val="none" w:sz="0" w:space="0" w:color="auto"/>
        <w:right w:val="none" w:sz="0" w:space="0" w:color="auto"/>
      </w:divBdr>
    </w:div>
    <w:div w:id="2087459935">
      <w:bodyDiv w:val="1"/>
      <w:marLeft w:val="0"/>
      <w:marRight w:val="0"/>
      <w:marTop w:val="0"/>
      <w:marBottom w:val="0"/>
      <w:divBdr>
        <w:top w:val="none" w:sz="0" w:space="0" w:color="auto"/>
        <w:left w:val="none" w:sz="0" w:space="0" w:color="auto"/>
        <w:bottom w:val="none" w:sz="0" w:space="0" w:color="auto"/>
        <w:right w:val="none" w:sz="0" w:space="0" w:color="auto"/>
      </w:divBdr>
    </w:div>
    <w:div w:id="2097239273">
      <w:bodyDiv w:val="1"/>
      <w:marLeft w:val="0"/>
      <w:marRight w:val="0"/>
      <w:marTop w:val="0"/>
      <w:marBottom w:val="0"/>
      <w:divBdr>
        <w:top w:val="none" w:sz="0" w:space="0" w:color="auto"/>
        <w:left w:val="none" w:sz="0" w:space="0" w:color="auto"/>
        <w:bottom w:val="none" w:sz="0" w:space="0" w:color="auto"/>
        <w:right w:val="none" w:sz="0" w:space="0" w:color="auto"/>
      </w:divBdr>
    </w:div>
    <w:div w:id="2119056330">
      <w:bodyDiv w:val="1"/>
      <w:marLeft w:val="0"/>
      <w:marRight w:val="0"/>
      <w:marTop w:val="0"/>
      <w:marBottom w:val="0"/>
      <w:divBdr>
        <w:top w:val="none" w:sz="0" w:space="0" w:color="auto"/>
        <w:left w:val="none" w:sz="0" w:space="0" w:color="auto"/>
        <w:bottom w:val="none" w:sz="0" w:space="0" w:color="auto"/>
        <w:right w:val="none" w:sz="0" w:space="0" w:color="auto"/>
      </w:divBdr>
    </w:div>
    <w:div w:id="2135755706">
      <w:bodyDiv w:val="1"/>
      <w:marLeft w:val="0"/>
      <w:marRight w:val="0"/>
      <w:marTop w:val="0"/>
      <w:marBottom w:val="0"/>
      <w:divBdr>
        <w:top w:val="none" w:sz="0" w:space="0" w:color="auto"/>
        <w:left w:val="none" w:sz="0" w:space="0" w:color="auto"/>
        <w:bottom w:val="none" w:sz="0" w:space="0" w:color="auto"/>
        <w:right w:val="none" w:sz="0" w:space="0" w:color="auto"/>
      </w:divBdr>
    </w:div>
    <w:div w:id="2142335992">
      <w:bodyDiv w:val="1"/>
      <w:marLeft w:val="0"/>
      <w:marRight w:val="0"/>
      <w:marTop w:val="0"/>
      <w:marBottom w:val="0"/>
      <w:divBdr>
        <w:top w:val="none" w:sz="0" w:space="0" w:color="auto"/>
        <w:left w:val="none" w:sz="0" w:space="0" w:color="auto"/>
        <w:bottom w:val="none" w:sz="0" w:space="0" w:color="auto"/>
        <w:right w:val="none" w:sz="0" w:space="0" w:color="auto"/>
      </w:divBdr>
    </w:div>
    <w:div w:id="214689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mailto:dre_PiemonteVDA@pce.agenziademanio.it" TargetMode="External"/><Relationship Id="rId2" Type="http://schemas.openxmlformats.org/officeDocument/2006/relationships/hyperlink" Target="mailto:dre.PiemonteVdA@agenziademanio.i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6880-A8AB-4F6F-B9EE-3207086F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1672</Words>
  <Characters>9532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Sogei</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PORCU GIANLUCA</dc:creator>
  <cp:lastModifiedBy>prcglc75h30l219o</cp:lastModifiedBy>
  <cp:revision>2</cp:revision>
  <cp:lastPrinted>2016-12-21T14:09:00Z</cp:lastPrinted>
  <dcterms:created xsi:type="dcterms:W3CDTF">2017-01-12T11:37:00Z</dcterms:created>
  <dcterms:modified xsi:type="dcterms:W3CDTF">2017-01-12T11:37:00Z</dcterms:modified>
</cp:coreProperties>
</file>