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38" w:rsidRPr="00B05EA8" w:rsidRDefault="0085130D" w:rsidP="00453238">
      <w:pPr>
        <w:ind w:left="6372" w:hanging="560"/>
        <w:jc w:val="left"/>
        <w:rPr>
          <w:rFonts w:ascii="Arial" w:hAnsi="Arial" w:cs="Arial"/>
          <w:bCs/>
          <w:sz w:val="22"/>
          <w:szCs w:val="22"/>
        </w:rPr>
      </w:pPr>
      <w:r w:rsidRPr="00B05EA8">
        <w:rPr>
          <w:rFonts w:ascii="Arial" w:hAnsi="Arial" w:cs="Arial"/>
          <w:bCs/>
          <w:sz w:val="22"/>
          <w:szCs w:val="22"/>
        </w:rPr>
        <w:t xml:space="preserve">  </w:t>
      </w:r>
      <w:r w:rsidR="00453238" w:rsidRPr="00B05EA8">
        <w:rPr>
          <w:rFonts w:ascii="Arial" w:hAnsi="Arial" w:cs="Arial"/>
          <w:bCs/>
          <w:sz w:val="22"/>
          <w:szCs w:val="22"/>
        </w:rPr>
        <w:t>All’</w:t>
      </w:r>
      <w:r w:rsidR="00453238" w:rsidRPr="00B05EA8">
        <w:rPr>
          <w:rFonts w:ascii="Arial" w:hAnsi="Arial" w:cs="Arial"/>
          <w:b/>
          <w:bCs/>
          <w:sz w:val="22"/>
          <w:szCs w:val="22"/>
        </w:rPr>
        <w:t xml:space="preserve">Agenzia del Demanio </w:t>
      </w:r>
    </w:p>
    <w:p w:rsidR="00453238" w:rsidRDefault="00453238" w:rsidP="00453238">
      <w:pPr>
        <w:ind w:left="6521" w:hanging="560"/>
        <w:rPr>
          <w:rFonts w:ascii="Arial" w:hAnsi="Arial" w:cs="Arial"/>
          <w:bCs/>
          <w:sz w:val="22"/>
          <w:szCs w:val="22"/>
        </w:rPr>
      </w:pPr>
      <w:r w:rsidRPr="00B05EA8">
        <w:rPr>
          <w:rFonts w:ascii="Arial" w:hAnsi="Arial" w:cs="Arial"/>
          <w:bCs/>
          <w:sz w:val="22"/>
          <w:szCs w:val="22"/>
        </w:rPr>
        <w:t xml:space="preserve">Direzione </w:t>
      </w:r>
      <w:r>
        <w:rPr>
          <w:rFonts w:ascii="Arial" w:hAnsi="Arial" w:cs="Arial"/>
          <w:bCs/>
          <w:sz w:val="22"/>
          <w:szCs w:val="22"/>
        </w:rPr>
        <w:t>Regionale Emilia Romagna</w:t>
      </w:r>
    </w:p>
    <w:p w:rsidR="00E3103B" w:rsidRDefault="00E3103B" w:rsidP="00453238">
      <w:pPr>
        <w:ind w:left="6521" w:hanging="560"/>
        <w:rPr>
          <w:rFonts w:ascii="Arial" w:hAnsi="Arial" w:cs="Arial"/>
          <w:bCs/>
          <w:sz w:val="22"/>
          <w:szCs w:val="22"/>
        </w:rPr>
      </w:pPr>
      <w:r>
        <w:rPr>
          <w:rFonts w:ascii="Arial" w:hAnsi="Arial" w:cs="Arial"/>
          <w:bCs/>
          <w:sz w:val="22"/>
          <w:szCs w:val="22"/>
        </w:rPr>
        <w:t xml:space="preserve">Piazza Malpighi, 19  </w:t>
      </w:r>
    </w:p>
    <w:p w:rsidR="00E3103B" w:rsidRPr="004B3AB0" w:rsidRDefault="00E3103B" w:rsidP="00453238">
      <w:pPr>
        <w:ind w:left="6521" w:hanging="560"/>
        <w:rPr>
          <w:rFonts w:ascii="Arial" w:hAnsi="Arial" w:cs="Arial"/>
          <w:bCs/>
          <w:sz w:val="22"/>
          <w:szCs w:val="22"/>
        </w:rPr>
      </w:pPr>
      <w:r>
        <w:rPr>
          <w:rFonts w:ascii="Arial" w:hAnsi="Arial" w:cs="Arial"/>
          <w:bCs/>
          <w:sz w:val="22"/>
          <w:szCs w:val="22"/>
        </w:rPr>
        <w:t>40123 BOLOGNA</w:t>
      </w:r>
    </w:p>
    <w:p w:rsidR="00E42383" w:rsidRDefault="00E42383" w:rsidP="00453238">
      <w:pPr>
        <w:ind w:left="6372" w:hanging="560"/>
        <w:jc w:val="right"/>
        <w:rPr>
          <w:rFonts w:ascii="Arial" w:hAnsi="Arial" w:cs="Arial"/>
          <w:b/>
          <w:sz w:val="22"/>
          <w:szCs w:val="22"/>
        </w:rPr>
      </w:pPr>
    </w:p>
    <w:p w:rsidR="00E42383" w:rsidRDefault="00E42383" w:rsidP="001423BB">
      <w:pPr>
        <w:jc w:val="center"/>
        <w:rPr>
          <w:rFonts w:ascii="Arial" w:hAnsi="Arial" w:cs="Arial"/>
          <w:b/>
          <w:sz w:val="22"/>
          <w:szCs w:val="22"/>
        </w:rPr>
      </w:pPr>
    </w:p>
    <w:p w:rsidR="00D12FD7" w:rsidRDefault="00D12FD7" w:rsidP="00E3103B">
      <w:pPr>
        <w:rPr>
          <w:rFonts w:ascii="Arial" w:hAnsi="Arial" w:cs="Arial"/>
          <w:bCs/>
          <w:iCs/>
          <w:szCs w:val="22"/>
        </w:rPr>
      </w:pPr>
    </w:p>
    <w:p w:rsidR="00E42383" w:rsidRPr="008752DD" w:rsidRDefault="008752DD" w:rsidP="00E3103B">
      <w:pPr>
        <w:rPr>
          <w:rFonts w:ascii="Arial" w:hAnsi="Arial" w:cs="Arial"/>
          <w:bCs/>
          <w:iCs/>
          <w:szCs w:val="22"/>
        </w:rPr>
      </w:pPr>
      <w:r w:rsidRPr="00611C7B">
        <w:rPr>
          <w:rFonts w:ascii="Arial" w:hAnsi="Arial" w:cs="Arial"/>
          <w:bCs/>
          <w:iCs/>
          <w:szCs w:val="22"/>
        </w:rPr>
        <w:t xml:space="preserve">Gara Europea con procedura aperta, ai sensi dell’art. 60 del D.lgs. 18 aprile 2016 n.50 e ss.mm e ii. per l’affidamento dei servizi attinenti all’architettura e all’ingegneria relativi alla progettazione definitiva ed esecutiva, alla direzione lavori, al coordinamento per la sicurezza, oltre l’aggiornamento del rilievo in modalità BIM e le integrazioni alle indagini preliminari all’intervento di </w:t>
      </w:r>
      <w:r w:rsidRPr="00611C7B">
        <w:rPr>
          <w:rFonts w:ascii="Arial" w:hAnsi="Arial" w:cs="Arial"/>
          <w:bCs/>
          <w:i/>
          <w:iCs/>
          <w:szCs w:val="22"/>
        </w:rPr>
        <w:t>“Restauro e Risanamento Conservativo  del complesso monumentale ex Abbazia dei SS. Felice e Nabore (ora Caserma Gucci), sito in Bologna – Via dell’Abbadia 3 (Scheda BOD0012)”</w:t>
      </w:r>
      <w:r w:rsidRPr="00611C7B">
        <w:rPr>
          <w:rFonts w:ascii="Arial" w:hAnsi="Arial" w:cs="Arial"/>
          <w:bCs/>
          <w:iCs/>
          <w:szCs w:val="22"/>
        </w:rPr>
        <w:t>, da eseguirsi con metodi di modellazione e gestione informativa e con l’uso di materiali e tecniche a ridotto impatto ambientale, conformi al D.M Ambiente Tutela del Territorio e del Mare 11/10/2017.</w:t>
      </w:r>
      <w:r>
        <w:rPr>
          <w:rFonts w:ascii="Arial" w:hAnsi="Arial" w:cs="Arial"/>
          <w:bCs/>
          <w:iCs/>
          <w:szCs w:val="22"/>
        </w:rPr>
        <w:t xml:space="preserve"> CUP G36E19000080001 – CIG 8092796287 – CPV 71250000-5.</w:t>
      </w:r>
    </w:p>
    <w:p w:rsidR="00E3103B" w:rsidRDefault="00E3103B" w:rsidP="00E3103B">
      <w:pPr>
        <w:rPr>
          <w:rFonts w:ascii="Arial" w:hAnsi="Arial" w:cs="Arial"/>
          <w:b/>
          <w:sz w:val="22"/>
          <w:szCs w:val="22"/>
        </w:rPr>
      </w:pPr>
    </w:p>
    <w:p w:rsidR="00812321" w:rsidRPr="00340FD7" w:rsidRDefault="00544D13" w:rsidP="001423BB">
      <w:pPr>
        <w:jc w:val="center"/>
        <w:rPr>
          <w:rFonts w:ascii="Arial" w:hAnsi="Arial" w:cs="Arial"/>
          <w:b/>
          <w:sz w:val="22"/>
          <w:szCs w:val="22"/>
        </w:rPr>
      </w:pPr>
      <w:r>
        <w:rPr>
          <w:rFonts w:ascii="Arial" w:hAnsi="Arial" w:cs="Arial"/>
          <w:b/>
          <w:sz w:val="22"/>
          <w:szCs w:val="22"/>
        </w:rPr>
        <w:t>SCHEMA STRUTTURA DEL CONCORRENTE PER LA VERIFICA DELLE FIRME DELL’OFFERTA</w:t>
      </w:r>
    </w:p>
    <w:p w:rsidR="00D824E6" w:rsidRDefault="006E63B9" w:rsidP="00EA0784">
      <w:pPr>
        <w:spacing w:before="100" w:beforeAutospacing="1" w:after="100" w:afterAutospacing="1"/>
        <w:rPr>
          <w:rFonts w:ascii="Arial" w:hAnsi="Arial" w:cs="Arial"/>
          <w:sz w:val="22"/>
          <w:szCs w:val="22"/>
        </w:rPr>
      </w:pPr>
      <w:r w:rsidRPr="00340FD7">
        <w:rPr>
          <w:rFonts w:ascii="Arial" w:hAnsi="Arial" w:cs="Arial"/>
          <w:sz w:val="22"/>
          <w:szCs w:val="22"/>
        </w:rPr>
        <w:t xml:space="preserve">Il sottoscritto </w:t>
      </w:r>
      <w:r w:rsidR="002206EC">
        <w:rPr>
          <w:rFonts w:ascii="Arial" w:hAnsi="Arial" w:cs="Arial"/>
          <w:sz w:val="22"/>
          <w:szCs w:val="22"/>
        </w:rPr>
        <w:fldChar w:fldCharType="begin">
          <w:ffData>
            <w:name w:val="Testo1"/>
            <w:enabled/>
            <w:calcOnExit w:val="0"/>
            <w:textInput/>
          </w:ffData>
        </w:fldChar>
      </w:r>
      <w:bookmarkStart w:id="0" w:name="Testo1"/>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bookmarkEnd w:id="0"/>
      <w:r w:rsidRPr="00340FD7">
        <w:rPr>
          <w:rFonts w:ascii="Arial" w:hAnsi="Arial" w:cs="Arial"/>
          <w:sz w:val="22"/>
          <w:szCs w:val="22"/>
        </w:rPr>
        <w:t xml:space="preserve"> nato/a a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7D0EE4" w:rsidRPr="00340FD7">
        <w:rPr>
          <w:rFonts w:ascii="Arial" w:hAnsi="Arial" w:cs="Arial"/>
          <w:sz w:val="22"/>
          <w:szCs w:val="22"/>
        </w:rPr>
        <w:t>,</w:t>
      </w:r>
      <w:r w:rsidRPr="00340FD7">
        <w:rPr>
          <w:rFonts w:ascii="Arial" w:hAnsi="Arial" w:cs="Arial"/>
          <w:sz w:val="22"/>
          <w:szCs w:val="22"/>
        </w:rPr>
        <w:t xml:space="preserve"> il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7D0EE4" w:rsidRPr="00340FD7">
        <w:rPr>
          <w:rFonts w:ascii="Arial" w:hAnsi="Arial" w:cs="Arial"/>
          <w:sz w:val="22"/>
          <w:szCs w:val="22"/>
        </w:rPr>
        <w:t>,</w:t>
      </w:r>
      <w:r w:rsidRPr="00340FD7">
        <w:rPr>
          <w:rFonts w:ascii="Arial" w:hAnsi="Arial" w:cs="Arial"/>
          <w:sz w:val="22"/>
          <w:szCs w:val="22"/>
        </w:rPr>
        <w:t xml:space="preserve"> CF</w:t>
      </w:r>
      <w:r w:rsidR="007D0EE4" w:rsidRPr="00340FD7">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r w:rsidRPr="00340FD7">
        <w:rPr>
          <w:rFonts w:ascii="Arial" w:hAnsi="Arial" w:cs="Arial"/>
          <w:sz w:val="22"/>
          <w:szCs w:val="22"/>
        </w:rPr>
        <w:t xml:space="preserve">residente a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sidRPr="00340FD7">
        <w:rPr>
          <w:rFonts w:ascii="Arial" w:hAnsi="Arial" w:cs="Arial"/>
          <w:sz w:val="22"/>
          <w:szCs w:val="22"/>
        </w:rPr>
        <w:t xml:space="preserve"> </w:t>
      </w:r>
      <w:r w:rsidR="002206EC">
        <w:rPr>
          <w:rFonts w:ascii="Arial" w:hAnsi="Arial" w:cs="Arial"/>
          <w:sz w:val="22"/>
          <w:szCs w:val="22"/>
        </w:rPr>
        <w:t>(</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Pr="00340FD7">
        <w:rPr>
          <w:rFonts w:ascii="Arial" w:hAnsi="Arial" w:cs="Arial"/>
          <w:sz w:val="22"/>
          <w:szCs w:val="22"/>
        </w:rPr>
        <w:t>)</w:t>
      </w:r>
      <w:r w:rsidR="007D0EE4" w:rsidRPr="00340FD7">
        <w:rPr>
          <w:rFonts w:ascii="Arial" w:hAnsi="Arial" w:cs="Arial"/>
          <w:sz w:val="22"/>
          <w:szCs w:val="22"/>
        </w:rPr>
        <w:t xml:space="preserve">, via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r w:rsidR="007D0EE4" w:rsidRPr="00340FD7">
        <w:rPr>
          <w:rFonts w:ascii="Arial" w:hAnsi="Arial" w:cs="Arial"/>
          <w:sz w:val="22"/>
          <w:szCs w:val="22"/>
        </w:rPr>
        <w:t xml:space="preserve">n.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r w:rsidR="00D824E6">
        <w:rPr>
          <w:rFonts w:ascii="Arial" w:hAnsi="Arial" w:cs="Arial"/>
          <w:sz w:val="22"/>
          <w:szCs w:val="22"/>
        </w:rPr>
        <w:t xml:space="preserve">in qualità di </w:t>
      </w:r>
      <w:r w:rsidR="002206EC">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
    <w:p w:rsidR="00D824E6" w:rsidRDefault="002206EC" w:rsidP="00EA0784">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Pr>
          <w:rFonts w:ascii="Arial" w:hAnsi="Arial" w:cs="Arial"/>
          <w:sz w:val="22"/>
          <w:szCs w:val="22"/>
        </w:rPr>
        <w:instrText xml:space="preserve"> FORMCHECKBOX </w:instrText>
      </w:r>
      <w:r w:rsidR="003F5EE7">
        <w:rPr>
          <w:rFonts w:ascii="Arial" w:hAnsi="Arial" w:cs="Arial"/>
          <w:sz w:val="22"/>
          <w:szCs w:val="22"/>
        </w:rPr>
      </w:r>
      <w:r w:rsidR="003F5EE7">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w:t>
      </w:r>
      <w:r w:rsidR="00D824E6" w:rsidRPr="00D824E6">
        <w:rPr>
          <w:rFonts w:ascii="Arial" w:hAnsi="Arial" w:cs="Arial"/>
          <w:i/>
          <w:sz w:val="22"/>
          <w:szCs w:val="22"/>
        </w:rPr>
        <w:t xml:space="preserve">(se del caso) </w:t>
      </w:r>
      <w:r w:rsidR="00D824E6">
        <w:rPr>
          <w:rFonts w:ascii="Arial" w:hAnsi="Arial" w:cs="Arial"/>
          <w:sz w:val="22"/>
          <w:szCs w:val="22"/>
        </w:rPr>
        <w:t xml:space="preserve">professionista singolo con sede in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D824E6">
        <w:rPr>
          <w:rFonts w:ascii="Arial" w:hAnsi="Arial" w:cs="Arial"/>
          <w:sz w:val="22"/>
          <w:szCs w:val="22"/>
        </w:rPr>
        <w:t xml:space="preserve">) via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D824E6">
        <w:rPr>
          <w:rFonts w:ascii="Arial" w:hAnsi="Arial" w:cs="Arial"/>
          <w:sz w:val="22"/>
          <w:szCs w:val="22"/>
        </w:rPr>
        <w:t xml:space="preserve"> n.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D824E6">
        <w:rPr>
          <w:rFonts w:ascii="Arial" w:hAnsi="Arial" w:cs="Arial"/>
          <w:sz w:val="22"/>
          <w:szCs w:val="22"/>
        </w:rPr>
        <w:t xml:space="preserve"> C.F.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D824E6">
        <w:rPr>
          <w:rFonts w:ascii="Arial" w:hAnsi="Arial" w:cs="Arial"/>
          <w:sz w:val="22"/>
          <w:szCs w:val="22"/>
        </w:rPr>
        <w:t xml:space="preserve"> P.IVA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00D824E6">
        <w:rPr>
          <w:rFonts w:ascii="Arial" w:hAnsi="Arial" w:cs="Arial"/>
          <w:sz w:val="22"/>
          <w:szCs w:val="22"/>
        </w:rPr>
        <w:t>PEC</w:t>
      </w:r>
      <w:r>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D824E6" w:rsidRDefault="00D824E6" w:rsidP="00EA0784">
      <w:pPr>
        <w:spacing w:before="100" w:beforeAutospacing="1" w:after="100" w:afterAutospacing="1"/>
        <w:rPr>
          <w:rFonts w:ascii="Arial" w:hAnsi="Arial" w:cs="Arial"/>
          <w:sz w:val="22"/>
          <w:szCs w:val="22"/>
        </w:rPr>
      </w:pPr>
      <w:r>
        <w:rPr>
          <w:rFonts w:ascii="Arial" w:hAnsi="Arial" w:cs="Arial"/>
          <w:sz w:val="22"/>
          <w:szCs w:val="22"/>
        </w:rPr>
        <w:t>ovvero</w:t>
      </w:r>
    </w:p>
    <w:p w:rsidR="00D824E6" w:rsidRPr="00D824E6" w:rsidRDefault="002206EC" w:rsidP="00D824E6">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3F5EE7">
        <w:rPr>
          <w:rFonts w:ascii="Arial" w:hAnsi="Arial" w:cs="Arial"/>
          <w:sz w:val="22"/>
          <w:szCs w:val="22"/>
        </w:rPr>
      </w:r>
      <w:r w:rsidR="003F5EE7">
        <w:rPr>
          <w:rFonts w:ascii="Arial" w:hAnsi="Arial" w:cs="Arial"/>
          <w:sz w:val="22"/>
          <w:szCs w:val="22"/>
        </w:rPr>
        <w:fldChar w:fldCharType="separate"/>
      </w:r>
      <w:r>
        <w:rPr>
          <w:rFonts w:ascii="Arial" w:hAnsi="Arial" w:cs="Arial"/>
          <w:sz w:val="22"/>
          <w:szCs w:val="22"/>
        </w:rPr>
        <w:fldChar w:fldCharType="end"/>
      </w:r>
      <w:r w:rsidR="00D824E6" w:rsidRPr="00D824E6">
        <w:rPr>
          <w:rFonts w:ascii="Arial" w:hAnsi="Arial" w:cs="Arial"/>
          <w:sz w:val="22"/>
          <w:szCs w:val="22"/>
        </w:rPr>
        <w:t xml:space="preserve"> </w:t>
      </w:r>
      <w:r w:rsidR="00D824E6" w:rsidRPr="00D824E6">
        <w:rPr>
          <w:rFonts w:ascii="Arial" w:hAnsi="Arial" w:cs="Arial"/>
          <w:i/>
          <w:sz w:val="22"/>
          <w:szCs w:val="22"/>
        </w:rPr>
        <w:t>(se del caso)</w:t>
      </w:r>
      <w:r w:rsidR="00D824E6" w:rsidRPr="00D824E6">
        <w:rPr>
          <w:rFonts w:ascii="Arial" w:hAnsi="Arial" w:cs="Arial"/>
          <w:sz w:val="22"/>
          <w:szCs w:val="22"/>
        </w:rPr>
        <w:t xml:space="preserve"> Legale Rappresentante</w:t>
      </w:r>
      <w:r w:rsidR="00D824E6" w:rsidRPr="00D824E6">
        <w:rPr>
          <w:rFonts w:ascii="Arial" w:hAnsi="Arial" w:cs="Arial"/>
          <w:i/>
          <w:sz w:val="22"/>
          <w:szCs w:val="22"/>
        </w:rPr>
        <w:t xml:space="preserve"> </w:t>
      </w:r>
    </w:p>
    <w:p w:rsidR="00D824E6" w:rsidRPr="00D824E6" w:rsidRDefault="002206EC" w:rsidP="00D824E6">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3F5EE7">
        <w:rPr>
          <w:rFonts w:ascii="Arial" w:hAnsi="Arial" w:cs="Arial"/>
          <w:sz w:val="22"/>
          <w:szCs w:val="22"/>
        </w:rPr>
      </w:r>
      <w:r w:rsidR="003F5EE7">
        <w:rPr>
          <w:rFonts w:ascii="Arial" w:hAnsi="Arial" w:cs="Arial"/>
          <w:sz w:val="22"/>
          <w:szCs w:val="22"/>
        </w:rPr>
        <w:fldChar w:fldCharType="separate"/>
      </w:r>
      <w:r>
        <w:rPr>
          <w:rFonts w:ascii="Arial" w:hAnsi="Arial" w:cs="Arial"/>
          <w:sz w:val="22"/>
          <w:szCs w:val="22"/>
        </w:rPr>
        <w:fldChar w:fldCharType="end"/>
      </w:r>
      <w:r w:rsidRPr="00D824E6">
        <w:rPr>
          <w:rFonts w:ascii="Arial" w:hAnsi="Arial" w:cs="Arial"/>
          <w:i/>
          <w:sz w:val="22"/>
          <w:szCs w:val="22"/>
        </w:rPr>
        <w:t xml:space="preserve"> </w:t>
      </w:r>
      <w:r w:rsidR="00D824E6" w:rsidRPr="00D824E6">
        <w:rPr>
          <w:rFonts w:ascii="Arial" w:hAnsi="Arial" w:cs="Arial"/>
          <w:i/>
          <w:sz w:val="22"/>
          <w:szCs w:val="22"/>
        </w:rPr>
        <w:t xml:space="preserve">(se del caso) </w:t>
      </w:r>
      <w:r w:rsidR="00D824E6" w:rsidRPr="00D824E6">
        <w:rPr>
          <w:rFonts w:ascii="Arial" w:hAnsi="Arial" w:cs="Arial"/>
          <w:sz w:val="22"/>
          <w:szCs w:val="22"/>
        </w:rPr>
        <w:t xml:space="preserve">procuratore generale/speciale, giusta procura allegata </w:t>
      </w:r>
    </w:p>
    <w:p w:rsidR="00A60A58" w:rsidRDefault="00D824E6" w:rsidP="00EA0784">
      <w:pPr>
        <w:spacing w:before="100" w:beforeAutospacing="1" w:after="100" w:afterAutospacing="1"/>
        <w:rPr>
          <w:rFonts w:ascii="Arial" w:hAnsi="Arial" w:cs="Arial"/>
          <w:sz w:val="22"/>
          <w:szCs w:val="22"/>
        </w:rPr>
      </w:pPr>
      <w:r w:rsidRPr="00D824E6">
        <w:rPr>
          <w:rFonts w:ascii="Arial" w:hAnsi="Arial" w:cs="Arial"/>
          <w:sz w:val="22"/>
          <w:szCs w:val="22"/>
        </w:rPr>
        <w:t xml:space="preserve">del concorrente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sidRPr="00D824E6">
        <w:rPr>
          <w:rFonts w:ascii="Arial" w:hAnsi="Arial" w:cs="Arial"/>
          <w:i/>
          <w:sz w:val="22"/>
          <w:szCs w:val="22"/>
        </w:rPr>
        <w:t xml:space="preserve"> </w:t>
      </w:r>
      <w:r w:rsidRPr="00D824E6">
        <w:rPr>
          <w:rFonts w:ascii="Arial" w:hAnsi="Arial" w:cs="Arial"/>
          <w:i/>
          <w:sz w:val="22"/>
          <w:szCs w:val="22"/>
        </w:rPr>
        <w:t xml:space="preserve">(indicare la denominazione sociale)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r w:rsidRPr="00D824E6">
        <w:rPr>
          <w:rFonts w:ascii="Arial" w:hAnsi="Arial" w:cs="Arial"/>
          <w:i/>
          <w:sz w:val="22"/>
          <w:szCs w:val="22"/>
        </w:rPr>
        <w:t xml:space="preserve">indicare la forma giuridica)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sidRPr="00D824E6">
        <w:rPr>
          <w:rFonts w:ascii="Arial" w:hAnsi="Arial" w:cs="Arial"/>
          <w:sz w:val="22"/>
          <w:szCs w:val="22"/>
        </w:rPr>
        <w:t xml:space="preserve"> </w:t>
      </w:r>
      <w:r w:rsidRPr="00D824E6">
        <w:rPr>
          <w:rFonts w:ascii="Arial" w:hAnsi="Arial" w:cs="Arial"/>
          <w:sz w:val="22"/>
          <w:szCs w:val="22"/>
        </w:rPr>
        <w:t>(</w:t>
      </w:r>
      <w:r w:rsidRPr="00D824E6">
        <w:rPr>
          <w:rFonts w:ascii="Arial" w:hAnsi="Arial" w:cs="Arial"/>
          <w:i/>
          <w:sz w:val="22"/>
          <w:szCs w:val="22"/>
        </w:rPr>
        <w:t>indicare la sede legale</w:t>
      </w:r>
      <w:r w:rsidRPr="00D824E6">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sidRPr="00D824E6">
        <w:rPr>
          <w:rFonts w:ascii="Arial" w:hAnsi="Arial" w:cs="Arial"/>
          <w:sz w:val="22"/>
          <w:szCs w:val="22"/>
        </w:rPr>
        <w:t xml:space="preserve"> </w:t>
      </w:r>
      <w:r w:rsidR="002206EC">
        <w:rPr>
          <w:rFonts w:ascii="Arial" w:hAnsi="Arial" w:cs="Arial"/>
          <w:sz w:val="22"/>
          <w:szCs w:val="22"/>
        </w:rPr>
        <w:t xml:space="preserve"> </w:t>
      </w:r>
      <w:r w:rsidRPr="00D824E6">
        <w:rPr>
          <w:rFonts w:ascii="Arial" w:hAnsi="Arial" w:cs="Arial"/>
          <w:sz w:val="22"/>
          <w:szCs w:val="22"/>
        </w:rPr>
        <w:t>(</w:t>
      </w:r>
      <w:r w:rsidRPr="00D824E6">
        <w:rPr>
          <w:rFonts w:ascii="Arial" w:hAnsi="Arial" w:cs="Arial"/>
          <w:i/>
          <w:sz w:val="22"/>
          <w:szCs w:val="22"/>
        </w:rPr>
        <w:t>indicare CF e PI</w:t>
      </w:r>
      <w:r w:rsidRPr="00D824E6">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
    <w:p w:rsidR="00544D13" w:rsidRDefault="00544D13" w:rsidP="00544D13">
      <w:pPr>
        <w:spacing w:before="100" w:beforeAutospacing="1" w:after="100" w:afterAutospacing="1"/>
        <w:jc w:val="center"/>
        <w:rPr>
          <w:rFonts w:ascii="Arial" w:hAnsi="Arial" w:cs="Arial"/>
          <w:b/>
          <w:sz w:val="22"/>
          <w:szCs w:val="22"/>
        </w:rPr>
      </w:pPr>
    </w:p>
    <w:p w:rsidR="00544D13" w:rsidRPr="00544D13" w:rsidRDefault="00544D13" w:rsidP="00544D13">
      <w:pPr>
        <w:spacing w:before="100" w:beforeAutospacing="1" w:after="100" w:afterAutospacing="1"/>
        <w:jc w:val="center"/>
        <w:rPr>
          <w:rFonts w:ascii="Arial" w:hAnsi="Arial" w:cs="Arial"/>
          <w:b/>
          <w:sz w:val="22"/>
          <w:szCs w:val="22"/>
        </w:rPr>
      </w:pPr>
      <w:r>
        <w:rPr>
          <w:rFonts w:ascii="Arial" w:hAnsi="Arial" w:cs="Arial"/>
          <w:b/>
          <w:sz w:val="22"/>
          <w:szCs w:val="22"/>
        </w:rPr>
        <w:t>HA PRESENTATO DOMANDA DI PARTECIPAZIONE ALLA PROCEDURA DI GARA IN OGGETTO</w:t>
      </w:r>
    </w:p>
    <w:p w:rsidR="008A76C0" w:rsidRPr="00A71ADD" w:rsidRDefault="00BF2BD9" w:rsidP="00AB5F9C">
      <w:pPr>
        <w:tabs>
          <w:tab w:val="left" w:pos="3690"/>
          <w:tab w:val="center" w:pos="4819"/>
        </w:tabs>
        <w:spacing w:before="100" w:beforeAutospacing="1" w:after="100" w:afterAutospacing="1"/>
        <w:rPr>
          <w:rFonts w:ascii="Arial" w:hAnsi="Arial" w:cs="Arial"/>
          <w:sz w:val="22"/>
          <w:szCs w:val="22"/>
        </w:rPr>
      </w:pPr>
      <w:r w:rsidRPr="00A71ADD">
        <w:rPr>
          <w:rFonts w:ascii="Arial" w:hAnsi="Arial" w:cs="Arial"/>
          <w:sz w:val="22"/>
          <w:szCs w:val="22"/>
        </w:rPr>
        <w:t>i</w:t>
      </w:r>
      <w:r w:rsidR="008A76C0" w:rsidRPr="00A71ADD">
        <w:rPr>
          <w:rFonts w:ascii="Arial" w:hAnsi="Arial" w:cs="Arial"/>
          <w:sz w:val="22"/>
          <w:szCs w:val="22"/>
        </w:rPr>
        <w:t>n qualità di</w:t>
      </w:r>
      <w:r w:rsidRPr="00A71ADD">
        <w:rPr>
          <w:rFonts w:ascii="Arial" w:hAnsi="Arial" w:cs="Arial"/>
          <w:sz w:val="22"/>
          <w:szCs w:val="22"/>
        </w:rPr>
        <w:t>:</w:t>
      </w:r>
      <w:r w:rsidR="008A76C0" w:rsidRPr="00A71ADD">
        <w:rPr>
          <w:rFonts w:ascii="Arial" w:hAnsi="Arial" w:cs="Arial"/>
          <w:sz w:val="22"/>
          <w:szCs w:val="22"/>
        </w:rPr>
        <w:t xml:space="preserve"> </w:t>
      </w:r>
    </w:p>
    <w:p w:rsidR="008A76C0" w:rsidRPr="00A71ADD"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3F5EE7">
        <w:rPr>
          <w:rFonts w:ascii="Arial" w:hAnsi="Arial" w:cs="Arial"/>
          <w:sz w:val="22"/>
          <w:szCs w:val="22"/>
        </w:rPr>
      </w:r>
      <w:r w:rsidR="003F5EE7">
        <w:rPr>
          <w:rFonts w:ascii="Arial" w:hAnsi="Arial" w:cs="Arial"/>
          <w:sz w:val="22"/>
          <w:szCs w:val="22"/>
        </w:rPr>
        <w:fldChar w:fldCharType="separate"/>
      </w:r>
      <w:r>
        <w:rPr>
          <w:rFonts w:ascii="Arial" w:hAnsi="Arial" w:cs="Arial"/>
          <w:sz w:val="22"/>
          <w:szCs w:val="22"/>
        </w:rPr>
        <w:fldChar w:fldCharType="end"/>
      </w:r>
      <w:r w:rsidR="008A76C0" w:rsidRPr="00A71ADD">
        <w:rPr>
          <w:rFonts w:ascii="Arial" w:hAnsi="Arial" w:cs="Arial"/>
          <w:sz w:val="22"/>
          <w:szCs w:val="22"/>
        </w:rPr>
        <w:t xml:space="preserve"> </w:t>
      </w:r>
      <w:r w:rsidR="00D824E6" w:rsidRPr="00A71ADD">
        <w:rPr>
          <w:rFonts w:ascii="Arial" w:hAnsi="Arial" w:cs="Arial"/>
          <w:sz w:val="22"/>
          <w:szCs w:val="22"/>
        </w:rPr>
        <w:t>studio associato/associazione professionale;</w:t>
      </w:r>
    </w:p>
    <w:p w:rsidR="008A76C0" w:rsidRPr="00A71ADD"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3F5EE7">
        <w:rPr>
          <w:rFonts w:ascii="Arial" w:hAnsi="Arial" w:cs="Arial"/>
          <w:sz w:val="22"/>
          <w:szCs w:val="22"/>
        </w:rPr>
      </w:r>
      <w:r w:rsidR="003F5EE7">
        <w:rPr>
          <w:rFonts w:ascii="Arial" w:hAnsi="Arial" w:cs="Arial"/>
          <w:sz w:val="22"/>
          <w:szCs w:val="22"/>
        </w:rPr>
        <w:fldChar w:fldCharType="separate"/>
      </w:r>
      <w:r>
        <w:rPr>
          <w:rFonts w:ascii="Arial" w:hAnsi="Arial" w:cs="Arial"/>
          <w:sz w:val="22"/>
          <w:szCs w:val="22"/>
        </w:rPr>
        <w:fldChar w:fldCharType="end"/>
      </w:r>
      <w:r w:rsidR="008A76C0" w:rsidRPr="00A71ADD">
        <w:rPr>
          <w:rFonts w:ascii="Arial" w:hAnsi="Arial" w:cs="Arial"/>
          <w:sz w:val="22"/>
          <w:szCs w:val="22"/>
        </w:rPr>
        <w:t xml:space="preserve"> </w:t>
      </w:r>
      <w:r w:rsidR="00D824E6" w:rsidRPr="00A71ADD">
        <w:rPr>
          <w:rFonts w:ascii="Arial" w:hAnsi="Arial" w:cs="Arial"/>
          <w:sz w:val="22"/>
          <w:szCs w:val="22"/>
        </w:rPr>
        <w:t>società di ingegneria</w:t>
      </w:r>
      <w:r w:rsidR="008A76C0" w:rsidRPr="00A71ADD">
        <w:rPr>
          <w:rFonts w:ascii="Arial" w:hAnsi="Arial" w:cs="Arial"/>
          <w:sz w:val="22"/>
          <w:szCs w:val="22"/>
        </w:rPr>
        <w:t xml:space="preserve">; </w:t>
      </w:r>
    </w:p>
    <w:p w:rsidR="00D824E6" w:rsidRPr="00A71ADD"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3F5EE7">
        <w:rPr>
          <w:rFonts w:ascii="Arial" w:hAnsi="Arial" w:cs="Arial"/>
          <w:sz w:val="22"/>
          <w:szCs w:val="22"/>
        </w:rPr>
      </w:r>
      <w:r w:rsidR="003F5EE7">
        <w:rPr>
          <w:rFonts w:ascii="Arial" w:hAnsi="Arial" w:cs="Arial"/>
          <w:sz w:val="22"/>
          <w:szCs w:val="22"/>
        </w:rPr>
        <w:fldChar w:fldCharType="separate"/>
      </w:r>
      <w:r>
        <w:rPr>
          <w:rFonts w:ascii="Arial" w:hAnsi="Arial" w:cs="Arial"/>
          <w:sz w:val="22"/>
          <w:szCs w:val="22"/>
        </w:rPr>
        <w:fldChar w:fldCharType="end"/>
      </w:r>
      <w:r w:rsidR="00C4130C">
        <w:rPr>
          <w:rFonts w:ascii="Arial" w:hAnsi="Arial" w:cs="Arial"/>
          <w:sz w:val="22"/>
          <w:szCs w:val="22"/>
        </w:rPr>
        <w:t xml:space="preserve"> società di professionisti;</w:t>
      </w:r>
    </w:p>
    <w:p w:rsidR="008A76C0" w:rsidRPr="00A71ADD"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3F5EE7">
        <w:rPr>
          <w:rFonts w:ascii="Arial" w:hAnsi="Arial" w:cs="Arial"/>
          <w:sz w:val="22"/>
          <w:szCs w:val="22"/>
        </w:rPr>
      </w:r>
      <w:r w:rsidR="003F5EE7">
        <w:rPr>
          <w:rFonts w:ascii="Arial" w:hAnsi="Arial" w:cs="Arial"/>
          <w:sz w:val="22"/>
          <w:szCs w:val="22"/>
        </w:rPr>
        <w:fldChar w:fldCharType="separate"/>
      </w:r>
      <w:r>
        <w:rPr>
          <w:rFonts w:ascii="Arial" w:hAnsi="Arial" w:cs="Arial"/>
          <w:sz w:val="22"/>
          <w:szCs w:val="22"/>
        </w:rPr>
        <w:fldChar w:fldCharType="end"/>
      </w:r>
      <w:r w:rsidR="008A76C0" w:rsidRPr="00A71ADD">
        <w:rPr>
          <w:rFonts w:ascii="Arial" w:hAnsi="Arial" w:cs="Arial"/>
          <w:sz w:val="22"/>
          <w:szCs w:val="22"/>
        </w:rPr>
        <w:t xml:space="preserve"> consorzio </w:t>
      </w:r>
      <w:r w:rsidR="00D824E6" w:rsidRPr="00A71ADD">
        <w:rPr>
          <w:rFonts w:ascii="Arial" w:hAnsi="Arial" w:cs="Arial"/>
          <w:sz w:val="22"/>
          <w:szCs w:val="22"/>
        </w:rPr>
        <w:t>stabile (</w:t>
      </w:r>
      <w:r w:rsidR="00D824E6" w:rsidRPr="00A71ADD">
        <w:rPr>
          <w:rFonts w:ascii="Arial" w:hAnsi="Arial" w:cs="Arial"/>
          <w:i/>
          <w:sz w:val="22"/>
          <w:szCs w:val="22"/>
        </w:rPr>
        <w:t>compilare in caso di consorzio stabile che non partecipa in proprio</w:t>
      </w:r>
      <w:r w:rsidR="00D824E6" w:rsidRPr="00A71ADD">
        <w:rPr>
          <w:rFonts w:ascii="Arial" w:hAnsi="Arial" w:cs="Arial"/>
          <w:sz w:val="22"/>
          <w:szCs w:val="22"/>
        </w:rPr>
        <w:t xml:space="preserve">) </w:t>
      </w:r>
      <w:r w:rsidR="008A76C0" w:rsidRPr="00A71ADD">
        <w:rPr>
          <w:rFonts w:ascii="Arial" w:hAnsi="Arial" w:cs="Arial"/>
          <w:sz w:val="22"/>
          <w:szCs w:val="22"/>
        </w:rPr>
        <w:t>che partecipa per i seguenti consorziati:</w:t>
      </w:r>
    </w:p>
    <w:p w:rsidR="008A76C0" w:rsidRPr="00A71ADD"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8A76C0" w:rsidRPr="00A71ADD">
        <w:rPr>
          <w:rFonts w:ascii="Arial" w:hAnsi="Arial" w:cs="Arial"/>
        </w:rPr>
        <w:t xml:space="preserve"> </w:t>
      </w:r>
      <w:r w:rsidR="008A76C0" w:rsidRPr="00A71ADD">
        <w:rPr>
          <w:rFonts w:ascii="Arial" w:hAnsi="Arial" w:cs="Arial"/>
          <w:i/>
        </w:rPr>
        <w:t xml:space="preserve">(indicare la denominazione sociale)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w:t>
      </w:r>
      <w:r w:rsidR="008A76C0" w:rsidRPr="00A71ADD">
        <w:rPr>
          <w:rFonts w:ascii="Arial" w:hAnsi="Arial" w:cs="Arial"/>
          <w:i/>
        </w:rPr>
        <w:t xml:space="preserve">(indicare la forma giuridica)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8A76C0" w:rsidRPr="00A71ADD">
        <w:rPr>
          <w:rFonts w:ascii="Arial" w:hAnsi="Arial" w:cs="Arial"/>
        </w:rPr>
        <w:t xml:space="preserve"> (</w:t>
      </w:r>
      <w:r w:rsidR="008A76C0" w:rsidRPr="00A71ADD">
        <w:rPr>
          <w:rFonts w:ascii="Arial" w:hAnsi="Arial" w:cs="Arial"/>
          <w:i/>
        </w:rPr>
        <w:t>indicare la sede legale</w:t>
      </w:r>
      <w:r w:rsidR="008A76C0"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8A76C0" w:rsidRPr="00A71ADD">
        <w:rPr>
          <w:rFonts w:ascii="Arial" w:hAnsi="Arial" w:cs="Arial"/>
        </w:rPr>
        <w:t>(</w:t>
      </w:r>
      <w:r w:rsidR="008A76C0" w:rsidRPr="00A71ADD">
        <w:rPr>
          <w:rFonts w:ascii="Arial" w:hAnsi="Arial" w:cs="Arial"/>
          <w:i/>
        </w:rPr>
        <w:t>indicare CF e PI</w:t>
      </w:r>
      <w:r w:rsidR="008A76C0"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8A76C0" w:rsidRPr="00A71ADD">
        <w:rPr>
          <w:rFonts w:ascii="Arial" w:hAnsi="Arial" w:cs="Arial"/>
        </w:rPr>
        <w:t>;</w:t>
      </w:r>
    </w:p>
    <w:p w:rsidR="003E458F" w:rsidRPr="002206EC"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(indicare la denominazione sociale)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(indicare la forma giuridica)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p>
    <w:p w:rsidR="00D824E6" w:rsidRPr="00F444A2"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w:t>
      </w:r>
      <w:r w:rsidR="008A76C0" w:rsidRPr="00A71ADD">
        <w:rPr>
          <w:rFonts w:ascii="Arial" w:hAnsi="Arial" w:cs="Arial"/>
          <w:i/>
        </w:rPr>
        <w:t>(per ogni altro consorziato indicare la denominazione sociale, forma giuridica, sede legale, CF e PI);</w:t>
      </w:r>
    </w:p>
    <w:p w:rsidR="00F444A2" w:rsidRPr="00C4130C" w:rsidRDefault="00F444A2" w:rsidP="00F444A2">
      <w:pPr>
        <w:pStyle w:val="Paragrafoelenco"/>
        <w:numPr>
          <w:ilvl w:val="0"/>
          <w:numId w:val="1"/>
        </w:numPr>
        <w:spacing w:before="120" w:after="0" w:line="240" w:lineRule="auto"/>
        <w:ind w:left="714" w:hanging="357"/>
        <w:contextualSpacing w:val="0"/>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(per ogni altro consorziato indicare la denominazione sociale, forma giuridica, sede legale, CF e PI);</w:t>
      </w:r>
    </w:p>
    <w:p w:rsidR="00C4130C" w:rsidRPr="00A71ADD" w:rsidRDefault="00C4130C" w:rsidP="00C4130C">
      <w:pPr>
        <w:pStyle w:val="Paragrafoelenco"/>
        <w:spacing w:before="120" w:after="0" w:line="240" w:lineRule="auto"/>
        <w:ind w:left="714"/>
        <w:contextualSpacing w:val="0"/>
        <w:jc w:val="both"/>
        <w:rPr>
          <w:rFonts w:ascii="Arial" w:hAnsi="Arial" w:cs="Arial"/>
        </w:rPr>
      </w:pPr>
    </w:p>
    <w:p w:rsidR="00D824E6" w:rsidRPr="00A71ADD" w:rsidRDefault="002206EC" w:rsidP="00D824E6">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3F5EE7">
        <w:rPr>
          <w:rFonts w:ascii="Arial" w:hAnsi="Arial" w:cs="Arial"/>
          <w:sz w:val="22"/>
          <w:szCs w:val="22"/>
        </w:rPr>
      </w:r>
      <w:r w:rsidR="003F5EE7">
        <w:rPr>
          <w:rFonts w:ascii="Arial" w:hAnsi="Arial" w:cs="Arial"/>
          <w:sz w:val="22"/>
          <w:szCs w:val="22"/>
        </w:rPr>
        <w:fldChar w:fldCharType="separate"/>
      </w:r>
      <w:r>
        <w:rPr>
          <w:rFonts w:ascii="Arial" w:hAnsi="Arial" w:cs="Arial"/>
          <w:sz w:val="22"/>
          <w:szCs w:val="22"/>
        </w:rPr>
        <w:fldChar w:fldCharType="end"/>
      </w:r>
      <w:r w:rsidR="00D824E6" w:rsidRPr="00A71ADD">
        <w:rPr>
          <w:rFonts w:ascii="Arial" w:hAnsi="Arial" w:cs="Arial"/>
          <w:sz w:val="22"/>
          <w:szCs w:val="22"/>
        </w:rPr>
        <w:t xml:space="preserve"> mandataria di un RT </w:t>
      </w:r>
      <w:r w:rsidR="00D824E6" w:rsidRPr="0025451D">
        <w:rPr>
          <w:rFonts w:ascii="Arial" w:hAnsi="Arial" w:cs="Arial"/>
          <w:b/>
          <w:sz w:val="22"/>
          <w:szCs w:val="22"/>
        </w:rPr>
        <w:t>costituito</w:t>
      </w:r>
      <w:r w:rsidR="00D824E6" w:rsidRPr="00A71ADD">
        <w:rPr>
          <w:rFonts w:ascii="Arial" w:hAnsi="Arial" w:cs="Arial"/>
          <w:sz w:val="22"/>
          <w:szCs w:val="22"/>
        </w:rPr>
        <w:t xml:space="preserve"> formato da: </w:t>
      </w:r>
    </w:p>
    <w:p w:rsidR="00D824E6" w:rsidRPr="00A71ADD" w:rsidRDefault="00D824E6" w:rsidP="0025451D">
      <w:pPr>
        <w:pStyle w:val="Paragrafoelenco"/>
        <w:numPr>
          <w:ilvl w:val="0"/>
          <w:numId w:val="2"/>
        </w:numPr>
        <w:spacing w:before="120" w:after="0" w:line="240" w:lineRule="auto"/>
        <w:ind w:left="714" w:hanging="357"/>
        <w:jc w:val="both"/>
        <w:rPr>
          <w:rFonts w:ascii="Arial" w:hAnsi="Arial" w:cs="Arial"/>
        </w:rPr>
      </w:pPr>
      <w:r w:rsidRPr="00A71ADD">
        <w:rPr>
          <w:rFonts w:ascii="Arial" w:hAnsi="Arial" w:cs="Arial"/>
        </w:rPr>
        <w:t>(</w:t>
      </w:r>
      <w:r w:rsidRPr="00A71ADD">
        <w:rPr>
          <w:rFonts w:ascii="Arial" w:hAnsi="Arial" w:cs="Arial"/>
          <w:i/>
        </w:rPr>
        <w:t>mandataria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 xml:space="preserve">indicare la </w:t>
      </w:r>
      <w:r w:rsidR="00C4130C">
        <w:rPr>
          <w:rFonts w:ascii="Arial" w:hAnsi="Arial" w:cs="Arial"/>
          <w:i/>
        </w:rPr>
        <w:t>quota</w:t>
      </w:r>
      <w:r w:rsidR="001E1B3A">
        <w:rPr>
          <w:rFonts w:ascii="Arial" w:hAnsi="Arial" w:cs="Arial"/>
          <w:i/>
        </w:rPr>
        <w:t xml:space="preserve"> e la </w:t>
      </w:r>
      <w:r w:rsidRPr="00A71ADD">
        <w:rPr>
          <w:rFonts w:ascii="Arial" w:hAnsi="Arial" w:cs="Arial"/>
          <w:i/>
        </w:rPr>
        <w:t>parte del servizio che in caso di aggiudicazione verrà eseguita</w:t>
      </w:r>
      <w:r w:rsidRPr="00A71ADD">
        <w:rPr>
          <w:rFonts w:ascii="Arial" w:hAnsi="Arial" w:cs="Arial"/>
        </w:rPr>
        <w:t>)</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r w:rsidRPr="00A71ADD">
        <w:rPr>
          <w:rFonts w:ascii="Arial" w:hAnsi="Arial" w:cs="Arial"/>
        </w:rPr>
        <w:t>;</w:t>
      </w:r>
    </w:p>
    <w:p w:rsidR="00D824E6" w:rsidRPr="00A71ADD" w:rsidRDefault="00D824E6" w:rsidP="00D824E6">
      <w:pPr>
        <w:pStyle w:val="Paragrafoelenco"/>
        <w:numPr>
          <w:ilvl w:val="0"/>
          <w:numId w:val="2"/>
        </w:numPr>
        <w:spacing w:after="0" w:line="240" w:lineRule="auto"/>
        <w:jc w:val="both"/>
        <w:rPr>
          <w:rFonts w:ascii="Arial" w:hAnsi="Arial" w:cs="Arial"/>
        </w:rPr>
      </w:pPr>
      <w:r w:rsidRPr="00A71ADD">
        <w:rPr>
          <w:rFonts w:ascii="Arial" w:hAnsi="Arial" w:cs="Arial"/>
        </w:rPr>
        <w:t>(</w:t>
      </w:r>
      <w:r w:rsidRPr="00A71ADD">
        <w:rPr>
          <w:rFonts w:ascii="Arial" w:hAnsi="Arial" w:cs="Arial"/>
          <w:i/>
        </w:rPr>
        <w:t>mandante</w:t>
      </w:r>
      <w:r w:rsidR="002206EC">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3E458F">
        <w:rPr>
          <w:rFonts w:ascii="Arial" w:hAnsi="Arial" w:cs="Arial"/>
        </w:rPr>
        <w:t xml:space="preserve"> </w:t>
      </w:r>
      <w:r w:rsidRPr="00A71ADD">
        <w:rPr>
          <w:rFonts w:ascii="Arial" w:hAnsi="Arial" w:cs="Arial"/>
        </w:rPr>
        <w:t>(</w:t>
      </w:r>
      <w:r w:rsidR="007053E2" w:rsidRPr="00A71ADD">
        <w:rPr>
          <w:rFonts w:ascii="Arial" w:hAnsi="Arial" w:cs="Arial"/>
          <w:i/>
        </w:rPr>
        <w:t xml:space="preserve">indicare la </w:t>
      </w:r>
      <w:r w:rsidR="00BF73D2">
        <w:rPr>
          <w:rFonts w:ascii="Arial" w:hAnsi="Arial" w:cs="Arial"/>
          <w:i/>
        </w:rPr>
        <w:t xml:space="preserve">quota e la </w:t>
      </w:r>
      <w:r w:rsidR="007053E2" w:rsidRPr="00A71ADD">
        <w:rPr>
          <w:rFonts w:ascii="Arial" w:hAnsi="Arial" w:cs="Arial"/>
          <w:i/>
        </w:rPr>
        <w:t>parte del servizio che in caso di aggiudicazione verrà eseguita</w:t>
      </w:r>
      <w:r w:rsidRPr="00A71ADD">
        <w:rPr>
          <w:rFonts w:ascii="Arial" w:hAnsi="Arial" w:cs="Arial"/>
        </w:rPr>
        <w:t>)</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r w:rsidRPr="00A71ADD">
        <w:rPr>
          <w:rFonts w:ascii="Arial" w:hAnsi="Arial" w:cs="Arial"/>
        </w:rPr>
        <w:t>;</w:t>
      </w:r>
    </w:p>
    <w:p w:rsidR="00D824E6" w:rsidRDefault="002206EC" w:rsidP="00D824E6">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D824E6" w:rsidRPr="00A71ADD">
        <w:rPr>
          <w:rFonts w:ascii="Arial" w:hAnsi="Arial" w:cs="Arial"/>
        </w:rPr>
        <w:t xml:space="preserve"> </w:t>
      </w:r>
      <w:r w:rsidR="00D824E6" w:rsidRPr="00A71ADD">
        <w:rPr>
          <w:rFonts w:ascii="Arial" w:hAnsi="Arial" w:cs="Arial"/>
          <w:i/>
        </w:rPr>
        <w:t>(per ogni altra mandante indicare la denominazione sociale, forma giuridic</w:t>
      </w:r>
      <w:r w:rsidR="007053E2" w:rsidRPr="00A71ADD">
        <w:rPr>
          <w:rFonts w:ascii="Arial" w:hAnsi="Arial" w:cs="Arial"/>
          <w:i/>
        </w:rPr>
        <w:t xml:space="preserve">a, sede legale, CF e PI, nonché 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E3103B" w:rsidRPr="00A71ADD" w:rsidRDefault="00E3103B" w:rsidP="00E3103B">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E3103B" w:rsidRDefault="00472C82" w:rsidP="00472C82">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25451D" w:rsidRDefault="0025451D" w:rsidP="0025451D">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25451D" w:rsidRPr="00472C82" w:rsidRDefault="0025451D" w:rsidP="0025451D">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25451D" w:rsidRPr="00472C82" w:rsidRDefault="0025451D" w:rsidP="0025451D">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25451D" w:rsidRDefault="0025451D" w:rsidP="0025451D">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25451D" w:rsidRPr="00472C82" w:rsidRDefault="0025451D" w:rsidP="0025451D">
      <w:pPr>
        <w:pStyle w:val="Paragrafoelenco"/>
        <w:spacing w:after="0" w:line="240" w:lineRule="auto"/>
        <w:jc w:val="both"/>
        <w:rPr>
          <w:rFonts w:ascii="Arial" w:hAnsi="Arial" w:cs="Arial"/>
        </w:rPr>
      </w:pPr>
    </w:p>
    <w:p w:rsidR="00D824E6" w:rsidRPr="00A71ADD" w:rsidRDefault="002206EC" w:rsidP="00D824E6">
      <w:pPr>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3F5EE7">
        <w:rPr>
          <w:rFonts w:ascii="Arial" w:hAnsi="Arial" w:cs="Arial"/>
          <w:sz w:val="22"/>
          <w:szCs w:val="22"/>
        </w:rPr>
      </w:r>
      <w:r w:rsidR="003F5EE7">
        <w:rPr>
          <w:rFonts w:ascii="Arial" w:hAnsi="Arial" w:cs="Arial"/>
          <w:sz w:val="22"/>
          <w:szCs w:val="22"/>
        </w:rPr>
        <w:fldChar w:fldCharType="separate"/>
      </w:r>
      <w:r>
        <w:rPr>
          <w:rFonts w:ascii="Arial" w:hAnsi="Arial" w:cs="Arial"/>
          <w:sz w:val="22"/>
          <w:szCs w:val="22"/>
        </w:rPr>
        <w:fldChar w:fldCharType="end"/>
      </w:r>
      <w:r w:rsidR="00D824E6" w:rsidRPr="00A71ADD">
        <w:rPr>
          <w:rFonts w:ascii="Arial" w:hAnsi="Arial" w:cs="Arial"/>
          <w:sz w:val="22"/>
          <w:szCs w:val="22"/>
        </w:rPr>
        <w:t xml:space="preserve"> mandataria di un RT </w:t>
      </w:r>
      <w:r w:rsidR="00D824E6" w:rsidRPr="0025451D">
        <w:rPr>
          <w:rFonts w:ascii="Arial" w:hAnsi="Arial" w:cs="Arial"/>
          <w:b/>
          <w:sz w:val="22"/>
          <w:szCs w:val="22"/>
        </w:rPr>
        <w:t>non ancora costituito</w:t>
      </w:r>
      <w:r w:rsidR="00D824E6" w:rsidRPr="00A71ADD">
        <w:rPr>
          <w:rFonts w:ascii="Arial" w:hAnsi="Arial" w:cs="Arial"/>
          <w:sz w:val="22"/>
          <w:szCs w:val="22"/>
        </w:rPr>
        <w:t xml:space="preserve"> che in caso di aggiudicazione sarà formato da: </w:t>
      </w:r>
    </w:p>
    <w:p w:rsidR="00D824E6" w:rsidRPr="00A71ADD" w:rsidRDefault="00D824E6" w:rsidP="0025451D">
      <w:pPr>
        <w:pStyle w:val="Paragrafoelenco"/>
        <w:numPr>
          <w:ilvl w:val="0"/>
          <w:numId w:val="8"/>
        </w:numPr>
        <w:spacing w:before="120" w:after="0" w:line="240" w:lineRule="auto"/>
        <w:ind w:left="714" w:hanging="357"/>
        <w:jc w:val="both"/>
        <w:rPr>
          <w:rFonts w:ascii="Arial" w:hAnsi="Arial" w:cs="Arial"/>
        </w:rPr>
      </w:pPr>
      <w:r w:rsidRPr="00A71ADD">
        <w:rPr>
          <w:rFonts w:ascii="Arial" w:hAnsi="Arial" w:cs="Arial"/>
        </w:rPr>
        <w:lastRenderedPageBreak/>
        <w:t>(</w:t>
      </w:r>
      <w:r w:rsidRPr="00A71ADD">
        <w:rPr>
          <w:rFonts w:ascii="Arial" w:hAnsi="Arial" w:cs="Arial"/>
          <w:i/>
        </w:rPr>
        <w:t>mandataria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007053E2" w:rsidRPr="00A71ADD">
        <w:rPr>
          <w:rFonts w:ascii="Arial" w:hAnsi="Arial" w:cs="Arial"/>
          <w:i/>
        </w:rPr>
        <w:t xml:space="preserve">indicare 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parte del servizio che in caso di aggiudicazione verrà eseguita</w:t>
      </w:r>
      <w:r w:rsidRPr="00A71ADD">
        <w:rPr>
          <w:rFonts w:ascii="Arial" w:hAnsi="Arial" w:cs="Arial"/>
          <w:i/>
        </w:rPr>
        <w:t>)</w:t>
      </w:r>
      <w:r w:rsidR="00F444A2">
        <w:rPr>
          <w:rFonts w:ascii="Arial" w:hAnsi="Arial" w:cs="Arial"/>
          <w:i/>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D824E6" w:rsidRPr="00A71ADD" w:rsidRDefault="00D824E6" w:rsidP="00D824E6">
      <w:pPr>
        <w:pStyle w:val="Paragrafoelenco"/>
        <w:numPr>
          <w:ilvl w:val="0"/>
          <w:numId w:val="8"/>
        </w:numPr>
        <w:spacing w:after="0" w:line="240" w:lineRule="auto"/>
        <w:jc w:val="both"/>
        <w:rPr>
          <w:rFonts w:ascii="Arial" w:hAnsi="Arial" w:cs="Arial"/>
        </w:rPr>
      </w:pPr>
      <w:r w:rsidRPr="00A71ADD">
        <w:rPr>
          <w:rFonts w:ascii="Arial" w:hAnsi="Arial" w:cs="Arial"/>
        </w:rPr>
        <w:t>(</w:t>
      </w:r>
      <w:r w:rsidRPr="00A71ADD">
        <w:rPr>
          <w:rFonts w:ascii="Arial" w:hAnsi="Arial" w:cs="Arial"/>
          <w:i/>
        </w:rPr>
        <w:t>mandante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007053E2" w:rsidRPr="00A71ADD">
        <w:rPr>
          <w:rFonts w:ascii="Arial" w:hAnsi="Arial" w:cs="Arial"/>
          <w:i/>
        </w:rPr>
        <w:t xml:space="preserve">indicare 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D824E6" w:rsidRDefault="002206EC" w:rsidP="00D824E6">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w:t>
      </w:r>
      <w:r w:rsidR="00D824E6" w:rsidRPr="00A71ADD">
        <w:rPr>
          <w:rFonts w:ascii="Arial" w:hAnsi="Arial" w:cs="Arial"/>
          <w:i/>
        </w:rPr>
        <w:t xml:space="preserve">(per ogni altra mandante indicare la denominazione sociale, forma giuridica, sede legale, CF e PI, nonché </w:t>
      </w:r>
      <w:r w:rsidR="007053E2" w:rsidRPr="00A71ADD">
        <w:rPr>
          <w:rFonts w:ascii="Arial" w:hAnsi="Arial" w:cs="Arial"/>
          <w:i/>
        </w:rPr>
        <w:t xml:space="preserve">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E3103B" w:rsidRPr="00A71ADD" w:rsidRDefault="00E3103B" w:rsidP="00E3103B">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E3103B" w:rsidRDefault="00E3103B" w:rsidP="00E3103B">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25451D" w:rsidRPr="00A71ADD" w:rsidRDefault="0025451D" w:rsidP="0025451D">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25451D" w:rsidRPr="00A71ADD" w:rsidRDefault="0025451D" w:rsidP="0025451D">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25451D" w:rsidRPr="00A71ADD" w:rsidRDefault="0025451D" w:rsidP="0025451D">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25451D" w:rsidRPr="00A71ADD" w:rsidRDefault="0025451D" w:rsidP="0025451D">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(per ogni altra mandante indicare la denominazione sociale, forma giuridica, sede legale, CF e PI, nonché la </w:t>
      </w:r>
      <w:r>
        <w:rPr>
          <w:rFonts w:ascii="Arial" w:hAnsi="Arial" w:cs="Arial"/>
          <w:i/>
        </w:rPr>
        <w:t xml:space="preserve">quota e la </w:t>
      </w:r>
      <w:r w:rsidRPr="00A71ADD">
        <w:rPr>
          <w:rFonts w:ascii="Arial" w:hAnsi="Arial" w:cs="Arial"/>
          <w:i/>
        </w:rPr>
        <w:t>parte del servizio che in caso di aggiudicazione verrà eseguita</w:t>
      </w:r>
      <w:r w:rsidR="00F444A2">
        <w:rPr>
          <w:rFonts w:ascii="Arial" w:hAnsi="Arial" w:cs="Arial"/>
        </w:rPr>
        <w:t xml:space="preserve">) </w:t>
      </w:r>
      <w:r w:rsidR="00F444A2">
        <w:rPr>
          <w:rFonts w:ascii="Arial" w:hAnsi="Arial" w:cs="Arial"/>
        </w:rPr>
        <w:fldChar w:fldCharType="begin">
          <w:ffData>
            <w:name w:val="Testo1"/>
            <w:enabled/>
            <w:calcOnExit w:val="0"/>
            <w:textInput/>
          </w:ffData>
        </w:fldChar>
      </w:r>
      <w:r w:rsidR="00F444A2">
        <w:rPr>
          <w:rFonts w:ascii="Arial" w:hAnsi="Arial" w:cs="Arial"/>
        </w:rPr>
        <w:instrText xml:space="preserve"> FORMTEXT </w:instrText>
      </w:r>
      <w:r w:rsidR="00F444A2">
        <w:rPr>
          <w:rFonts w:ascii="Arial" w:hAnsi="Arial" w:cs="Arial"/>
        </w:rPr>
      </w:r>
      <w:r w:rsidR="00F444A2">
        <w:rPr>
          <w:rFonts w:ascii="Arial" w:hAnsi="Arial" w:cs="Arial"/>
        </w:rPr>
        <w:fldChar w:fldCharType="separate"/>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noProof/>
        </w:rPr>
        <w:t> </w:t>
      </w:r>
      <w:r w:rsidR="00F444A2">
        <w:rPr>
          <w:rFonts w:ascii="Arial" w:hAnsi="Arial" w:cs="Arial"/>
        </w:rPr>
        <w:fldChar w:fldCharType="end"/>
      </w:r>
      <w:r w:rsidR="00F444A2" w:rsidRPr="00A71ADD">
        <w:rPr>
          <w:rFonts w:ascii="Arial" w:hAnsi="Arial" w:cs="Arial"/>
        </w:rPr>
        <w:t xml:space="preserve"> (</w:t>
      </w:r>
      <w:r w:rsidR="00F444A2" w:rsidRPr="00A71ADD">
        <w:rPr>
          <w:rFonts w:ascii="Arial" w:hAnsi="Arial" w:cs="Arial"/>
          <w:i/>
        </w:rPr>
        <w:t xml:space="preserve">indicare </w:t>
      </w:r>
      <w:r w:rsidR="00F444A2">
        <w:rPr>
          <w:rFonts w:ascii="Arial" w:hAnsi="Arial" w:cs="Arial"/>
          <w:i/>
        </w:rPr>
        <w:t>i dati completi del legale rappresentante che sottoscriverà l’offerta</w:t>
      </w:r>
      <w:r w:rsidR="00F444A2" w:rsidRPr="00A71ADD">
        <w:rPr>
          <w:rFonts w:ascii="Arial" w:hAnsi="Arial" w:cs="Arial"/>
        </w:rPr>
        <w:t>);</w:t>
      </w:r>
    </w:p>
    <w:p w:rsidR="00EA0784" w:rsidRPr="00A71ADD" w:rsidRDefault="00D65AE5" w:rsidP="00D65AE5">
      <w:pPr>
        <w:tabs>
          <w:tab w:val="left" w:pos="3690"/>
          <w:tab w:val="center" w:pos="4819"/>
        </w:tabs>
        <w:spacing w:before="100" w:beforeAutospacing="1" w:after="100" w:afterAutospacing="1"/>
        <w:jc w:val="center"/>
        <w:rPr>
          <w:rFonts w:ascii="Arial" w:hAnsi="Arial" w:cs="Arial"/>
          <w:b/>
          <w:sz w:val="22"/>
          <w:szCs w:val="22"/>
        </w:rPr>
      </w:pPr>
      <w:r w:rsidRPr="00A71ADD">
        <w:rPr>
          <w:rFonts w:ascii="Arial" w:hAnsi="Arial" w:cs="Arial"/>
          <w:b/>
          <w:sz w:val="22"/>
          <w:szCs w:val="22"/>
        </w:rPr>
        <w:t>DICHIARA</w:t>
      </w:r>
    </w:p>
    <w:p w:rsidR="007053E2" w:rsidRPr="00544D13" w:rsidRDefault="00544D13" w:rsidP="00544D13">
      <w:pPr>
        <w:rPr>
          <w:rFonts w:ascii="Arial" w:eastAsia="Calibri" w:hAnsi="Arial" w:cs="Arial"/>
          <w:iCs/>
          <w:sz w:val="22"/>
          <w:szCs w:val="22"/>
          <w:lang w:eastAsia="en-US"/>
        </w:rPr>
      </w:pPr>
      <w:r w:rsidRPr="00544D13">
        <w:rPr>
          <w:rFonts w:ascii="Arial" w:eastAsia="Calibri" w:hAnsi="Arial" w:cs="Arial"/>
          <w:iCs/>
          <w:sz w:val="22"/>
          <w:szCs w:val="22"/>
          <w:lang w:eastAsia="en-US"/>
        </w:rPr>
        <w:t>Che i dati qui riportati corrispondono a quelli presenti nella domanda di partecipazione</w:t>
      </w:r>
    </w:p>
    <w:p w:rsidR="004B3AB0" w:rsidRDefault="004B3AB0" w:rsidP="004B3AB0">
      <w:pPr>
        <w:tabs>
          <w:tab w:val="left" w:pos="360"/>
        </w:tabs>
        <w:spacing w:before="100" w:beforeAutospacing="1" w:after="100" w:afterAutospacing="1"/>
        <w:rPr>
          <w:rFonts w:ascii="Arial" w:hAnsi="Arial" w:cs="Arial"/>
          <w:sz w:val="22"/>
          <w:szCs w:val="22"/>
        </w:rPr>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E42383">
        <w:rPr>
          <w:rFonts w:ascii="Arial" w:hAnsi="Arial" w:cs="Arial"/>
          <w:sz w:val="22"/>
          <w:szCs w:val="22"/>
        </w:rPr>
        <w:fldChar w:fldCharType="begin">
          <w:ffData>
            <w:name w:val="Testo1"/>
            <w:enabled/>
            <w:calcOnExit w:val="0"/>
            <w:textInput/>
          </w:ffData>
        </w:fldChar>
      </w:r>
      <w:r w:rsidR="00E42383">
        <w:rPr>
          <w:rFonts w:ascii="Arial" w:hAnsi="Arial" w:cs="Arial"/>
          <w:sz w:val="22"/>
          <w:szCs w:val="22"/>
        </w:rPr>
        <w:instrText xml:space="preserve"> FORMTEXT </w:instrText>
      </w:r>
      <w:r w:rsidR="00E42383">
        <w:rPr>
          <w:rFonts w:ascii="Arial" w:hAnsi="Arial" w:cs="Arial"/>
          <w:sz w:val="22"/>
          <w:szCs w:val="22"/>
        </w:rPr>
      </w:r>
      <w:r w:rsidR="00E42383">
        <w:rPr>
          <w:rFonts w:ascii="Arial" w:hAnsi="Arial" w:cs="Arial"/>
          <w:sz w:val="22"/>
          <w:szCs w:val="22"/>
        </w:rPr>
        <w:fldChar w:fldCharType="separate"/>
      </w:r>
      <w:bookmarkStart w:id="2" w:name="_GoBack"/>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bookmarkEnd w:id="2"/>
      <w:r w:rsidR="00E42383">
        <w:rPr>
          <w:rFonts w:ascii="Arial" w:hAnsi="Arial" w:cs="Arial"/>
          <w:sz w:val="22"/>
          <w:szCs w:val="22"/>
        </w:rPr>
        <w:fldChar w:fldCharType="end"/>
      </w:r>
    </w:p>
    <w:sectPr w:rsidR="004B3AB0" w:rsidSect="000F0B6C">
      <w:headerReference w:type="default" r:id="rId9"/>
      <w:footerReference w:type="default" r:id="rId10"/>
      <w:headerReference w:type="first" r:id="rId11"/>
      <w:footerReference w:type="first" r:id="rId12"/>
      <w:pgSz w:w="11906" w:h="16838" w:code="9"/>
      <w:pgMar w:top="1803" w:right="1134" w:bottom="1843"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E7" w:rsidRDefault="003F5EE7">
      <w:r>
        <w:separator/>
      </w:r>
    </w:p>
  </w:endnote>
  <w:endnote w:type="continuationSeparator" w:id="0">
    <w:p w:rsidR="003F5EE7" w:rsidRDefault="003F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11" w:rsidRPr="00DA6969" w:rsidRDefault="00916411"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916411" w:rsidRDefault="00916411"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F444A2">
          <w:rPr>
            <w:rFonts w:ascii="Arial" w:hAnsi="Arial" w:cs="Arial"/>
            <w:noProof/>
            <w:sz w:val="20"/>
            <w:szCs w:val="20"/>
          </w:rPr>
          <w:t>3</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F444A2">
          <w:rPr>
            <w:rFonts w:ascii="Arial" w:hAnsi="Arial" w:cs="Arial"/>
            <w:noProof/>
            <w:sz w:val="20"/>
            <w:szCs w:val="20"/>
          </w:rPr>
          <w:t>4</w:t>
        </w:r>
        <w:r w:rsidRPr="00090339">
          <w:rPr>
            <w:rFonts w:ascii="Arial" w:hAnsi="Arial" w:cs="Arial"/>
            <w:sz w:val="20"/>
            <w:szCs w:val="20"/>
          </w:rPr>
          <w:fldChar w:fldCharType="end"/>
        </w:r>
      </w:p>
    </w:sdtContent>
  </w:sdt>
  <w:p w:rsidR="00916411" w:rsidRPr="001F387D" w:rsidRDefault="00916411">
    <w:pPr>
      <w:pStyle w:val="Pidipagin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11" w:rsidRDefault="00916411"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E7" w:rsidRDefault="003F5EE7">
      <w:r>
        <w:separator/>
      </w:r>
    </w:p>
  </w:footnote>
  <w:footnote w:type="continuationSeparator" w:id="0">
    <w:p w:rsidR="003F5EE7" w:rsidRDefault="003F5EE7">
      <w:r>
        <w:continuationSeparator/>
      </w:r>
    </w:p>
  </w:footnote>
  <w:footnote w:id="1">
    <w:p w:rsidR="00916411" w:rsidRPr="004B3AB0" w:rsidRDefault="00916411"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Pr>
          <w:rFonts w:ascii="Arial" w:hAnsi="Arial" w:cs="Arial"/>
          <w:b/>
          <w:sz w:val="20"/>
          <w:szCs w:val="20"/>
        </w:rPr>
        <w:t>Nota:</w:t>
      </w:r>
      <w:r w:rsidRPr="004B3AB0">
        <w:rPr>
          <w:rFonts w:ascii="Arial" w:hAnsi="Arial" w:cs="Arial"/>
          <w:b/>
          <w:sz w:val="20"/>
          <w:szCs w:val="20"/>
        </w:rPr>
        <w:t xml:space="preserve"> </w:t>
      </w:r>
    </w:p>
    <w:p w:rsidR="00916411" w:rsidRPr="004B3AB0" w:rsidRDefault="00916411"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916411" w:rsidRPr="004B3AB0" w:rsidRDefault="00916411"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916411" w:rsidRPr="004B3AB0" w:rsidRDefault="00916411"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916411" w:rsidRPr="004B3AB0" w:rsidRDefault="00916411"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916411" w:rsidRPr="004B3AB0" w:rsidRDefault="00916411"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916411" w:rsidRPr="004B3AB0" w:rsidRDefault="00916411"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916411" w:rsidRPr="004B3AB0" w:rsidRDefault="00916411"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916411" w:rsidRPr="004B3AB0" w:rsidRDefault="00916411"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916411" w:rsidRPr="004B3AB0" w:rsidRDefault="00916411"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916411" w:rsidRDefault="00916411" w:rsidP="004B3AB0">
      <w:pPr>
        <w:tabs>
          <w:tab w:val="left" w:pos="360"/>
        </w:tabs>
        <w:rPr>
          <w:rFonts w:ascii="Arial" w:hAnsi="Arial" w:cs="Arial"/>
          <w:sz w:val="22"/>
          <w:szCs w:val="22"/>
        </w:rPr>
      </w:pPr>
    </w:p>
    <w:p w:rsidR="00916411" w:rsidRDefault="00916411">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13" w:rsidRPr="00006C5F" w:rsidRDefault="00544D13" w:rsidP="00544D13">
    <w:pPr>
      <w:pStyle w:val="Intestazione"/>
      <w:ind w:left="3677"/>
      <w:jc w:val="right"/>
      <w:rPr>
        <w:rFonts w:ascii="Arial" w:hAnsi="Arial" w:cs="Arial"/>
        <w:sz w:val="20"/>
        <w:szCs w:val="20"/>
      </w:rPr>
    </w:pPr>
    <w:r w:rsidRPr="00006C5F">
      <w:rPr>
        <w:rFonts w:ascii="Arial" w:hAnsi="Arial" w:cs="Arial"/>
        <w:sz w:val="20"/>
        <w:szCs w:val="20"/>
      </w:rPr>
      <w:t xml:space="preserve">Allegato </w:t>
    </w:r>
    <w:r>
      <w:rPr>
        <w:rFonts w:ascii="Arial" w:hAnsi="Arial" w:cs="Arial"/>
        <w:sz w:val="20"/>
        <w:szCs w:val="20"/>
      </w:rPr>
      <w:t>3.10 Schema Struttura Concorrente</w:t>
    </w:r>
  </w:p>
  <w:p w:rsidR="00916411" w:rsidRPr="00985695" w:rsidRDefault="00916411" w:rsidP="00061C33">
    <w:pPr>
      <w:pStyle w:val="Intestazione"/>
      <w:pBdr>
        <w:bottom w:val="single" w:sz="4" w:space="1" w:color="BFBFBF" w:themeColor="background1" w:themeShade="BF"/>
      </w:pBdr>
      <w:jc w:val="right"/>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11" w:rsidRPr="00006C5F" w:rsidRDefault="00916411" w:rsidP="00544D13">
    <w:pPr>
      <w:pStyle w:val="Intestazione"/>
      <w:tabs>
        <w:tab w:val="clear" w:pos="4819"/>
        <w:tab w:val="center" w:pos="2694"/>
      </w:tabs>
      <w:jc w:val="right"/>
      <w:rPr>
        <w:rFonts w:ascii="Arial" w:hAnsi="Arial" w:cs="Arial"/>
        <w:sz w:val="20"/>
        <w:szCs w:val="20"/>
      </w:rPr>
    </w:pPr>
    <w:r w:rsidRPr="00006C5F">
      <w:rPr>
        <w:rFonts w:ascii="Arial" w:hAnsi="Arial" w:cs="Arial"/>
        <w:sz w:val="20"/>
        <w:szCs w:val="20"/>
      </w:rPr>
      <w:t xml:space="preserve">Allegato </w:t>
    </w:r>
    <w:r>
      <w:rPr>
        <w:rFonts w:ascii="Arial" w:hAnsi="Arial" w:cs="Arial"/>
        <w:sz w:val="20"/>
        <w:szCs w:val="20"/>
      </w:rPr>
      <w:t>3.</w:t>
    </w:r>
    <w:r w:rsidR="00544D13">
      <w:rPr>
        <w:rFonts w:ascii="Arial" w:hAnsi="Arial" w:cs="Arial"/>
        <w:sz w:val="20"/>
        <w:szCs w:val="20"/>
      </w:rPr>
      <w:t>10</w:t>
    </w:r>
    <w:r>
      <w:rPr>
        <w:rFonts w:ascii="Arial" w:hAnsi="Arial" w:cs="Arial"/>
        <w:sz w:val="20"/>
        <w:szCs w:val="20"/>
      </w:rPr>
      <w:t xml:space="preserve"> </w:t>
    </w:r>
    <w:r w:rsidR="00544D13">
      <w:rPr>
        <w:rFonts w:ascii="Arial" w:hAnsi="Arial" w:cs="Arial"/>
        <w:sz w:val="20"/>
        <w:szCs w:val="20"/>
      </w:rPr>
      <w:t>Schema Struttura Concorrente (da inserire nell’OFFERTA TECNICA)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131F506C"/>
    <w:multiLevelType w:val="hybridMultilevel"/>
    <w:tmpl w:val="C0423E28"/>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EDC0291"/>
    <w:multiLevelType w:val="hybridMultilevel"/>
    <w:tmpl w:val="8396AA26"/>
    <w:lvl w:ilvl="0" w:tplc="04100013">
      <w:start w:val="1"/>
      <w:numFmt w:val="upperRoman"/>
      <w:lvlText w:val="%1."/>
      <w:lvlJc w:val="righ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C1541B8"/>
    <w:multiLevelType w:val="hybridMultilevel"/>
    <w:tmpl w:val="F9CEF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EA32439"/>
    <w:multiLevelType w:val="hybridMultilevel"/>
    <w:tmpl w:val="8E86415E"/>
    <w:lvl w:ilvl="0" w:tplc="6F020C56">
      <w:start w:val="22"/>
      <w:numFmt w:val="bullet"/>
      <w:lvlText w:val="-"/>
      <w:lvlJc w:val="left"/>
      <w:pPr>
        <w:ind w:left="720" w:hanging="360"/>
      </w:pPr>
      <w:rPr>
        <w:rFonts w:ascii="Arial" w:eastAsia="Times New Roman" w:hAnsi="Arial" w:cs="Arial"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10"/>
  </w:num>
  <w:num w:numId="5">
    <w:abstractNumId w:val="8"/>
  </w:num>
  <w:num w:numId="6">
    <w:abstractNumId w:val="3"/>
  </w:num>
  <w:num w:numId="7">
    <w:abstractNumId w:val="15"/>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2"/>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0u+uuHDLFFvh6yGzr6kppX95Lg=" w:salt="5+4id6TmDkYfyH+5g1xFuw=="/>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219C"/>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1C33"/>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0B6C"/>
    <w:rsid w:val="000F2809"/>
    <w:rsid w:val="000F61D9"/>
    <w:rsid w:val="0010201F"/>
    <w:rsid w:val="001021F1"/>
    <w:rsid w:val="00102923"/>
    <w:rsid w:val="001037A6"/>
    <w:rsid w:val="00104537"/>
    <w:rsid w:val="001053BB"/>
    <w:rsid w:val="00105CE6"/>
    <w:rsid w:val="00107547"/>
    <w:rsid w:val="00110223"/>
    <w:rsid w:val="0011238D"/>
    <w:rsid w:val="0011493D"/>
    <w:rsid w:val="00116C2A"/>
    <w:rsid w:val="00121F60"/>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2A89"/>
    <w:rsid w:val="001C29DE"/>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1F5C72"/>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D7B"/>
    <w:rsid w:val="00241632"/>
    <w:rsid w:val="002439EC"/>
    <w:rsid w:val="0024409C"/>
    <w:rsid w:val="0024439B"/>
    <w:rsid w:val="00245035"/>
    <w:rsid w:val="00247E43"/>
    <w:rsid w:val="002524FA"/>
    <w:rsid w:val="002537CB"/>
    <w:rsid w:val="0025451D"/>
    <w:rsid w:val="00260B6D"/>
    <w:rsid w:val="00261C9E"/>
    <w:rsid w:val="0026288C"/>
    <w:rsid w:val="00263D22"/>
    <w:rsid w:val="00266173"/>
    <w:rsid w:val="002703F0"/>
    <w:rsid w:val="00274BD2"/>
    <w:rsid w:val="00275359"/>
    <w:rsid w:val="00277E3E"/>
    <w:rsid w:val="002862BD"/>
    <w:rsid w:val="00294D05"/>
    <w:rsid w:val="002974DB"/>
    <w:rsid w:val="002A2ABB"/>
    <w:rsid w:val="002A4413"/>
    <w:rsid w:val="002A4B8A"/>
    <w:rsid w:val="002B12D8"/>
    <w:rsid w:val="002B30ED"/>
    <w:rsid w:val="002B3847"/>
    <w:rsid w:val="002B63D3"/>
    <w:rsid w:val="002C1948"/>
    <w:rsid w:val="002C4132"/>
    <w:rsid w:val="002C5010"/>
    <w:rsid w:val="002C7F1E"/>
    <w:rsid w:val="002D2ADE"/>
    <w:rsid w:val="002E0B17"/>
    <w:rsid w:val="002E29C0"/>
    <w:rsid w:val="002E4490"/>
    <w:rsid w:val="002E46A8"/>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662E"/>
    <w:rsid w:val="0034784B"/>
    <w:rsid w:val="00350BED"/>
    <w:rsid w:val="003512EB"/>
    <w:rsid w:val="00356E62"/>
    <w:rsid w:val="003577F4"/>
    <w:rsid w:val="00360E0A"/>
    <w:rsid w:val="00361251"/>
    <w:rsid w:val="0036146A"/>
    <w:rsid w:val="00371038"/>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31E2"/>
    <w:rsid w:val="003F5EE7"/>
    <w:rsid w:val="003F6EB7"/>
    <w:rsid w:val="00401970"/>
    <w:rsid w:val="0040572F"/>
    <w:rsid w:val="00406D26"/>
    <w:rsid w:val="00407E81"/>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3238"/>
    <w:rsid w:val="00455F8B"/>
    <w:rsid w:val="004568B4"/>
    <w:rsid w:val="004607EF"/>
    <w:rsid w:val="00461993"/>
    <w:rsid w:val="004622F8"/>
    <w:rsid w:val="00462345"/>
    <w:rsid w:val="004712B6"/>
    <w:rsid w:val="004713CC"/>
    <w:rsid w:val="00471666"/>
    <w:rsid w:val="00472C82"/>
    <w:rsid w:val="00473BEC"/>
    <w:rsid w:val="00474773"/>
    <w:rsid w:val="00476432"/>
    <w:rsid w:val="004840D1"/>
    <w:rsid w:val="00484DC2"/>
    <w:rsid w:val="00487F0B"/>
    <w:rsid w:val="00492506"/>
    <w:rsid w:val="00492AC4"/>
    <w:rsid w:val="00493AB3"/>
    <w:rsid w:val="00494E46"/>
    <w:rsid w:val="00496283"/>
    <w:rsid w:val="00496795"/>
    <w:rsid w:val="0049721A"/>
    <w:rsid w:val="004A42C9"/>
    <w:rsid w:val="004A641E"/>
    <w:rsid w:val="004A767C"/>
    <w:rsid w:val="004B2B57"/>
    <w:rsid w:val="004B3AB0"/>
    <w:rsid w:val="004B550E"/>
    <w:rsid w:val="004B6C7A"/>
    <w:rsid w:val="004B710D"/>
    <w:rsid w:val="004C5954"/>
    <w:rsid w:val="004D0E1B"/>
    <w:rsid w:val="004D0F47"/>
    <w:rsid w:val="004D14FA"/>
    <w:rsid w:val="004D1A61"/>
    <w:rsid w:val="004D6D11"/>
    <w:rsid w:val="004E22DE"/>
    <w:rsid w:val="004E3787"/>
    <w:rsid w:val="004E5CC1"/>
    <w:rsid w:val="004E6476"/>
    <w:rsid w:val="004F2B79"/>
    <w:rsid w:val="004F697D"/>
    <w:rsid w:val="004F7D4D"/>
    <w:rsid w:val="004F7EDE"/>
    <w:rsid w:val="0050374F"/>
    <w:rsid w:val="00503A77"/>
    <w:rsid w:val="00503F30"/>
    <w:rsid w:val="005051AD"/>
    <w:rsid w:val="005067AB"/>
    <w:rsid w:val="005118E7"/>
    <w:rsid w:val="00512D53"/>
    <w:rsid w:val="0051738A"/>
    <w:rsid w:val="00521A55"/>
    <w:rsid w:val="00522CFA"/>
    <w:rsid w:val="005233C9"/>
    <w:rsid w:val="00525B7B"/>
    <w:rsid w:val="00533C71"/>
    <w:rsid w:val="00535B61"/>
    <w:rsid w:val="00535D8B"/>
    <w:rsid w:val="00544D13"/>
    <w:rsid w:val="00546487"/>
    <w:rsid w:val="00547D10"/>
    <w:rsid w:val="00550BA5"/>
    <w:rsid w:val="005511D1"/>
    <w:rsid w:val="0055226D"/>
    <w:rsid w:val="0055297F"/>
    <w:rsid w:val="00553716"/>
    <w:rsid w:val="00555D32"/>
    <w:rsid w:val="00556CD1"/>
    <w:rsid w:val="00557580"/>
    <w:rsid w:val="0056011E"/>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E5C17"/>
    <w:rsid w:val="005E675F"/>
    <w:rsid w:val="005F6446"/>
    <w:rsid w:val="005F7003"/>
    <w:rsid w:val="005F7D82"/>
    <w:rsid w:val="006020E5"/>
    <w:rsid w:val="00604828"/>
    <w:rsid w:val="0060646B"/>
    <w:rsid w:val="00607117"/>
    <w:rsid w:val="0061436E"/>
    <w:rsid w:val="006156C2"/>
    <w:rsid w:val="0061580A"/>
    <w:rsid w:val="00617A70"/>
    <w:rsid w:val="006224D1"/>
    <w:rsid w:val="00622C3A"/>
    <w:rsid w:val="006234B3"/>
    <w:rsid w:val="006237C1"/>
    <w:rsid w:val="00624686"/>
    <w:rsid w:val="00624975"/>
    <w:rsid w:val="00624CE0"/>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C79"/>
    <w:rsid w:val="00697CD1"/>
    <w:rsid w:val="006A05D1"/>
    <w:rsid w:val="006A3A06"/>
    <w:rsid w:val="006B1E3C"/>
    <w:rsid w:val="006B2870"/>
    <w:rsid w:val="006B4671"/>
    <w:rsid w:val="006B54D7"/>
    <w:rsid w:val="006B5772"/>
    <w:rsid w:val="006B60A6"/>
    <w:rsid w:val="006B62D2"/>
    <w:rsid w:val="006C29E8"/>
    <w:rsid w:val="006C325B"/>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E25A4"/>
    <w:rsid w:val="007E68D9"/>
    <w:rsid w:val="007E797E"/>
    <w:rsid w:val="007F11D5"/>
    <w:rsid w:val="007F54FE"/>
    <w:rsid w:val="008013D6"/>
    <w:rsid w:val="00807C05"/>
    <w:rsid w:val="008100EC"/>
    <w:rsid w:val="00812321"/>
    <w:rsid w:val="00813FBC"/>
    <w:rsid w:val="008147D0"/>
    <w:rsid w:val="008148A8"/>
    <w:rsid w:val="00817174"/>
    <w:rsid w:val="00817FCD"/>
    <w:rsid w:val="00820318"/>
    <w:rsid w:val="008206D0"/>
    <w:rsid w:val="008225C2"/>
    <w:rsid w:val="00824344"/>
    <w:rsid w:val="00825A64"/>
    <w:rsid w:val="00830E03"/>
    <w:rsid w:val="00832B56"/>
    <w:rsid w:val="00835BBD"/>
    <w:rsid w:val="00836CCB"/>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2D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861"/>
    <w:rsid w:val="008A76C0"/>
    <w:rsid w:val="008A7F62"/>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16411"/>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D0"/>
    <w:rsid w:val="009A169C"/>
    <w:rsid w:val="009A2667"/>
    <w:rsid w:val="009A4AE4"/>
    <w:rsid w:val="009B14D9"/>
    <w:rsid w:val="009B25C7"/>
    <w:rsid w:val="009B42F0"/>
    <w:rsid w:val="009B45E8"/>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60B7"/>
    <w:rsid w:val="00BE66F9"/>
    <w:rsid w:val="00BF0320"/>
    <w:rsid w:val="00BF0A9E"/>
    <w:rsid w:val="00BF2BD9"/>
    <w:rsid w:val="00BF73D2"/>
    <w:rsid w:val="00C06245"/>
    <w:rsid w:val="00C119E8"/>
    <w:rsid w:val="00C13F66"/>
    <w:rsid w:val="00C1497F"/>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CC7"/>
    <w:rsid w:val="00C67D6A"/>
    <w:rsid w:val="00C70E47"/>
    <w:rsid w:val="00C7212F"/>
    <w:rsid w:val="00C7237D"/>
    <w:rsid w:val="00C748BF"/>
    <w:rsid w:val="00C76265"/>
    <w:rsid w:val="00C7755F"/>
    <w:rsid w:val="00C775F6"/>
    <w:rsid w:val="00C82C10"/>
    <w:rsid w:val="00C904EE"/>
    <w:rsid w:val="00C94659"/>
    <w:rsid w:val="00C956F7"/>
    <w:rsid w:val="00C96E53"/>
    <w:rsid w:val="00C972AD"/>
    <w:rsid w:val="00C976DF"/>
    <w:rsid w:val="00CA3AA5"/>
    <w:rsid w:val="00CA654C"/>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1999"/>
    <w:rsid w:val="00CF3D1D"/>
    <w:rsid w:val="00CF7ADD"/>
    <w:rsid w:val="00D00B05"/>
    <w:rsid w:val="00D05794"/>
    <w:rsid w:val="00D05B82"/>
    <w:rsid w:val="00D11254"/>
    <w:rsid w:val="00D12FD7"/>
    <w:rsid w:val="00D155AF"/>
    <w:rsid w:val="00D164C3"/>
    <w:rsid w:val="00D20422"/>
    <w:rsid w:val="00D2086A"/>
    <w:rsid w:val="00D21AD9"/>
    <w:rsid w:val="00D231EA"/>
    <w:rsid w:val="00D23B5B"/>
    <w:rsid w:val="00D26EF6"/>
    <w:rsid w:val="00D273E1"/>
    <w:rsid w:val="00D31FB1"/>
    <w:rsid w:val="00D33C54"/>
    <w:rsid w:val="00D33F21"/>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103B"/>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2D4"/>
    <w:rsid w:val="00E70621"/>
    <w:rsid w:val="00E70E49"/>
    <w:rsid w:val="00E70F29"/>
    <w:rsid w:val="00E7548C"/>
    <w:rsid w:val="00E773D5"/>
    <w:rsid w:val="00E81E84"/>
    <w:rsid w:val="00E85E04"/>
    <w:rsid w:val="00E94BCD"/>
    <w:rsid w:val="00E97526"/>
    <w:rsid w:val="00EA0784"/>
    <w:rsid w:val="00EA1264"/>
    <w:rsid w:val="00EA1B18"/>
    <w:rsid w:val="00EA407A"/>
    <w:rsid w:val="00EB11E9"/>
    <w:rsid w:val="00EB4A30"/>
    <w:rsid w:val="00EB56C6"/>
    <w:rsid w:val="00EC078C"/>
    <w:rsid w:val="00EC09E4"/>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118A4"/>
    <w:rsid w:val="00F11B95"/>
    <w:rsid w:val="00F1453E"/>
    <w:rsid w:val="00F17698"/>
    <w:rsid w:val="00F2042E"/>
    <w:rsid w:val="00F2386F"/>
    <w:rsid w:val="00F24E2B"/>
    <w:rsid w:val="00F30366"/>
    <w:rsid w:val="00F35A43"/>
    <w:rsid w:val="00F36596"/>
    <w:rsid w:val="00F402CD"/>
    <w:rsid w:val="00F42BE6"/>
    <w:rsid w:val="00F444A2"/>
    <w:rsid w:val="00F451B2"/>
    <w:rsid w:val="00F45B81"/>
    <w:rsid w:val="00F507DE"/>
    <w:rsid w:val="00F52323"/>
    <w:rsid w:val="00F53FA0"/>
    <w:rsid w:val="00F62A9F"/>
    <w:rsid w:val="00F650FD"/>
    <w:rsid w:val="00F65888"/>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D58D2"/>
    <w:rsid w:val="00FE0320"/>
    <w:rsid w:val="00FE6965"/>
    <w:rsid w:val="00FE7F9C"/>
    <w:rsid w:val="00FF1966"/>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character" w:styleId="Enfasicorsivo">
    <w:name w:val="Emphasis"/>
    <w:basedOn w:val="Carpredefinitoparagrafo"/>
    <w:qFormat/>
    <w:rsid w:val="00544D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character" w:styleId="Enfasicorsivo">
    <w:name w:val="Emphasis"/>
    <w:basedOn w:val="Carpredefinitoparagrafo"/>
    <w:qFormat/>
    <w:rsid w:val="00544D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DE937-9180-4063-8407-575F3536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4</TotalTime>
  <Pages>4</Pages>
  <Words>1378</Words>
  <Characters>7857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9217</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IOVINO CIRO</cp:lastModifiedBy>
  <cp:revision>4</cp:revision>
  <cp:lastPrinted>2019-11-11T10:04:00Z</cp:lastPrinted>
  <dcterms:created xsi:type="dcterms:W3CDTF">2019-11-13T14:49:00Z</dcterms:created>
  <dcterms:modified xsi:type="dcterms:W3CDTF">2019-11-14T11:40:00Z</dcterms:modified>
</cp:coreProperties>
</file>