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9896C" w14:textId="77777777" w:rsidR="00853F90" w:rsidRDefault="00853F90" w:rsidP="00853F90">
      <w:pPr>
        <w:ind w:left="6372" w:hanging="560"/>
        <w:jc w:val="left"/>
      </w:pPr>
      <w:r>
        <w:rPr>
          <w:rFonts w:ascii="Arial" w:hAnsi="Arial" w:cs="Arial"/>
          <w:bCs/>
          <w:sz w:val="22"/>
          <w:szCs w:val="22"/>
        </w:rPr>
        <w:t xml:space="preserve">  All’</w:t>
      </w:r>
      <w:r>
        <w:rPr>
          <w:rFonts w:ascii="Arial" w:hAnsi="Arial" w:cs="Arial"/>
          <w:b/>
          <w:bCs/>
          <w:sz w:val="22"/>
          <w:szCs w:val="22"/>
        </w:rPr>
        <w:t xml:space="preserve">Agenzia del Demanio </w:t>
      </w:r>
    </w:p>
    <w:p w14:paraId="5659E453" w14:textId="77777777" w:rsidR="00853F90" w:rsidRDefault="00853F90" w:rsidP="00853F90">
      <w:pPr>
        <w:ind w:left="6521" w:hanging="560"/>
        <w:rPr>
          <w:rFonts w:ascii="Arial" w:hAnsi="Arial" w:cs="Arial"/>
          <w:bCs/>
          <w:sz w:val="22"/>
          <w:szCs w:val="22"/>
        </w:rPr>
      </w:pPr>
      <w:r>
        <w:rPr>
          <w:rFonts w:ascii="Arial" w:hAnsi="Arial" w:cs="Arial"/>
          <w:bCs/>
          <w:sz w:val="22"/>
          <w:szCs w:val="22"/>
        </w:rPr>
        <w:t>Direzione Regionale Emilia Romagna</w:t>
      </w:r>
    </w:p>
    <w:p w14:paraId="51993A2A" w14:textId="77777777" w:rsidR="00853F90" w:rsidRDefault="00853F90" w:rsidP="00853F90">
      <w:pPr>
        <w:ind w:left="6521" w:hanging="560"/>
        <w:rPr>
          <w:rFonts w:ascii="Arial" w:hAnsi="Arial" w:cs="Arial"/>
          <w:bCs/>
          <w:sz w:val="22"/>
          <w:szCs w:val="22"/>
        </w:rPr>
      </w:pPr>
      <w:r>
        <w:rPr>
          <w:rFonts w:ascii="Arial" w:hAnsi="Arial" w:cs="Arial"/>
          <w:bCs/>
          <w:sz w:val="22"/>
          <w:szCs w:val="22"/>
        </w:rPr>
        <w:t xml:space="preserve">Piazza Malpighi, 19  </w:t>
      </w:r>
    </w:p>
    <w:p w14:paraId="7E593A51" w14:textId="77777777" w:rsidR="00853F90" w:rsidRDefault="00853F90" w:rsidP="00853F90">
      <w:pPr>
        <w:ind w:left="6521" w:hanging="560"/>
        <w:rPr>
          <w:rFonts w:ascii="Arial" w:hAnsi="Arial" w:cs="Arial"/>
          <w:bCs/>
          <w:sz w:val="22"/>
          <w:szCs w:val="22"/>
        </w:rPr>
      </w:pPr>
      <w:r>
        <w:rPr>
          <w:rFonts w:ascii="Arial" w:hAnsi="Arial" w:cs="Arial"/>
          <w:bCs/>
          <w:sz w:val="22"/>
          <w:szCs w:val="22"/>
        </w:rPr>
        <w:t>40123 BOLOGNA</w:t>
      </w:r>
    </w:p>
    <w:p w14:paraId="401F2631" w14:textId="77777777" w:rsidR="00853F90" w:rsidRDefault="00853F90" w:rsidP="00853F90">
      <w:pPr>
        <w:ind w:left="6372" w:hanging="560"/>
        <w:jc w:val="right"/>
        <w:rPr>
          <w:rFonts w:ascii="Arial" w:hAnsi="Arial" w:cs="Arial"/>
          <w:b/>
          <w:sz w:val="22"/>
          <w:szCs w:val="22"/>
        </w:rPr>
      </w:pPr>
    </w:p>
    <w:p w14:paraId="37DF01CB" w14:textId="457132B3" w:rsidR="00E42383" w:rsidRDefault="00E42383" w:rsidP="001423BB">
      <w:pPr>
        <w:jc w:val="center"/>
        <w:rPr>
          <w:rFonts w:ascii="Arial" w:hAnsi="Arial" w:cs="Arial"/>
          <w:b/>
          <w:sz w:val="22"/>
          <w:szCs w:val="22"/>
        </w:rPr>
      </w:pPr>
    </w:p>
    <w:p w14:paraId="22B2C569" w14:textId="3F4C1274" w:rsidR="00853F90" w:rsidRDefault="00853F90" w:rsidP="001423BB">
      <w:pPr>
        <w:jc w:val="center"/>
        <w:rPr>
          <w:rFonts w:ascii="Arial" w:hAnsi="Arial" w:cs="Arial"/>
          <w:b/>
          <w:sz w:val="22"/>
          <w:szCs w:val="22"/>
        </w:rPr>
      </w:pPr>
    </w:p>
    <w:p w14:paraId="4F0A9C01" w14:textId="77777777" w:rsidR="00AD2363" w:rsidRPr="00AD2363" w:rsidRDefault="00853F90" w:rsidP="00853F90">
      <w:pPr>
        <w:rPr>
          <w:rFonts w:ascii="Arial" w:hAnsi="Arial" w:cs="Arial"/>
          <w:bCs/>
          <w:iCs/>
          <w:szCs w:val="22"/>
        </w:rPr>
      </w:pPr>
      <w:r w:rsidRPr="00853F90">
        <w:rPr>
          <w:rFonts w:ascii="Arial" w:hAnsi="Arial" w:cs="Arial"/>
          <w:bCs/>
          <w:iCs/>
          <w:szCs w:val="22"/>
        </w:rPr>
        <w:t xml:space="preserve">PROCEDURA APERTA, AI SENSI DELL’ART. 60 DEL D.LGS. 50/2016 E SS.MM.II., PER L’AFFIDAMENTO DEL SERVIZIO DI VERIFICA DELLA VULNERABILITÁ SISMICA, DIAGNOSI ENERGETICA, RILIEVO GEOMETRICO, ARCHITETTONICO, TECNOLOGICO ED IMPIANTISTICO DA RESTITUIRE IN MODALITÁ BIM, E PROGETTAZIONE DI FATTIBILITA’ TECNICO-ECONOMICA DA RESTITUIRE IN MODALITÀ BIM PER TALUNI BENI DI PROPRIETÀ DELLO STATO, SITUATI NELLA REGIONE EMILIA ROMAGNA. LOTTO 1 – EMILIA ROMAGNA C) E LOTTO 2 – EMILIA </w:t>
      </w:r>
      <w:r w:rsidRPr="00AD2363">
        <w:rPr>
          <w:rFonts w:ascii="Arial" w:hAnsi="Arial" w:cs="Arial"/>
          <w:bCs/>
          <w:iCs/>
          <w:szCs w:val="22"/>
        </w:rPr>
        <w:t>ROMAGNA D)</w:t>
      </w:r>
    </w:p>
    <w:p w14:paraId="646CC6A7" w14:textId="650FB44B" w:rsidR="00853F90" w:rsidRPr="00853F90" w:rsidRDefault="00AD2363" w:rsidP="00853F90">
      <w:pPr>
        <w:rPr>
          <w:rFonts w:ascii="Arial" w:hAnsi="Arial" w:cs="Arial"/>
          <w:bCs/>
          <w:iCs/>
          <w:szCs w:val="22"/>
        </w:rPr>
      </w:pPr>
      <w:r w:rsidRPr="00D56571">
        <w:rPr>
          <w:rFonts w:ascii="Arial" w:hAnsi="Arial" w:cs="Arial"/>
          <w:b/>
          <w:bCs/>
        </w:rPr>
        <w:t xml:space="preserve">CUP: </w:t>
      </w:r>
      <w:r w:rsidRPr="00D56571">
        <w:rPr>
          <w:rFonts w:ascii="Arial" w:hAnsi="Arial" w:cs="Arial"/>
          <w:b/>
        </w:rPr>
        <w:t>G45C20000210001 – LOTTO 1 CIG: 83225956A8 – LOTTO 2 CIG: 8322600AC7</w:t>
      </w:r>
    </w:p>
    <w:p w14:paraId="667188CF" w14:textId="77777777" w:rsidR="00E42383" w:rsidRPr="00C7507E" w:rsidRDefault="00E42383" w:rsidP="001423BB">
      <w:pPr>
        <w:jc w:val="center"/>
        <w:rPr>
          <w:rFonts w:ascii="Arial" w:hAnsi="Arial" w:cs="Arial"/>
          <w:b/>
          <w:sz w:val="22"/>
          <w:szCs w:val="22"/>
        </w:rPr>
      </w:pPr>
    </w:p>
    <w:p w14:paraId="2C9A6739"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3A76B4CC" w14:textId="77777777"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7702CDB3" w14:textId="77777777"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419A32D4" w14:textId="77777777"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14:paraId="539CD0F2"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4208BD43"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14:paraId="64519C03" w14:textId="77777777"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29DB15C7" w14:textId="77777777"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14:paraId="55F83FC2" w14:textId="10CC6E36" w:rsidR="00BB5E96" w:rsidRDefault="00BB5E96" w:rsidP="00A36937">
      <w:pPr>
        <w:rPr>
          <w:rFonts w:ascii="Arial" w:hAnsi="Arial" w:cs="Arial"/>
          <w:sz w:val="22"/>
          <w:szCs w:val="22"/>
        </w:rPr>
      </w:pPr>
      <w:r w:rsidRPr="00C7507E">
        <w:rPr>
          <w:rFonts w:ascii="Arial" w:hAnsi="Arial" w:cs="Arial"/>
          <w:sz w:val="22"/>
          <w:szCs w:val="22"/>
        </w:rPr>
        <w:t>di partecipare</w:t>
      </w:r>
      <w:r>
        <w:rPr>
          <w:rFonts w:ascii="Arial" w:hAnsi="Arial" w:cs="Arial"/>
          <w:sz w:val="22"/>
          <w:szCs w:val="22"/>
        </w:rPr>
        <w:t xml:space="preserve"> alla</w:t>
      </w:r>
      <w:r w:rsidRPr="00C7507E">
        <w:rPr>
          <w:rFonts w:ascii="Arial" w:hAnsi="Arial" w:cs="Arial"/>
          <w:sz w:val="22"/>
          <w:szCs w:val="22"/>
        </w:rPr>
        <w:t xml:space="preserve"> </w:t>
      </w:r>
      <w:r w:rsidRPr="00BB5E96">
        <w:rPr>
          <w:rFonts w:ascii="Arial" w:hAnsi="Arial" w:cs="Arial"/>
          <w:sz w:val="22"/>
          <w:szCs w:val="22"/>
        </w:rPr>
        <w:t xml:space="preserve">procedura aperta, ai sensi dell’art. 60 del d.lgs. 50/2016 e </w:t>
      </w:r>
      <w:proofErr w:type="spellStart"/>
      <w:r w:rsidRPr="00BB5E96">
        <w:rPr>
          <w:rFonts w:ascii="Arial" w:hAnsi="Arial" w:cs="Arial"/>
          <w:sz w:val="22"/>
          <w:szCs w:val="22"/>
        </w:rPr>
        <w:t>ss.mm.ii</w:t>
      </w:r>
      <w:proofErr w:type="spellEnd"/>
      <w:r w:rsidRPr="00BB5E96">
        <w:rPr>
          <w:rFonts w:ascii="Arial" w:hAnsi="Arial" w:cs="Arial"/>
          <w:sz w:val="22"/>
          <w:szCs w:val="22"/>
        </w:rPr>
        <w:t xml:space="preserve">., per l’affidamento del servizio di verifica della </w:t>
      </w:r>
      <w:proofErr w:type="spellStart"/>
      <w:r w:rsidRPr="00BB5E96">
        <w:rPr>
          <w:rFonts w:ascii="Arial" w:hAnsi="Arial" w:cs="Arial"/>
          <w:sz w:val="22"/>
          <w:szCs w:val="22"/>
        </w:rPr>
        <w:t>vulnerabilitá</w:t>
      </w:r>
      <w:proofErr w:type="spellEnd"/>
      <w:r w:rsidRPr="00BB5E96">
        <w:rPr>
          <w:rFonts w:ascii="Arial" w:hAnsi="Arial" w:cs="Arial"/>
          <w:sz w:val="22"/>
          <w:szCs w:val="22"/>
        </w:rPr>
        <w:t xml:space="preserve"> sismica, diagnosi energetica, rilievo geometrico, architettonico, tecnologico ed impiantistico da restituire in </w:t>
      </w:r>
      <w:proofErr w:type="spellStart"/>
      <w:r w:rsidRPr="00BB5E96">
        <w:rPr>
          <w:rFonts w:ascii="Arial" w:hAnsi="Arial" w:cs="Arial"/>
          <w:sz w:val="22"/>
          <w:szCs w:val="22"/>
        </w:rPr>
        <w:t>modalitá</w:t>
      </w:r>
      <w:proofErr w:type="spellEnd"/>
      <w:r w:rsidRPr="00BB5E96">
        <w:rPr>
          <w:rFonts w:ascii="Arial" w:hAnsi="Arial" w:cs="Arial"/>
          <w:sz w:val="22"/>
          <w:szCs w:val="22"/>
        </w:rPr>
        <w:t xml:space="preserve"> </w:t>
      </w:r>
      <w:proofErr w:type="spellStart"/>
      <w:r w:rsidRPr="00BB5E96">
        <w:rPr>
          <w:rFonts w:ascii="Arial" w:hAnsi="Arial" w:cs="Arial"/>
          <w:sz w:val="22"/>
          <w:szCs w:val="22"/>
        </w:rPr>
        <w:t>bim</w:t>
      </w:r>
      <w:proofErr w:type="spellEnd"/>
      <w:r w:rsidRPr="00BB5E96">
        <w:rPr>
          <w:rFonts w:ascii="Arial" w:hAnsi="Arial" w:cs="Arial"/>
          <w:sz w:val="22"/>
          <w:szCs w:val="22"/>
        </w:rPr>
        <w:t xml:space="preserve">, e progettazione di </w:t>
      </w:r>
      <w:proofErr w:type="spellStart"/>
      <w:r w:rsidRPr="00BB5E96">
        <w:rPr>
          <w:rFonts w:ascii="Arial" w:hAnsi="Arial" w:cs="Arial"/>
          <w:sz w:val="22"/>
          <w:szCs w:val="22"/>
        </w:rPr>
        <w:t>fattibilita’</w:t>
      </w:r>
      <w:proofErr w:type="spellEnd"/>
      <w:r w:rsidRPr="00BB5E96">
        <w:rPr>
          <w:rFonts w:ascii="Arial" w:hAnsi="Arial" w:cs="Arial"/>
          <w:sz w:val="22"/>
          <w:szCs w:val="22"/>
        </w:rPr>
        <w:t xml:space="preserve"> tecnico-economica da restituire in modalità </w:t>
      </w:r>
      <w:proofErr w:type="spellStart"/>
      <w:r w:rsidRPr="00BB5E96">
        <w:rPr>
          <w:rFonts w:ascii="Arial" w:hAnsi="Arial" w:cs="Arial"/>
          <w:sz w:val="22"/>
          <w:szCs w:val="22"/>
        </w:rPr>
        <w:t>bim</w:t>
      </w:r>
      <w:proofErr w:type="spellEnd"/>
      <w:r w:rsidRPr="00BB5E96">
        <w:rPr>
          <w:rFonts w:ascii="Arial" w:hAnsi="Arial" w:cs="Arial"/>
          <w:sz w:val="22"/>
          <w:szCs w:val="22"/>
        </w:rPr>
        <w:t xml:space="preserve"> per taluni beni di proprietà dello </w:t>
      </w:r>
      <w:r>
        <w:rPr>
          <w:rFonts w:ascii="Arial" w:hAnsi="Arial" w:cs="Arial"/>
          <w:sz w:val="22"/>
          <w:szCs w:val="22"/>
        </w:rPr>
        <w:t>S</w:t>
      </w:r>
      <w:r w:rsidRPr="00BB5E96">
        <w:rPr>
          <w:rFonts w:ascii="Arial" w:hAnsi="Arial" w:cs="Arial"/>
          <w:sz w:val="22"/>
          <w:szCs w:val="22"/>
        </w:rPr>
        <w:t xml:space="preserve">tato, situati nella </w:t>
      </w:r>
      <w:r>
        <w:rPr>
          <w:rFonts w:ascii="Arial" w:hAnsi="Arial" w:cs="Arial"/>
          <w:sz w:val="22"/>
          <w:szCs w:val="22"/>
        </w:rPr>
        <w:t>R</w:t>
      </w:r>
      <w:r w:rsidRPr="00BB5E96">
        <w:rPr>
          <w:rFonts w:ascii="Arial" w:hAnsi="Arial" w:cs="Arial"/>
          <w:sz w:val="22"/>
          <w:szCs w:val="22"/>
        </w:rPr>
        <w:t xml:space="preserve">egione </w:t>
      </w:r>
      <w:r>
        <w:rPr>
          <w:rFonts w:ascii="Arial" w:hAnsi="Arial" w:cs="Arial"/>
          <w:sz w:val="22"/>
          <w:szCs w:val="22"/>
        </w:rPr>
        <w:t>E</w:t>
      </w:r>
      <w:r w:rsidRPr="00BB5E96">
        <w:rPr>
          <w:rFonts w:ascii="Arial" w:hAnsi="Arial" w:cs="Arial"/>
          <w:sz w:val="22"/>
          <w:szCs w:val="22"/>
        </w:rPr>
        <w:t xml:space="preserve">milia </w:t>
      </w:r>
      <w:r>
        <w:rPr>
          <w:rFonts w:ascii="Arial" w:hAnsi="Arial" w:cs="Arial"/>
          <w:sz w:val="22"/>
          <w:szCs w:val="22"/>
        </w:rPr>
        <w:t>R</w:t>
      </w:r>
      <w:r w:rsidRPr="00BB5E96">
        <w:rPr>
          <w:rFonts w:ascii="Arial" w:hAnsi="Arial" w:cs="Arial"/>
          <w:sz w:val="22"/>
          <w:szCs w:val="22"/>
        </w:rPr>
        <w:t xml:space="preserve">omagna. lotto 1 – </w:t>
      </w:r>
      <w:r>
        <w:rPr>
          <w:rFonts w:ascii="Arial" w:hAnsi="Arial" w:cs="Arial"/>
          <w:sz w:val="22"/>
          <w:szCs w:val="22"/>
        </w:rPr>
        <w:t>E</w:t>
      </w:r>
      <w:r w:rsidRPr="00BB5E96">
        <w:rPr>
          <w:rFonts w:ascii="Arial" w:hAnsi="Arial" w:cs="Arial"/>
          <w:sz w:val="22"/>
          <w:szCs w:val="22"/>
        </w:rPr>
        <w:t xml:space="preserve">milia </w:t>
      </w:r>
      <w:r>
        <w:rPr>
          <w:rFonts w:ascii="Arial" w:hAnsi="Arial" w:cs="Arial"/>
          <w:sz w:val="22"/>
          <w:szCs w:val="22"/>
        </w:rPr>
        <w:t>R</w:t>
      </w:r>
      <w:r w:rsidRPr="00BB5E96">
        <w:rPr>
          <w:rFonts w:ascii="Arial" w:hAnsi="Arial" w:cs="Arial"/>
          <w:sz w:val="22"/>
          <w:szCs w:val="22"/>
        </w:rPr>
        <w:t xml:space="preserve">omagna </w:t>
      </w:r>
      <w:r>
        <w:rPr>
          <w:rFonts w:ascii="Arial" w:hAnsi="Arial" w:cs="Arial"/>
          <w:sz w:val="22"/>
          <w:szCs w:val="22"/>
        </w:rPr>
        <w:t>C</w:t>
      </w:r>
      <w:r w:rsidRPr="00BB5E96">
        <w:rPr>
          <w:rFonts w:ascii="Arial" w:hAnsi="Arial" w:cs="Arial"/>
          <w:sz w:val="22"/>
          <w:szCs w:val="22"/>
        </w:rPr>
        <w:t xml:space="preserve">) e lotto 2 – </w:t>
      </w:r>
      <w:r>
        <w:rPr>
          <w:rFonts w:ascii="Arial" w:hAnsi="Arial" w:cs="Arial"/>
          <w:sz w:val="22"/>
          <w:szCs w:val="22"/>
        </w:rPr>
        <w:t>E</w:t>
      </w:r>
      <w:r w:rsidRPr="00BB5E96">
        <w:rPr>
          <w:rFonts w:ascii="Arial" w:hAnsi="Arial" w:cs="Arial"/>
          <w:sz w:val="22"/>
          <w:szCs w:val="22"/>
        </w:rPr>
        <w:t xml:space="preserve">milia </w:t>
      </w:r>
      <w:r>
        <w:rPr>
          <w:rFonts w:ascii="Arial" w:hAnsi="Arial" w:cs="Arial"/>
          <w:sz w:val="22"/>
          <w:szCs w:val="22"/>
        </w:rPr>
        <w:t>R</w:t>
      </w:r>
      <w:r w:rsidRPr="00BB5E96">
        <w:rPr>
          <w:rFonts w:ascii="Arial" w:hAnsi="Arial" w:cs="Arial"/>
          <w:sz w:val="22"/>
          <w:szCs w:val="22"/>
        </w:rPr>
        <w:t xml:space="preserve">omagna </w:t>
      </w:r>
      <w:r>
        <w:rPr>
          <w:rFonts w:ascii="Arial" w:hAnsi="Arial" w:cs="Arial"/>
          <w:sz w:val="22"/>
          <w:szCs w:val="22"/>
        </w:rPr>
        <w:t>D</w:t>
      </w:r>
      <w:r w:rsidRPr="00BB5E96">
        <w:rPr>
          <w:rFonts w:ascii="Arial" w:hAnsi="Arial" w:cs="Arial"/>
          <w:sz w:val="22"/>
          <w:szCs w:val="22"/>
        </w:rPr>
        <w:t>)</w:t>
      </w:r>
    </w:p>
    <w:p w14:paraId="1400F5A6" w14:textId="77777777" w:rsidR="00C7507E" w:rsidRPr="00C7507E" w:rsidRDefault="00C7507E" w:rsidP="00BB5E96">
      <w:pPr>
        <w:tabs>
          <w:tab w:val="left" w:pos="6840"/>
        </w:tabs>
        <w:rPr>
          <w:rFonts w:ascii="Arial" w:hAnsi="Arial" w:cs="Arial"/>
          <w:b/>
        </w:rPr>
      </w:pPr>
    </w:p>
    <w:p w14:paraId="42E53011" w14:textId="77777777"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1 </w:t>
      </w:r>
    </w:p>
    <w:p w14:paraId="6D71D051" w14:textId="77777777" w:rsidR="00C7507E" w:rsidRPr="00C7507E" w:rsidRDefault="00C7507E" w:rsidP="00C7507E">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2 </w:t>
      </w:r>
    </w:p>
    <w:p w14:paraId="4BDECA3A" w14:textId="560333AE"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p>
    <w:p w14:paraId="3D00E8A4" w14:textId="12DB0201"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14:paraId="66E99FB0"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14:paraId="2BA0010D" w14:textId="77777777" w:rsidR="00D824E6" w:rsidRPr="00C7507E" w:rsidRDefault="002206EC" w:rsidP="008A76C0">
      <w:pPr>
        <w:spacing w:before="120"/>
        <w:rPr>
          <w:rFonts w:ascii="Arial" w:hAnsi="Arial" w:cs="Arial"/>
          <w:sz w:val="22"/>
          <w:szCs w:val="22"/>
        </w:rPr>
      </w:pPr>
      <w:r w:rsidRPr="00C7507E">
        <w:rPr>
          <w:rFonts w:ascii="Arial" w:hAnsi="Arial" w:cs="Arial"/>
          <w:sz w:val="22"/>
          <w:szCs w:val="22"/>
        </w:rPr>
        <w:lastRenderedPageBreak/>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14:paraId="34550898"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14:paraId="3D3783E3" w14:textId="77777777"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14:paraId="15CB7F0C" w14:textId="77777777"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3AD5B232" w14:textId="77777777"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14:paraId="332202E7" w14:textId="77777777" w:rsidR="00C4130C" w:rsidRPr="00C7507E" w:rsidRDefault="00C4130C" w:rsidP="00C4130C">
      <w:pPr>
        <w:pStyle w:val="Paragrafoelenco"/>
        <w:spacing w:before="120" w:after="0" w:line="240" w:lineRule="auto"/>
        <w:ind w:left="714"/>
        <w:contextualSpacing w:val="0"/>
        <w:jc w:val="both"/>
        <w:rPr>
          <w:rFonts w:ascii="Arial" w:hAnsi="Arial" w:cs="Arial"/>
        </w:rPr>
      </w:pPr>
    </w:p>
    <w:p w14:paraId="3AD6307C" w14:textId="77777777"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14:paraId="460ED359" w14:textId="77777777" w:rsidR="00F21DC9" w:rsidRDefault="00F21DC9" w:rsidP="00D824E6">
      <w:pPr>
        <w:rPr>
          <w:rFonts w:ascii="Arial" w:hAnsi="Arial" w:cs="Arial"/>
          <w:sz w:val="22"/>
          <w:szCs w:val="22"/>
        </w:rPr>
      </w:pPr>
    </w:p>
    <w:p w14:paraId="41CED00E"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14:paraId="361070F1" w14:textId="77777777" w:rsidR="00F21DC9" w:rsidRPr="00F21DC9" w:rsidRDefault="00F21DC9" w:rsidP="00F21DC9">
      <w:pPr>
        <w:rPr>
          <w:rFonts w:ascii="Arial" w:hAnsi="Arial" w:cs="Arial"/>
          <w:sz w:val="22"/>
          <w:szCs w:val="22"/>
        </w:rPr>
      </w:pPr>
    </w:p>
    <w:p w14:paraId="2FC9AECF"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14:paraId="67440C32" w14:textId="77777777" w:rsidR="00F21DC9" w:rsidRPr="00F21DC9" w:rsidRDefault="00F21DC9" w:rsidP="00F21DC9">
      <w:pPr>
        <w:rPr>
          <w:rFonts w:ascii="Arial" w:hAnsi="Arial" w:cs="Arial"/>
          <w:sz w:val="22"/>
          <w:szCs w:val="22"/>
        </w:rPr>
      </w:pPr>
    </w:p>
    <w:p w14:paraId="3894C191" w14:textId="77777777"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14:paraId="3DD2A4A1" w14:textId="77777777" w:rsidR="00F21DC9" w:rsidRDefault="00F21DC9" w:rsidP="00D824E6">
      <w:pPr>
        <w:rPr>
          <w:rFonts w:ascii="Arial" w:hAnsi="Arial" w:cs="Arial"/>
          <w:sz w:val="22"/>
          <w:szCs w:val="22"/>
        </w:rPr>
      </w:pPr>
    </w:p>
    <w:p w14:paraId="55027CDE" w14:textId="77777777" w:rsidR="00F21DC9" w:rsidRDefault="00F21DC9" w:rsidP="00D824E6">
      <w:pPr>
        <w:rPr>
          <w:rFonts w:ascii="Arial" w:hAnsi="Arial" w:cs="Arial"/>
          <w:sz w:val="22"/>
          <w:szCs w:val="22"/>
        </w:rPr>
      </w:pPr>
    </w:p>
    <w:p w14:paraId="5B7D3C52" w14:textId="77777777"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14:paraId="6E7FF04D"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14:paraId="3D32A3FF"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14:paraId="5ACA4860" w14:textId="77777777"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14:paraId="1D476371" w14:textId="77777777" w:rsidR="00D824E6" w:rsidRPr="00C7507E" w:rsidRDefault="00D824E6" w:rsidP="00D824E6">
      <w:pPr>
        <w:pStyle w:val="Paragrafoelenco"/>
        <w:rPr>
          <w:rFonts w:ascii="Arial" w:hAnsi="Arial" w:cs="Arial"/>
        </w:rPr>
      </w:pPr>
    </w:p>
    <w:p w14:paraId="56BEB45A" w14:textId="41810BD3"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w:t>
      </w:r>
      <w:r w:rsidR="00D824E6" w:rsidRPr="00C7507E">
        <w:rPr>
          <w:rFonts w:ascii="Arial" w:hAnsi="Arial" w:cs="Arial"/>
          <w:sz w:val="22"/>
          <w:szCs w:val="22"/>
        </w:rPr>
        <w:t xml:space="preserve"> </w:t>
      </w:r>
    </w:p>
    <w:p w14:paraId="6D19B36A" w14:textId="77777777" w:rsidR="00EA5E87" w:rsidRDefault="00EA5E87" w:rsidP="00D824E6">
      <w:pPr>
        <w:rPr>
          <w:rFonts w:ascii="Arial" w:hAnsi="Arial" w:cs="Arial"/>
          <w:sz w:val="22"/>
          <w:szCs w:val="22"/>
        </w:rPr>
      </w:pPr>
    </w:p>
    <w:p w14:paraId="0E04D7BB"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14:paraId="6AD4DBE6" w14:textId="77777777" w:rsidR="00EA5E87" w:rsidRPr="00EA5E87" w:rsidRDefault="00EA5E87" w:rsidP="00EA5E87">
      <w:pPr>
        <w:rPr>
          <w:rFonts w:ascii="Arial" w:hAnsi="Arial" w:cs="Arial"/>
          <w:sz w:val="22"/>
          <w:szCs w:val="22"/>
        </w:rPr>
      </w:pPr>
    </w:p>
    <w:p w14:paraId="030504E3"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14:paraId="72993587" w14:textId="77777777" w:rsidR="00EA5E87" w:rsidRPr="00EA5E87" w:rsidRDefault="00EA5E87" w:rsidP="00EA5E87">
      <w:pPr>
        <w:rPr>
          <w:rFonts w:ascii="Arial" w:hAnsi="Arial" w:cs="Arial"/>
          <w:sz w:val="22"/>
          <w:szCs w:val="22"/>
        </w:rPr>
      </w:pPr>
    </w:p>
    <w:p w14:paraId="7AA77DAB"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14:paraId="068D032F" w14:textId="77777777" w:rsidR="00EA5E87" w:rsidRDefault="00EA5E87" w:rsidP="00D824E6">
      <w:pPr>
        <w:rPr>
          <w:rFonts w:ascii="Arial" w:hAnsi="Arial" w:cs="Arial"/>
          <w:sz w:val="22"/>
          <w:szCs w:val="22"/>
        </w:rPr>
      </w:pPr>
    </w:p>
    <w:p w14:paraId="6ABFD180" w14:textId="77777777"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14:paraId="5BD51AE0"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14:paraId="1974FB7D"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14:paraId="37E0A468" w14:textId="77777777"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14:paraId="400FF3E3" w14:textId="77777777"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14:paraId="3F0C1798" w14:textId="13619966" w:rsidR="00BF39EA" w:rsidRPr="00527110" w:rsidRDefault="00BF39EA"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IN RELAZIONE A</w:t>
      </w:r>
      <w:r w:rsidR="00813A5D">
        <w:rPr>
          <w:rFonts w:ascii="Arial" w:hAnsi="Arial" w:cs="Arial"/>
          <w:b/>
          <w:i/>
          <w:sz w:val="22"/>
          <w:szCs w:val="22"/>
        </w:rPr>
        <w:t xml:space="preserve">L </w:t>
      </w:r>
      <w:r w:rsidRPr="00527110">
        <w:rPr>
          <w:rFonts w:ascii="Arial" w:hAnsi="Arial" w:cs="Arial"/>
          <w:b/>
          <w:i/>
          <w:sz w:val="22"/>
          <w:szCs w:val="22"/>
        </w:rPr>
        <w:t>LOTTO OGGETTO DI PARTECIPAZIONE</w:t>
      </w:r>
    </w:p>
    <w:p w14:paraId="4DF1EAAD" w14:textId="450CD7A2" w:rsidR="00BF39EA" w:rsidRDefault="00BF39EA" w:rsidP="00BF39EA">
      <w:pPr>
        <w:jc w:val="left"/>
        <w:rPr>
          <w:rFonts w:ascii="Arial" w:hAnsi="Arial" w:cs="Arial"/>
          <w:sz w:val="22"/>
          <w:szCs w:val="22"/>
        </w:rPr>
      </w:pPr>
      <w:r w:rsidRPr="00BF39EA">
        <w:rPr>
          <w:rFonts w:ascii="Arial" w:hAnsi="Arial" w:cs="Arial"/>
          <w:b/>
          <w:sz w:val="22"/>
          <w:szCs w:val="22"/>
        </w:rPr>
        <w:t>Per i</w:t>
      </w:r>
      <w:r>
        <w:rPr>
          <w:rFonts w:ascii="Arial" w:hAnsi="Arial" w:cs="Arial"/>
          <w:b/>
          <w:sz w:val="22"/>
          <w:szCs w:val="22"/>
        </w:rPr>
        <w:t>l L</w:t>
      </w:r>
      <w:r w:rsidRPr="00BF39EA">
        <w:rPr>
          <w:rFonts w:ascii="Arial" w:hAnsi="Arial" w:cs="Arial"/>
          <w:b/>
          <w:sz w:val="22"/>
          <w:szCs w:val="22"/>
        </w:rPr>
        <w:t>otto</w:t>
      </w:r>
      <w:r>
        <w:rPr>
          <w:rFonts w:ascii="Arial" w:hAnsi="Arial" w:cs="Arial"/>
          <w:sz w:val="22"/>
          <w:szCs w:val="22"/>
        </w:rPr>
        <w:t>:</w:t>
      </w:r>
    </w:p>
    <w:p w14:paraId="0EB6EF7C" w14:textId="0743889C" w:rsidR="00813A5D" w:rsidRDefault="00813A5D" w:rsidP="00BF39EA">
      <w:pPr>
        <w:jc w:val="left"/>
        <w:rPr>
          <w:rFonts w:ascii="Arial" w:hAnsi="Arial" w:cs="Arial"/>
          <w:sz w:val="22"/>
          <w:szCs w:val="22"/>
        </w:rPr>
      </w:pPr>
    </w:p>
    <w:p w14:paraId="5C930CF2" w14:textId="7B62FE7A" w:rsidR="00813A5D" w:rsidRPr="00C7507E" w:rsidRDefault="00813A5D" w:rsidP="00813A5D">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1</w:t>
      </w:r>
    </w:p>
    <w:p w14:paraId="10648585" w14:textId="1FC9933F" w:rsidR="00813A5D" w:rsidRPr="00C7507E" w:rsidRDefault="00813A5D" w:rsidP="00813A5D">
      <w:pPr>
        <w:spacing w:line="360" w:lineRule="auto"/>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lotto 2</w:t>
      </w:r>
    </w:p>
    <w:p w14:paraId="54C4BB20" w14:textId="77777777" w:rsidR="00BF39EA" w:rsidRPr="00C7507E" w:rsidRDefault="00BF39EA" w:rsidP="00BF39EA">
      <w:pPr>
        <w:jc w:val="left"/>
        <w:rPr>
          <w:rFonts w:ascii="Arial" w:hAnsi="Arial" w:cs="Arial"/>
          <w:b/>
          <w:sz w:val="22"/>
          <w:szCs w:val="22"/>
        </w:rPr>
      </w:pPr>
    </w:p>
    <w:p w14:paraId="1AB7F255" w14:textId="77777777" w:rsidR="00BF39EA" w:rsidRPr="00BF39EA" w:rsidRDefault="005D7FF5" w:rsidP="008A55D8">
      <w:pPr>
        <w:widowControl w:val="0"/>
        <w:numPr>
          <w:ilvl w:val="0"/>
          <w:numId w:val="15"/>
        </w:numPr>
        <w:rPr>
          <w:rFonts w:ascii="Arial" w:hAnsi="Arial" w:cs="Arial"/>
          <w:sz w:val="22"/>
        </w:rPr>
      </w:pPr>
      <w:r>
        <w:rPr>
          <w:rFonts w:ascii="Arial" w:hAnsi="Arial" w:cs="Arial"/>
          <w:i/>
          <w:sz w:val="22"/>
        </w:rPr>
        <w:t>nel caso di professionista si</w:t>
      </w:r>
      <w:r w:rsidR="00BF39EA" w:rsidRPr="00BF39EA">
        <w:rPr>
          <w:rFonts w:ascii="Arial" w:hAnsi="Arial" w:cs="Arial"/>
          <w:i/>
          <w:sz w:val="22"/>
        </w:rPr>
        <w:t>n</w:t>
      </w:r>
      <w:r>
        <w:rPr>
          <w:rFonts w:ascii="Arial" w:hAnsi="Arial" w:cs="Arial"/>
          <w:i/>
          <w:sz w:val="22"/>
        </w:rPr>
        <w:t>g</w:t>
      </w:r>
      <w:r w:rsidR="00BF39EA" w:rsidRPr="00BF39EA">
        <w:rPr>
          <w:rFonts w:ascii="Arial" w:hAnsi="Arial" w:cs="Arial"/>
          <w:i/>
          <w:sz w:val="22"/>
        </w:rPr>
        <w:t>olo</w:t>
      </w:r>
      <w:r w:rsidR="00BF39EA" w:rsidRPr="00BF39EA">
        <w:rPr>
          <w:rFonts w:ascii="Arial" w:hAnsi="Arial" w:cs="Arial"/>
          <w:sz w:val="22"/>
        </w:rPr>
        <w:t xml:space="preserve">) di essere in possesso dei titoli di studio nonché di tutte le abilitazioni e certificazioni necessarie ai fini dell’espletamento dell’incarico, specificando il titolo di studio ed indicando gli estremi delle iscrizioni agli albi di riferimento </w:t>
      </w:r>
      <w:r w:rsidR="00BF39EA" w:rsidRPr="00BF39EA">
        <w:rPr>
          <w:rFonts w:ascii="Arial" w:hAnsi="Arial" w:cs="Arial"/>
          <w:sz w:val="22"/>
        </w:rPr>
        <w:fldChar w:fldCharType="begin">
          <w:ffData>
            <w:name w:val="Testo1"/>
            <w:enabled/>
            <w:calcOnExit w:val="0"/>
            <w:textInput/>
          </w:ffData>
        </w:fldChar>
      </w:r>
      <w:r w:rsidR="00BF39EA" w:rsidRPr="00BF39EA">
        <w:rPr>
          <w:rFonts w:ascii="Arial" w:hAnsi="Arial" w:cs="Arial"/>
          <w:sz w:val="22"/>
        </w:rPr>
        <w:instrText xml:space="preserve"> FORMTEXT </w:instrText>
      </w:r>
      <w:r w:rsidR="00BF39EA" w:rsidRPr="00BF39EA">
        <w:rPr>
          <w:rFonts w:ascii="Arial" w:hAnsi="Arial" w:cs="Arial"/>
          <w:sz w:val="22"/>
        </w:rPr>
      </w:r>
      <w:r w:rsidR="00BF39EA" w:rsidRPr="00BF39EA">
        <w:rPr>
          <w:rFonts w:ascii="Arial" w:hAnsi="Arial" w:cs="Arial"/>
          <w:sz w:val="22"/>
        </w:rPr>
        <w:fldChar w:fldCharType="separate"/>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t> </w:t>
      </w:r>
      <w:r w:rsidR="00BF39EA" w:rsidRPr="00BF39EA">
        <w:rPr>
          <w:rFonts w:ascii="Arial" w:hAnsi="Arial" w:cs="Arial"/>
          <w:sz w:val="22"/>
        </w:rPr>
        <w:fldChar w:fldCharType="end"/>
      </w:r>
      <w:r w:rsidR="00BF39EA" w:rsidRPr="00BF39EA">
        <w:rPr>
          <w:rFonts w:ascii="Arial" w:hAnsi="Arial" w:cs="Arial"/>
          <w:sz w:val="22"/>
        </w:rPr>
        <w:t xml:space="preserve"> (indicare titolo di studio, numero e anno di iscrizione);</w:t>
      </w:r>
    </w:p>
    <w:p w14:paraId="1DD85D0E" w14:textId="77777777" w:rsidR="00BF39EA" w:rsidRPr="00BF39EA" w:rsidRDefault="00BF39EA" w:rsidP="00BF39EA">
      <w:pPr>
        <w:widowControl w:val="0"/>
        <w:rPr>
          <w:rFonts w:ascii="Arial" w:hAnsi="Arial" w:cs="Arial"/>
          <w:sz w:val="22"/>
        </w:rPr>
      </w:pPr>
    </w:p>
    <w:p w14:paraId="1076A214" w14:textId="77777777" w:rsidR="00BF39EA" w:rsidRPr="00BF39EA" w:rsidRDefault="00BF39EA" w:rsidP="008A55D8">
      <w:pPr>
        <w:widowControl w:val="0"/>
        <w:numPr>
          <w:ilvl w:val="0"/>
          <w:numId w:val="15"/>
        </w:numPr>
        <w:rPr>
          <w:rFonts w:ascii="Arial" w:hAnsi="Arial" w:cs="Arial"/>
          <w:sz w:val="22"/>
        </w:rPr>
      </w:pPr>
      <w:r w:rsidRPr="00BF39EA">
        <w:rPr>
          <w:rFonts w:ascii="Arial" w:hAnsi="Arial" w:cs="Arial"/>
          <w:sz w:val="22"/>
        </w:rPr>
        <w:t>(</w:t>
      </w:r>
      <w:r w:rsidRPr="00BF39EA">
        <w:rPr>
          <w:rFonts w:ascii="Arial" w:hAnsi="Arial" w:cs="Arial"/>
          <w:i/>
          <w:sz w:val="22"/>
        </w:rPr>
        <w:t>nel caso di concorrente diverso dal professionista singolo</w:t>
      </w:r>
      <w:r w:rsidRPr="00BF39EA">
        <w:rPr>
          <w:rFonts w:ascii="Arial" w:hAnsi="Arial" w:cs="Arial"/>
          <w:sz w:val="22"/>
        </w:rPr>
        <w:t>) che l’incarico oggetto dell’appalto sarà svolto dal/i seguente/i professionista/i</w:t>
      </w:r>
      <w:r w:rsidRPr="00BF39EA">
        <w:rPr>
          <w:rFonts w:ascii="Arial" w:hAnsi="Arial" w:cs="Arial"/>
          <w:sz w:val="22"/>
          <w:vertAlign w:val="superscript"/>
        </w:rPr>
        <w:footnoteReference w:id="7"/>
      </w:r>
      <w:r w:rsidRPr="00BF39EA">
        <w:rPr>
          <w:rFonts w:ascii="Arial" w:hAnsi="Arial" w:cs="Arial"/>
          <w:sz w:val="22"/>
          <w:vertAlign w:val="superscript"/>
        </w:rPr>
        <w:footnoteReference w:id="8"/>
      </w:r>
      <w:r w:rsidRPr="00BF39EA">
        <w:rPr>
          <w:rFonts w:ascii="Arial" w:hAnsi="Arial" w:cs="Arial"/>
          <w:sz w:val="22"/>
        </w:rPr>
        <w:t>:</w:t>
      </w:r>
    </w:p>
    <w:p w14:paraId="32349163"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25BA5EAE"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79CEF945"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lastRenderedPageBreak/>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143DD7E3"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w:t>
      </w:r>
      <w:r w:rsidR="00477560">
        <w:rPr>
          <w:rFonts w:ascii="Arial" w:hAnsi="Arial" w:cs="Arial"/>
          <w:sz w:val="22"/>
        </w:rPr>
        <w:t>,</w:t>
      </w:r>
      <w:r w:rsidRPr="00BF39EA">
        <w:rPr>
          <w:rFonts w:ascii="Arial" w:hAnsi="Arial" w:cs="Arial"/>
          <w:sz w:val="22"/>
        </w:rPr>
        <w:t xml:space="preserve">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238FD0D8"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al punto n. 1</w:t>
      </w:r>
      <w:r w:rsidR="00477560">
        <w:rPr>
          <w:rFonts w:ascii="Arial" w:hAnsi="Arial" w:cs="Arial"/>
          <w:sz w:val="22"/>
        </w:rPr>
        <w:t xml:space="preserve"> e</w:t>
      </w:r>
      <w:r w:rsidRPr="00BF39EA">
        <w:rPr>
          <w:rFonts w:ascii="Arial" w:hAnsi="Arial" w:cs="Arial"/>
          <w:sz w:val="22"/>
        </w:rPr>
        <w:t xml:space="preserve"> 2, gli estremi di iscrizione nell’albo professionale di riferimento</w:t>
      </w:r>
      <w:r w:rsidR="00507D5E">
        <w:rPr>
          <w:rFonts w:ascii="Arial" w:hAnsi="Arial" w:cs="Arial"/>
          <w:sz w:val="22"/>
        </w:rPr>
        <w:t>,</w:t>
      </w:r>
      <w:r w:rsidR="00507D5E" w:rsidRPr="00507D5E">
        <w:rPr>
          <w:rFonts w:ascii="Arial" w:hAnsi="Arial" w:cs="Arial"/>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5F4BBCD8"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77988428" w14:textId="77777777" w:rsidR="00BF39EA" w:rsidRP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w:t>
      </w:r>
      <w:r w:rsidR="00477560">
        <w:rPr>
          <w:rFonts w:ascii="Arial" w:hAnsi="Arial" w:cs="Arial"/>
          <w:sz w:val="22"/>
        </w:rPr>
        <w:t xml:space="preserve"> le figure di cui al punto n. 1 e</w:t>
      </w:r>
      <w:r w:rsidRPr="00BF39EA">
        <w:rPr>
          <w:rFonts w:ascii="Arial" w:hAnsi="Arial" w:cs="Arial"/>
          <w:sz w:val="22"/>
        </w:rPr>
        <w:t xml:space="preserve"> 2,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3112DCA2" w14:textId="77777777" w:rsidR="00BF39EA" w:rsidRDefault="00BF39EA" w:rsidP="009A089C">
      <w:pPr>
        <w:widowControl w:val="0"/>
        <w:numPr>
          <w:ilvl w:val="0"/>
          <w:numId w:val="16"/>
        </w:numPr>
        <w:rPr>
          <w:rFonts w:ascii="Arial" w:hAnsi="Arial" w:cs="Arial"/>
          <w:sz w:val="22"/>
        </w:rPr>
      </w:pP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(riportare i dati identificativi del professionista)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professionalità di riferimento rivestita nell’ambito del gruppo di lavoro indicato nel disciplinare)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il titolo di studio con eventuale specifica dell’indirizzo di laurea per le figure di cui </w:t>
      </w:r>
      <w:r w:rsidR="00411C67">
        <w:rPr>
          <w:rFonts w:ascii="Arial" w:hAnsi="Arial" w:cs="Arial"/>
          <w:sz w:val="22"/>
        </w:rPr>
        <w:t>al punto n. 1 e 2</w:t>
      </w:r>
      <w:r w:rsidRPr="00BF39EA">
        <w:rPr>
          <w:rFonts w:ascii="Arial" w:hAnsi="Arial" w:cs="Arial"/>
          <w:sz w:val="22"/>
        </w:rPr>
        <w:t>, gli estremi di iscrizione nell’albo professionale di riferimento</w:t>
      </w:r>
      <w:r w:rsidR="00507D5E">
        <w:rPr>
          <w:rFonts w:ascii="Arial" w:hAnsi="Arial" w:cs="Arial"/>
          <w:sz w:val="22"/>
        </w:rPr>
        <w:t xml:space="preserve">, </w:t>
      </w:r>
      <w:r w:rsidR="00507D5E" w:rsidRPr="00507D5E">
        <w:rPr>
          <w:rFonts w:ascii="Arial" w:hAnsi="Arial" w:cs="Arial"/>
          <w:sz w:val="22"/>
        </w:rPr>
        <w:t>per i laureati in ingegneria oltre alla Sezione anche il relativo settore</w:t>
      </w:r>
      <w:r w:rsidR="00507D5E">
        <w:rPr>
          <w:rFonts w:ascii="Arial" w:hAnsi="Arial" w:cs="Arial"/>
          <w:sz w:val="22"/>
        </w:rPr>
        <w:t>,</w:t>
      </w:r>
      <w:r w:rsidRPr="00BF39EA">
        <w:rPr>
          <w:rFonts w:ascii="Arial" w:hAnsi="Arial" w:cs="Arial"/>
          <w:sz w:val="22"/>
        </w:rPr>
        <w:t xml:space="preserve"> nonché gli eventuali ulteriori requisiti richiesti per la specifica figura professionale indicata nel gruppo di lavoro di cui al disciplinare, tra cui abilitazioni e certificazioni possedute) </w:t>
      </w:r>
      <w:r w:rsidRPr="00BF39EA">
        <w:rPr>
          <w:rFonts w:ascii="Arial" w:hAnsi="Arial" w:cs="Arial"/>
          <w:sz w:val="22"/>
        </w:rPr>
        <w:fldChar w:fldCharType="begin">
          <w:ffData>
            <w:name w:val="Testo1"/>
            <w:enabled/>
            <w:calcOnExit w:val="0"/>
            <w:textInput/>
          </w:ffData>
        </w:fldChar>
      </w:r>
      <w:r w:rsidRPr="00BF39EA">
        <w:rPr>
          <w:rFonts w:ascii="Arial" w:hAnsi="Arial" w:cs="Arial"/>
          <w:sz w:val="22"/>
        </w:rPr>
        <w:instrText xml:space="preserve"> FORMTEXT </w:instrText>
      </w:r>
      <w:r w:rsidRPr="00BF39EA">
        <w:rPr>
          <w:rFonts w:ascii="Arial" w:hAnsi="Arial" w:cs="Arial"/>
          <w:sz w:val="22"/>
        </w:rPr>
      </w:r>
      <w:r w:rsidRPr="00BF39EA">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fldChar w:fldCharType="end"/>
      </w:r>
      <w:r w:rsidRPr="00BF39EA">
        <w:rPr>
          <w:rFonts w:ascii="Arial" w:hAnsi="Arial" w:cs="Arial"/>
          <w:sz w:val="22"/>
        </w:rPr>
        <w:t xml:space="preserve"> (indicare la natura del rapporto professionale intercorrente con l’operatore economico partecipante alla gara);</w:t>
      </w:r>
    </w:p>
    <w:p w14:paraId="3BA6EE1F" w14:textId="77777777" w:rsidR="009A089C" w:rsidRPr="00BF39EA" w:rsidRDefault="009A089C" w:rsidP="009A089C">
      <w:pPr>
        <w:widowControl w:val="0"/>
        <w:ind w:left="786"/>
        <w:rPr>
          <w:rFonts w:ascii="Arial" w:hAnsi="Arial" w:cs="Arial"/>
          <w:sz w:val="22"/>
        </w:rPr>
      </w:pPr>
    </w:p>
    <w:p w14:paraId="0E09E8BE" w14:textId="77777777" w:rsidR="00BF39EA" w:rsidRPr="00D96203" w:rsidRDefault="00BF39EA" w:rsidP="008A55D8">
      <w:pPr>
        <w:widowControl w:val="0"/>
        <w:numPr>
          <w:ilvl w:val="0"/>
          <w:numId w:val="15"/>
        </w:numPr>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14:paraId="2D326D75" w14:textId="77777777" w:rsidR="00BF39EA" w:rsidRDefault="00BF39EA" w:rsidP="00BF39EA">
      <w:pPr>
        <w:widowControl w:val="0"/>
        <w:rPr>
          <w:rFonts w:ascii="Arial" w:hAnsi="Arial" w:cs="Arial"/>
          <w:sz w:val="22"/>
        </w:rPr>
      </w:pPr>
    </w:p>
    <w:p w14:paraId="029DF055" w14:textId="492BB798" w:rsidR="00BF39EA" w:rsidRPr="00527110" w:rsidRDefault="00BF39EA" w:rsidP="00BF39EA">
      <w:pPr>
        <w:widowControl w:val="0"/>
        <w:jc w:val="center"/>
        <w:rPr>
          <w:rFonts w:ascii="Arial" w:hAnsi="Arial" w:cs="Arial"/>
          <w:b/>
          <w:i/>
          <w:sz w:val="22"/>
        </w:rPr>
      </w:pPr>
      <w:r w:rsidRPr="00527110">
        <w:rPr>
          <w:rFonts w:ascii="Arial" w:hAnsi="Arial" w:cs="Arial"/>
          <w:b/>
          <w:i/>
          <w:sz w:val="22"/>
        </w:rPr>
        <w:t>NONCHE’</w:t>
      </w:r>
    </w:p>
    <w:p w14:paraId="0019A3A8" w14:textId="77777777" w:rsidR="00BF39EA" w:rsidRDefault="00BF39EA" w:rsidP="00BF39EA">
      <w:pPr>
        <w:widowControl w:val="0"/>
        <w:rPr>
          <w:rFonts w:ascii="Arial" w:hAnsi="Arial" w:cs="Arial"/>
          <w:sz w:val="22"/>
        </w:rPr>
      </w:pPr>
    </w:p>
    <w:p w14:paraId="72A80F0A" w14:textId="77777777"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14:paraId="3455ED83" w14:textId="77777777"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14:paraId="5F857F4C" w14:textId="77777777"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14:paraId="1F71761B" w14:textId="77777777"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14:paraId="5ECCA813" w14:textId="77777777"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14:paraId="6C58B891" w14:textId="77777777"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14:paraId="22AD8073" w14:textId="77777777"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D17C81">
        <w:rPr>
          <w:rFonts w:ascii="Arial" w:hAnsi="Arial" w:cs="Arial"/>
        </w:rPr>
      </w:r>
      <w:r w:rsidR="00D17C81">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14:paraId="7525734C" w14:textId="77777777"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14:paraId="38C51B4D" w14:textId="782734BF"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D17C81">
        <w:rPr>
          <w:rFonts w:ascii="Arial" w:hAnsi="Arial" w:cs="Arial"/>
          <w:sz w:val="22"/>
          <w:szCs w:val="22"/>
        </w:rPr>
      </w:r>
      <w:r w:rsidR="00D17C81">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14:paraId="7CB53A00" w14:textId="77777777"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14:paraId="4F7F1AD2" w14:textId="2D2F1A90"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E SI IMPEGNA</w:t>
      </w:r>
    </w:p>
    <w:p w14:paraId="5A34B7D7" w14:textId="77777777"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14:paraId="337D8CDF" w14:textId="77777777"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334B4B">
      <w:headerReference w:type="default" r:id="rId8"/>
      <w:footerReference w:type="default" r:id="rId9"/>
      <w:headerReference w:type="first" r:id="rId10"/>
      <w:footerReference w:type="first" r:id="rId11"/>
      <w:pgSz w:w="11906" w:h="16838" w:code="9"/>
      <w:pgMar w:top="1701" w:right="1134" w:bottom="1276"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D2521" w14:textId="77777777" w:rsidR="00D17C81" w:rsidRDefault="00D17C81">
      <w:r>
        <w:separator/>
      </w:r>
    </w:p>
  </w:endnote>
  <w:endnote w:type="continuationSeparator" w:id="0">
    <w:p w14:paraId="4CC681BA" w14:textId="77777777" w:rsidR="00D17C81" w:rsidRDefault="00D1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D3A4D" w14:textId="77777777"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14:paraId="69D82728" w14:textId="7B5FA8A1" w:rsidR="002206EC" w:rsidRPr="00334B4B" w:rsidRDefault="002206EC" w:rsidP="00334B4B">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364499">
          <w:rPr>
            <w:rFonts w:ascii="Arial" w:hAnsi="Arial" w:cs="Arial"/>
            <w:noProof/>
            <w:sz w:val="20"/>
            <w:szCs w:val="20"/>
          </w:rPr>
          <w:t>8</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364499">
          <w:rPr>
            <w:rFonts w:ascii="Arial" w:hAnsi="Arial" w:cs="Arial"/>
            <w:noProof/>
            <w:sz w:val="20"/>
            <w:szCs w:val="20"/>
          </w:rPr>
          <w:t>8</w:t>
        </w:r>
        <w:r w:rsidRPr="00090339">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BE06" w14:textId="77777777"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FDD5" w14:textId="77777777" w:rsidR="00D17C81" w:rsidRDefault="00D17C81">
      <w:r>
        <w:separator/>
      </w:r>
    </w:p>
  </w:footnote>
  <w:footnote w:type="continuationSeparator" w:id="0">
    <w:p w14:paraId="29B7EA77" w14:textId="77777777" w:rsidR="00D17C81" w:rsidRDefault="00D17C81">
      <w:r>
        <w:continuationSeparator/>
      </w:r>
    </w:p>
  </w:footnote>
  <w:footnote w:id="1">
    <w:p w14:paraId="662A1E4E" w14:textId="77777777"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14:paraId="78D9799D" w14:textId="77777777"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14:paraId="42B60E07" w14:textId="250FD4D4" w:rsidR="00A57142" w:rsidRPr="00BB5E96" w:rsidRDefault="00A57142" w:rsidP="00A57142">
      <w:pPr>
        <w:pStyle w:val="Testonotaapidipagina"/>
        <w:rPr>
          <w:rFonts w:ascii="Arial" w:hAnsi="Arial" w:cs="Arial"/>
        </w:rPr>
      </w:pPr>
      <w:r w:rsidRPr="00BB5E96">
        <w:rPr>
          <w:rStyle w:val="Rimandonotaapidipagina"/>
          <w:rFonts w:ascii="Arial" w:hAnsi="Arial" w:cs="Arial"/>
        </w:rPr>
        <w:footnoteRef/>
      </w:r>
      <w:r w:rsidRPr="00BB5E96">
        <w:rPr>
          <w:rFonts w:ascii="Arial" w:hAnsi="Arial" w:cs="Arial"/>
        </w:rPr>
        <w:t xml:space="preserve"> Per associazione </w:t>
      </w:r>
      <w:r w:rsidRPr="00BB5E96">
        <w:rPr>
          <w:rFonts w:ascii="Arial" w:hAnsi="Arial" w:cs="Arial"/>
          <w:b/>
        </w:rPr>
        <w:t>di tipo misto</w:t>
      </w:r>
      <w:r w:rsidRPr="00BB5E96">
        <w:rPr>
          <w:rFonts w:ascii="Arial" w:hAnsi="Arial" w:cs="Arial"/>
        </w:rPr>
        <w:t xml:space="preserve"> va inteso un gruppo di tipo verticale, in cui più soggetti intendono eseguire</w:t>
      </w:r>
      <w:r w:rsidR="00AD2363">
        <w:rPr>
          <w:rFonts w:ascii="Arial" w:hAnsi="Arial" w:cs="Arial"/>
        </w:rPr>
        <w:t xml:space="preserve"> </w:t>
      </w:r>
      <w:r w:rsidRPr="00BB5E96">
        <w:rPr>
          <w:rFonts w:ascii="Arial" w:hAnsi="Arial" w:cs="Arial"/>
        </w:rPr>
        <w:t>con ripartizione in orizzontale la prestazione principale e/o una o più delle prestazioni secondarie</w:t>
      </w:r>
      <w:r w:rsidR="00124F42" w:rsidRPr="00BB5E96">
        <w:rPr>
          <w:rFonts w:ascii="Arial" w:hAnsi="Arial" w:cs="Arial"/>
        </w:rPr>
        <w:t>, ferma restando l’assunzione dei servizi principali da parte della mandataria, almeno in parte.</w:t>
      </w:r>
      <w:r w:rsidRPr="00BB5E96">
        <w:rPr>
          <w:rFonts w:ascii="Arial" w:hAnsi="Arial" w:cs="Arial"/>
        </w:rPr>
        <w:t xml:space="preserve"> Qualora</w:t>
      </w:r>
      <w:r w:rsidR="00124F42" w:rsidRPr="00BB5E96">
        <w:rPr>
          <w:rFonts w:ascii="Arial" w:hAnsi="Arial" w:cs="Arial"/>
        </w:rPr>
        <w:t xml:space="preserve"> </w:t>
      </w:r>
      <w:r w:rsidRPr="00BB5E96">
        <w:rPr>
          <w:rFonts w:ascii="Arial" w:hAnsi="Arial" w:cs="Arial"/>
        </w:rPr>
        <w:t>per l'esecuzione della prestazione principale e/o una o più delle prestazioni secondarie venga costituito un</w:t>
      </w:r>
      <w:r w:rsidR="00AD2363">
        <w:rPr>
          <w:rFonts w:ascii="Arial" w:hAnsi="Arial" w:cs="Arial"/>
        </w:rPr>
        <w:t xml:space="preserve"> </w:t>
      </w:r>
      <w:r w:rsidRPr="00BB5E96">
        <w:rPr>
          <w:rFonts w:ascii="Arial" w:hAnsi="Arial" w:cs="Arial"/>
        </w:rPr>
        <w:t xml:space="preserve">cosiddetto </w:t>
      </w:r>
      <w:r w:rsidRPr="00BB5E96">
        <w:rPr>
          <w:rFonts w:ascii="Arial" w:hAnsi="Arial" w:cs="Arial"/>
          <w:i/>
          <w:iCs/>
        </w:rPr>
        <w:t>"sub-raggruppamento"</w:t>
      </w:r>
      <w:r w:rsidRPr="00BB5E96">
        <w:rPr>
          <w:rFonts w:ascii="Arial" w:hAnsi="Arial" w:cs="Arial"/>
        </w:rPr>
        <w:t xml:space="preserve"> allo stesso si applica la disciplina de</w:t>
      </w:r>
      <w:r w:rsidR="00BB5E96" w:rsidRPr="00BB5E96">
        <w:rPr>
          <w:rFonts w:ascii="Arial" w:hAnsi="Arial" w:cs="Arial"/>
        </w:rPr>
        <w:t>i</w:t>
      </w:r>
      <w:r w:rsidRPr="00BB5E96">
        <w:rPr>
          <w:rFonts w:ascii="Arial" w:hAnsi="Arial" w:cs="Arial"/>
        </w:rPr>
        <w:t xml:space="preserve"> raggruppamenti orizzontali </w:t>
      </w:r>
    </w:p>
  </w:footnote>
  <w:footnote w:id="4">
    <w:p w14:paraId="5D44FEEE" w14:textId="77777777" w:rsidR="00475746" w:rsidRPr="00BB5E96" w:rsidRDefault="00475746">
      <w:pPr>
        <w:pStyle w:val="Testonotaapidipagina"/>
        <w:rPr>
          <w:rFonts w:ascii="Arial" w:hAnsi="Arial" w:cs="Arial"/>
        </w:rPr>
      </w:pPr>
      <w:r w:rsidRPr="00BB5E96">
        <w:rPr>
          <w:rStyle w:val="Rimandonotaapidipagina"/>
          <w:rFonts w:ascii="Arial" w:hAnsi="Arial" w:cs="Arial"/>
        </w:rPr>
        <w:footnoteRef/>
      </w:r>
      <w:r w:rsidRPr="00BB5E96">
        <w:rPr>
          <w:rFonts w:ascii="Arial" w:hAnsi="Arial" w:cs="Arial"/>
        </w:rPr>
        <w:t xml:space="preserve"> cfr. nota 2</w:t>
      </w:r>
    </w:p>
  </w:footnote>
  <w:footnote w:id="5">
    <w:p w14:paraId="3AF4C8E1" w14:textId="77777777" w:rsidR="001B68D9" w:rsidRPr="00BB5E96" w:rsidRDefault="001B68D9">
      <w:pPr>
        <w:pStyle w:val="Testonotaapidipagina"/>
        <w:rPr>
          <w:rFonts w:ascii="Arial" w:hAnsi="Arial" w:cs="Arial"/>
        </w:rPr>
      </w:pPr>
      <w:r w:rsidRPr="00BB5E96">
        <w:rPr>
          <w:rStyle w:val="Rimandonotaapidipagina"/>
          <w:rFonts w:ascii="Arial" w:hAnsi="Arial" w:cs="Arial"/>
        </w:rPr>
        <w:footnoteRef/>
      </w:r>
      <w:r w:rsidRPr="00BB5E96">
        <w:rPr>
          <w:rFonts w:ascii="Arial" w:hAnsi="Arial" w:cs="Arial"/>
        </w:rPr>
        <w:t xml:space="preserve"> cfr. nota 3</w:t>
      </w:r>
    </w:p>
  </w:footnote>
  <w:footnote w:id="6">
    <w:p w14:paraId="5BCB201A" w14:textId="481229EF" w:rsidR="00475746" w:rsidRPr="00334B4B" w:rsidRDefault="00475746">
      <w:pPr>
        <w:pStyle w:val="Testonotaapidipagina"/>
        <w:rPr>
          <w:rFonts w:ascii="Arial" w:hAnsi="Arial" w:cs="Arial"/>
          <w:sz w:val="16"/>
          <w:szCs w:val="16"/>
        </w:rPr>
      </w:pPr>
      <w:r w:rsidRPr="00BB5E96">
        <w:rPr>
          <w:rStyle w:val="Rimandonotaapidipagina"/>
          <w:rFonts w:ascii="Arial" w:hAnsi="Arial" w:cs="Arial"/>
        </w:rPr>
        <w:footnoteRef/>
      </w:r>
      <w:r w:rsidRPr="00BB5E96">
        <w:rPr>
          <w:rFonts w:ascii="Arial" w:hAnsi="Arial" w:cs="Arial"/>
        </w:rPr>
        <w:t xml:space="preserve"> </w:t>
      </w:r>
      <w:r w:rsidR="00BB5E96" w:rsidRPr="00334B4B">
        <w:rPr>
          <w:rFonts w:ascii="Arial" w:hAnsi="Arial" w:cs="Arial"/>
          <w:sz w:val="16"/>
          <w:szCs w:val="16"/>
        </w:rPr>
        <w:t>c</w:t>
      </w:r>
      <w:r w:rsidRPr="00334B4B">
        <w:rPr>
          <w:rFonts w:ascii="Arial" w:hAnsi="Arial" w:cs="Arial"/>
          <w:sz w:val="16"/>
          <w:szCs w:val="16"/>
        </w:rPr>
        <w:t xml:space="preserve">fr. nota </w:t>
      </w:r>
      <w:r w:rsidR="001B68D9" w:rsidRPr="00334B4B">
        <w:rPr>
          <w:rFonts w:ascii="Arial" w:hAnsi="Arial" w:cs="Arial"/>
          <w:sz w:val="16"/>
          <w:szCs w:val="16"/>
        </w:rPr>
        <w:t>4</w:t>
      </w:r>
    </w:p>
  </w:footnote>
  <w:footnote w:id="7">
    <w:p w14:paraId="3681A73E" w14:textId="77777777" w:rsidR="00BF39EA" w:rsidRPr="00334B4B" w:rsidRDefault="00BF39EA" w:rsidP="00BF39EA">
      <w:pPr>
        <w:pStyle w:val="Testonotaapidipagina"/>
        <w:rPr>
          <w:rFonts w:ascii="Arial" w:hAnsi="Arial" w:cs="Arial"/>
          <w:sz w:val="16"/>
          <w:szCs w:val="16"/>
        </w:rPr>
      </w:pPr>
      <w:r w:rsidRPr="007053E2">
        <w:rPr>
          <w:rStyle w:val="Rimandonotaapidipagina"/>
          <w:rFonts w:ascii="Arial" w:hAnsi="Arial" w:cs="Arial"/>
        </w:rPr>
        <w:footnoteRef/>
      </w:r>
      <w:r w:rsidRPr="007053E2">
        <w:rPr>
          <w:rFonts w:ascii="Arial" w:hAnsi="Arial" w:cs="Arial"/>
        </w:rPr>
        <w:t xml:space="preserve"> </w:t>
      </w:r>
      <w:r w:rsidRPr="00334B4B">
        <w:rPr>
          <w:rFonts w:ascii="Arial" w:hAnsi="Arial" w:cs="Arial"/>
          <w:sz w:val="16"/>
          <w:szCs w:val="16"/>
        </w:rPr>
        <w:t>I professionisti deputati all’esecuzione del servizio indicati nella domanda di partecipazione dovranno comunque corrispondere con quelli richiesti al par. 7.1 del Disciplinare quali componenti della struttura operativa minima per l’espletamento dell’incarico;</w:t>
      </w:r>
    </w:p>
  </w:footnote>
  <w:footnote w:id="8">
    <w:p w14:paraId="26F9C04E" w14:textId="77777777" w:rsidR="00BF39EA" w:rsidRPr="00334B4B" w:rsidRDefault="00BF39EA" w:rsidP="00BF39EA">
      <w:pPr>
        <w:pStyle w:val="Testonotaapidipagina"/>
        <w:rPr>
          <w:sz w:val="16"/>
          <w:szCs w:val="16"/>
        </w:rPr>
      </w:pPr>
      <w:r w:rsidRPr="00334B4B">
        <w:rPr>
          <w:rStyle w:val="Rimandonotaapidipagina"/>
          <w:sz w:val="16"/>
          <w:szCs w:val="16"/>
        </w:rPr>
        <w:footnoteRef/>
      </w:r>
      <w:r w:rsidRPr="00334B4B">
        <w:rPr>
          <w:sz w:val="16"/>
          <w:szCs w:val="16"/>
        </w:rPr>
        <w:t xml:space="preserve"> </w:t>
      </w:r>
      <w:r w:rsidRPr="00334B4B">
        <w:rPr>
          <w:rFonts w:ascii="Arial" w:hAnsi="Arial" w:cs="Arial"/>
          <w:sz w:val="16"/>
          <w:szCs w:val="16"/>
        </w:rPr>
        <w:t>Relativamente al geologo, dovrà essere espressamente indicata la forma di partecipazione tra quelle ammesse:</w:t>
      </w:r>
    </w:p>
    <w:p w14:paraId="56532E73" w14:textId="77777777" w:rsidR="00BF39EA" w:rsidRPr="00334B4B" w:rsidRDefault="00BF39EA" w:rsidP="00BF39EA">
      <w:pPr>
        <w:spacing w:before="120" w:after="120"/>
        <w:rPr>
          <w:rFonts w:ascii="Arial" w:hAnsi="Arial" w:cs="Arial"/>
          <w:sz w:val="16"/>
          <w:szCs w:val="16"/>
        </w:rPr>
      </w:pPr>
      <w:r w:rsidRPr="00334B4B">
        <w:rPr>
          <w:rFonts w:ascii="Arial" w:hAnsi="Arial" w:cs="Arial"/>
          <w:sz w:val="16"/>
          <w:szCs w:val="16"/>
        </w:rPr>
        <w:t xml:space="preserve"> - componente di un RT;</w:t>
      </w:r>
    </w:p>
    <w:p w14:paraId="5029E1DF" w14:textId="77777777" w:rsidR="00BF39EA" w:rsidRPr="00334B4B" w:rsidRDefault="00BF39EA" w:rsidP="00BF39EA">
      <w:pPr>
        <w:spacing w:before="120" w:after="120"/>
        <w:rPr>
          <w:rFonts w:ascii="Arial" w:hAnsi="Arial" w:cs="Arial"/>
          <w:sz w:val="16"/>
          <w:szCs w:val="16"/>
        </w:rPr>
      </w:pPr>
      <w:r w:rsidRPr="00334B4B">
        <w:rPr>
          <w:rFonts w:ascii="Arial" w:hAnsi="Arial" w:cs="Arial"/>
          <w:sz w:val="16"/>
          <w:szCs w:val="16"/>
        </w:rPr>
        <w:t>- associato di una associazione tra professionisti;</w:t>
      </w:r>
    </w:p>
    <w:p w14:paraId="71CAF7A8" w14:textId="77777777" w:rsidR="00BF39EA" w:rsidRPr="00334B4B" w:rsidRDefault="00BF39EA" w:rsidP="00BF39EA">
      <w:pPr>
        <w:spacing w:before="120" w:after="120"/>
        <w:rPr>
          <w:rFonts w:ascii="Arial" w:hAnsi="Arial" w:cs="Arial"/>
          <w:sz w:val="16"/>
          <w:szCs w:val="16"/>
        </w:rPr>
      </w:pPr>
      <w:r w:rsidRPr="00334B4B">
        <w:rPr>
          <w:rFonts w:ascii="Arial" w:hAnsi="Arial" w:cs="Arial"/>
          <w:sz w:val="16"/>
          <w:szCs w:val="16"/>
        </w:rPr>
        <w:t>- socio/amministratore/direttore tecnico di una società di professionisti o di ingegneria che detenga con queste ultime un rapporto stabile di natura autonoma, subordinata o parasubordinata;</w:t>
      </w:r>
    </w:p>
    <w:p w14:paraId="1CD4B20F" w14:textId="67A11EC9" w:rsidR="00BF39EA" w:rsidRDefault="00BF39EA" w:rsidP="00334B4B">
      <w:pPr>
        <w:spacing w:before="120" w:after="120"/>
      </w:pPr>
      <w:r w:rsidRPr="00334B4B">
        <w:rPr>
          <w:rFonts w:ascii="Arial" w:hAnsi="Arial" w:cs="Arial"/>
          <w:sz w:val="16"/>
          <w:szCs w:val="16"/>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footnote>
  <w:footnote w:id="9">
    <w:p w14:paraId="26BFB906" w14:textId="77777777"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14:paraId="2429F146" w14:textId="77777777" w:rsidR="002206EC" w:rsidRPr="00334B4B" w:rsidRDefault="002206EC" w:rsidP="004B3AB0">
      <w:pPr>
        <w:numPr>
          <w:ilvl w:val="0"/>
          <w:numId w:val="14"/>
        </w:numPr>
        <w:ind w:left="284" w:hanging="284"/>
        <w:rPr>
          <w:rFonts w:ascii="Arial" w:eastAsia="Calibri" w:hAnsi="Arial" w:cs="Arial"/>
          <w:sz w:val="16"/>
          <w:szCs w:val="16"/>
        </w:rPr>
      </w:pPr>
      <w:r w:rsidRPr="00334B4B">
        <w:rPr>
          <w:rFonts w:ascii="Arial" w:eastAsia="Calibri" w:hAnsi="Arial" w:cs="Arial"/>
          <w:sz w:val="16"/>
          <w:szCs w:val="16"/>
        </w:rPr>
        <w:t>nel caso di professionista singolo, dal professionista;</w:t>
      </w:r>
    </w:p>
    <w:p w14:paraId="7819D8F4" w14:textId="77777777" w:rsidR="002206EC" w:rsidRPr="00334B4B" w:rsidRDefault="002206EC" w:rsidP="004B3AB0">
      <w:pPr>
        <w:numPr>
          <w:ilvl w:val="0"/>
          <w:numId w:val="14"/>
        </w:numPr>
        <w:ind w:left="284" w:hanging="284"/>
        <w:rPr>
          <w:rFonts w:ascii="Arial" w:eastAsia="Calibri" w:hAnsi="Arial" w:cs="Arial"/>
          <w:sz w:val="16"/>
          <w:szCs w:val="16"/>
        </w:rPr>
      </w:pPr>
      <w:r w:rsidRPr="00334B4B">
        <w:rPr>
          <w:rFonts w:ascii="Arial" w:eastAsia="Calibri" w:hAnsi="Arial" w:cs="Arial"/>
          <w:sz w:val="16"/>
          <w:szCs w:val="16"/>
        </w:rPr>
        <w:t>nel caso di studio associato, da tutti gli associati o dal rappresentante munito di idonei poteri;</w:t>
      </w:r>
    </w:p>
    <w:p w14:paraId="12A4F045" w14:textId="77777777" w:rsidR="002206EC" w:rsidRPr="00334B4B" w:rsidRDefault="002206EC" w:rsidP="004B3AB0">
      <w:pPr>
        <w:numPr>
          <w:ilvl w:val="0"/>
          <w:numId w:val="14"/>
        </w:numPr>
        <w:ind w:left="284" w:hanging="284"/>
        <w:rPr>
          <w:rFonts w:ascii="Arial" w:eastAsia="Calibri" w:hAnsi="Arial" w:cs="Arial"/>
          <w:sz w:val="16"/>
          <w:szCs w:val="16"/>
        </w:rPr>
      </w:pPr>
      <w:r w:rsidRPr="00334B4B">
        <w:rPr>
          <w:rFonts w:ascii="Arial" w:eastAsia="Calibri" w:hAnsi="Arial" w:cs="Arial"/>
          <w:sz w:val="16"/>
          <w:szCs w:val="16"/>
        </w:rPr>
        <w:t>nel caso di società o consorzi stabili, dal legale rappresentante;</w:t>
      </w:r>
    </w:p>
    <w:p w14:paraId="5CA242A2" w14:textId="77777777" w:rsidR="002206EC" w:rsidRPr="00334B4B" w:rsidRDefault="002206EC" w:rsidP="004B3AB0">
      <w:pPr>
        <w:numPr>
          <w:ilvl w:val="0"/>
          <w:numId w:val="14"/>
        </w:numPr>
        <w:ind w:left="284" w:hanging="284"/>
        <w:rPr>
          <w:rFonts w:ascii="Arial" w:eastAsia="Calibri" w:hAnsi="Arial" w:cs="Arial"/>
          <w:sz w:val="16"/>
          <w:szCs w:val="16"/>
        </w:rPr>
      </w:pPr>
      <w:r w:rsidRPr="00334B4B">
        <w:rPr>
          <w:rFonts w:ascii="Arial" w:eastAsia="Calibri" w:hAnsi="Arial" w:cs="Arial"/>
          <w:sz w:val="16"/>
          <w:szCs w:val="16"/>
        </w:rPr>
        <w:t>nel caso di raggruppamento temporaneo o consorzio ordinario costituito, dal legale rappresentante della mandataria/capofila;</w:t>
      </w:r>
    </w:p>
    <w:p w14:paraId="57E32A33" w14:textId="77777777" w:rsidR="002206EC" w:rsidRPr="00334B4B" w:rsidRDefault="002206EC" w:rsidP="004B3AB0">
      <w:pPr>
        <w:numPr>
          <w:ilvl w:val="0"/>
          <w:numId w:val="14"/>
        </w:numPr>
        <w:ind w:left="284" w:hanging="284"/>
        <w:rPr>
          <w:rFonts w:ascii="Arial" w:eastAsia="Calibri" w:hAnsi="Arial" w:cs="Arial"/>
          <w:sz w:val="16"/>
          <w:szCs w:val="16"/>
        </w:rPr>
      </w:pPr>
      <w:r w:rsidRPr="00334B4B">
        <w:rPr>
          <w:rFonts w:ascii="Arial" w:eastAsia="Calibri" w:hAnsi="Arial" w:cs="Arial"/>
          <w:sz w:val="16"/>
          <w:szCs w:val="16"/>
        </w:rPr>
        <w:t>nel caso di raggruppamento temporaneo o consorzio ordinario non ancora costituiti, dal legale rappresentante di ciascuno dei soggetti che costituiranno il raggruppamento o consorzio;</w:t>
      </w:r>
    </w:p>
    <w:p w14:paraId="40D6CF34" w14:textId="77777777" w:rsidR="002206EC" w:rsidRPr="00334B4B" w:rsidRDefault="002206EC" w:rsidP="004B3AB0">
      <w:pPr>
        <w:numPr>
          <w:ilvl w:val="0"/>
          <w:numId w:val="14"/>
        </w:numPr>
        <w:ind w:left="284" w:hanging="284"/>
        <w:rPr>
          <w:rFonts w:ascii="Arial" w:eastAsia="Calibri" w:hAnsi="Arial" w:cs="Arial"/>
          <w:sz w:val="16"/>
          <w:szCs w:val="16"/>
        </w:rPr>
      </w:pPr>
      <w:r w:rsidRPr="00334B4B">
        <w:rPr>
          <w:rFonts w:ascii="Arial" w:eastAsia="Calibri" w:hAnsi="Arial" w:cs="Arial"/>
          <w:sz w:val="16"/>
          <w:szCs w:val="16"/>
        </w:rPr>
        <w:t>nel caso di aggregazioni di rete si fa riferimento alla disciplina prevista per i raggruppamenti temporanei, in quanto compatibile. In particolare:</w:t>
      </w:r>
    </w:p>
    <w:p w14:paraId="0BD7CE38" w14:textId="77777777" w:rsidR="002206EC" w:rsidRPr="00334B4B" w:rsidRDefault="002206EC" w:rsidP="004B3AB0">
      <w:pPr>
        <w:numPr>
          <w:ilvl w:val="4"/>
          <w:numId w:val="13"/>
        </w:numPr>
        <w:ind w:left="567" w:hanging="283"/>
        <w:rPr>
          <w:rFonts w:ascii="Arial" w:hAnsi="Arial" w:cs="Arial"/>
          <w:sz w:val="16"/>
          <w:szCs w:val="16"/>
        </w:rPr>
      </w:pPr>
      <w:r w:rsidRPr="00334B4B">
        <w:rPr>
          <w:rFonts w:ascii="Arial" w:hAnsi="Arial" w:cs="Arial"/>
          <w:sz w:val="16"/>
          <w:szCs w:val="16"/>
        </w:rPr>
        <w:t>se la rete è dotata di un organo comune con potere di rappresentanza e con soggettività giuridica</w:t>
      </w:r>
      <w:r w:rsidRPr="00334B4B">
        <w:rPr>
          <w:rFonts w:ascii="Arial" w:hAnsi="Arial" w:cs="Arial"/>
          <w:b/>
          <w:sz w:val="16"/>
          <w:szCs w:val="16"/>
        </w:rPr>
        <w:t xml:space="preserve"> </w:t>
      </w:r>
      <w:r w:rsidRPr="00334B4B">
        <w:rPr>
          <w:rFonts w:ascii="Arial" w:hAnsi="Arial" w:cs="Arial"/>
          <w:sz w:val="16"/>
          <w:szCs w:val="16"/>
        </w:rPr>
        <w:t>(cd. rete - soggetto), dal legale rappresentante dell’organo comune;</w:t>
      </w:r>
    </w:p>
    <w:p w14:paraId="710EE307" w14:textId="77777777" w:rsidR="002206EC" w:rsidRPr="00334B4B" w:rsidRDefault="002206EC" w:rsidP="004B3AB0">
      <w:pPr>
        <w:numPr>
          <w:ilvl w:val="4"/>
          <w:numId w:val="13"/>
        </w:numPr>
        <w:ind w:left="567" w:hanging="283"/>
        <w:rPr>
          <w:rFonts w:ascii="Arial" w:hAnsi="Arial" w:cs="Arial"/>
          <w:sz w:val="16"/>
          <w:szCs w:val="16"/>
        </w:rPr>
      </w:pPr>
      <w:r w:rsidRPr="00334B4B">
        <w:rPr>
          <w:rFonts w:ascii="Arial" w:hAnsi="Arial" w:cs="Arial"/>
          <w:sz w:val="16"/>
          <w:szCs w:val="16"/>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3672933F" w14:textId="561D6658" w:rsidR="002206EC" w:rsidRDefault="002206EC" w:rsidP="006D7909">
      <w:pPr>
        <w:numPr>
          <w:ilvl w:val="4"/>
          <w:numId w:val="13"/>
        </w:numPr>
        <w:ind w:left="567" w:hanging="283"/>
      </w:pPr>
      <w:r w:rsidRPr="00334B4B">
        <w:rPr>
          <w:rFonts w:ascii="Arial" w:hAnsi="Arial" w:cs="Arial"/>
          <w:sz w:val="16"/>
          <w:szCs w:val="16"/>
        </w:rPr>
        <w:t>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094D" w14:textId="77777777"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26AAD" w14:textId="77777777"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28E"/>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1F616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34B4B"/>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3F24"/>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A5D"/>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3F90"/>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03C9"/>
    <w:rsid w:val="00934B15"/>
    <w:rsid w:val="009356B5"/>
    <w:rsid w:val="00937C86"/>
    <w:rsid w:val="0094071F"/>
    <w:rsid w:val="00942985"/>
    <w:rsid w:val="00944B43"/>
    <w:rsid w:val="00947699"/>
    <w:rsid w:val="0095230B"/>
    <w:rsid w:val="00962300"/>
    <w:rsid w:val="00965C98"/>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363"/>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5E96"/>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17C81"/>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068C"/>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27A41"/>
  <w15:docId w15:val="{B01AFFE2-817C-4D5F-9C24-D8DEE662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4880143">
      <w:bodyDiv w:val="1"/>
      <w:marLeft w:val="0"/>
      <w:marRight w:val="0"/>
      <w:marTop w:val="0"/>
      <w:marBottom w:val="0"/>
      <w:divBdr>
        <w:top w:val="none" w:sz="0" w:space="0" w:color="auto"/>
        <w:left w:val="none" w:sz="0" w:space="0" w:color="auto"/>
        <w:bottom w:val="none" w:sz="0" w:space="0" w:color="auto"/>
        <w:right w:val="none" w:sz="0" w:space="0" w:color="auto"/>
      </w:divBdr>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AF46-AE26-4F24-8053-F98BCFEB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21</TotalTime>
  <Pages>5</Pages>
  <Words>2169</Words>
  <Characters>12364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14504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Lorenzo Sforza</cp:lastModifiedBy>
  <cp:revision>10</cp:revision>
  <cp:lastPrinted>2019-04-26T07:04:00Z</cp:lastPrinted>
  <dcterms:created xsi:type="dcterms:W3CDTF">2019-05-10T10:08:00Z</dcterms:created>
  <dcterms:modified xsi:type="dcterms:W3CDTF">2020-06-01T10:34:00Z</dcterms:modified>
</cp:coreProperties>
</file>