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0D2A2C" w:rsidRDefault="003502F1" w:rsidP="009F577A">
      <w:pPr>
        <w:rPr>
          <w:rFonts w:ascii="Arial" w:hAnsi="Arial" w:cs="Arial"/>
          <w:b/>
        </w:rPr>
      </w:pPr>
      <w:r w:rsidRPr="00D35407">
        <w:rPr>
          <w:rFonts w:ascii="Arial" w:hAnsi="Arial" w:cs="Arial"/>
          <w:b/>
        </w:rPr>
        <w:t xml:space="preserve">Indagine di mercato </w:t>
      </w:r>
      <w:r w:rsidR="00030B11" w:rsidRPr="00D35407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D35407">
        <w:rPr>
          <w:rFonts w:ascii="Arial" w:hAnsi="Arial" w:cs="Arial"/>
          <w:b/>
        </w:rPr>
        <w:t>di affidamento diretto</w:t>
      </w:r>
      <w:r w:rsidR="00D35407">
        <w:rPr>
          <w:rFonts w:ascii="Arial" w:hAnsi="Arial" w:cs="Arial"/>
          <w:b/>
        </w:rPr>
        <w:t xml:space="preserve"> ex art. </w:t>
      </w:r>
      <w:r w:rsidR="00030B11" w:rsidRPr="00D35407">
        <w:rPr>
          <w:rFonts w:ascii="Arial" w:hAnsi="Arial" w:cs="Arial"/>
          <w:b/>
        </w:rPr>
        <w:t xml:space="preserve">36, comma 2 lett. </w:t>
      </w:r>
      <w:r w:rsidR="00D35407">
        <w:rPr>
          <w:rFonts w:ascii="Arial" w:hAnsi="Arial" w:cs="Arial"/>
          <w:b/>
        </w:rPr>
        <w:t>a</w:t>
      </w:r>
      <w:r w:rsidR="00030B11" w:rsidRPr="00D35407">
        <w:rPr>
          <w:rFonts w:ascii="Arial" w:hAnsi="Arial" w:cs="Arial"/>
          <w:b/>
        </w:rPr>
        <w:t xml:space="preserve">) D.Lgs. 50/2016 per l’affidamento dei servizi di </w:t>
      </w:r>
      <w:r w:rsidR="00081B46" w:rsidRPr="00D35407">
        <w:rPr>
          <w:rFonts w:ascii="Arial" w:hAnsi="Arial" w:cs="Arial"/>
          <w:b/>
        </w:rPr>
        <w:t>“</w:t>
      </w:r>
      <w:r w:rsidR="009F577A" w:rsidRPr="00D35407">
        <w:rPr>
          <w:rFonts w:ascii="Arial" w:hAnsi="Arial" w:cs="Arial"/>
          <w:b/>
        </w:rPr>
        <w:t>verifica, di cui all’art. 26 - D.Lgs 50/2016, del P.F.T.E., relativamente agli interventi strutturali per taluni beni di proprietà dello Stato situati nella Regione Calabria o</w:t>
      </w:r>
      <w:r w:rsidR="00293828">
        <w:rPr>
          <w:rFonts w:ascii="Arial" w:hAnsi="Arial" w:cs="Arial"/>
          <w:b/>
        </w:rPr>
        <w:t>ggetto di Audit Sismico. Scheda CSB1113</w:t>
      </w:r>
      <w:r w:rsidR="009F577A" w:rsidRPr="00D35407">
        <w:rPr>
          <w:rFonts w:ascii="Arial" w:hAnsi="Arial" w:cs="Arial"/>
          <w:b/>
        </w:rPr>
        <w:t>”</w:t>
      </w:r>
      <w:r w:rsidR="00030B11" w:rsidRPr="00D35407">
        <w:rPr>
          <w:rFonts w:ascii="Arial" w:hAnsi="Arial" w:cs="Arial"/>
          <w:b/>
        </w:rPr>
        <w:t>.</w:t>
      </w:r>
      <w:r w:rsidR="0057036C">
        <w:rPr>
          <w:rFonts w:ascii="Arial" w:hAnsi="Arial" w:cs="Arial"/>
          <w:b/>
        </w:rPr>
        <w:t xml:space="preserve"> </w:t>
      </w:r>
      <w:r w:rsidRPr="009F577A">
        <w:rPr>
          <w:rFonts w:ascii="Arial" w:hAnsi="Arial" w:cs="Arial"/>
          <w:b/>
          <w:szCs w:val="22"/>
        </w:rPr>
        <w:t>C</w:t>
      </w:r>
      <w:r w:rsidR="00E832CC">
        <w:rPr>
          <w:rFonts w:ascii="Arial" w:hAnsi="Arial" w:cs="Arial"/>
          <w:b/>
          <w:szCs w:val="22"/>
        </w:rPr>
        <w:t>UP</w:t>
      </w:r>
      <w:r w:rsidR="00687330">
        <w:rPr>
          <w:rFonts w:ascii="Arial" w:hAnsi="Arial" w:cs="Arial"/>
          <w:b/>
          <w:szCs w:val="22"/>
        </w:rPr>
        <w:t xml:space="preserve">: </w:t>
      </w:r>
      <w:r w:rsidR="00687330" w:rsidRPr="00687330">
        <w:rPr>
          <w:rFonts w:ascii="Arial" w:hAnsi="Arial" w:cs="Arial"/>
          <w:b/>
          <w:szCs w:val="22"/>
        </w:rPr>
        <w:t>E73J20000210001</w:t>
      </w:r>
      <w:r w:rsidR="00687330">
        <w:rPr>
          <w:rFonts w:ascii="Arial" w:hAnsi="Arial" w:cs="Arial"/>
          <w:b/>
          <w:szCs w:val="22"/>
        </w:rPr>
        <w:t xml:space="preserve">; CIG: </w:t>
      </w:r>
      <w:r w:rsidR="00AF46EE" w:rsidRPr="00AF46EE">
        <w:rPr>
          <w:rFonts w:ascii="Arial" w:hAnsi="Arial" w:cs="Arial"/>
          <w:b/>
          <w:szCs w:val="22"/>
        </w:rPr>
        <w:t>83863624DA</w:t>
      </w:r>
      <w:r w:rsidR="00AF46EE">
        <w:rPr>
          <w:rFonts w:ascii="Arial" w:hAnsi="Arial" w:cs="Arial"/>
          <w:b/>
          <w:szCs w:val="22"/>
        </w:rPr>
        <w:t>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FA56FA" w:rsidRPr="00FA56FA" w:rsidRDefault="00FA56FA" w:rsidP="00FA56FA">
      <w:pPr>
        <w:spacing w:before="100" w:after="100"/>
        <w:rPr>
          <w:rFonts w:ascii="Arial" w:hAnsi="Arial" w:cs="Arial"/>
          <w:sz w:val="22"/>
          <w:szCs w:val="22"/>
        </w:rPr>
      </w:pPr>
      <w:r w:rsidRPr="00FA56FA">
        <w:rPr>
          <w:rFonts w:ascii="Arial" w:hAnsi="Arial" w:cs="Arial"/>
          <w:b/>
          <w:sz w:val="22"/>
          <w:szCs w:val="22"/>
        </w:rPr>
        <w:t xml:space="preserve">N.B.: </w:t>
      </w:r>
      <w:r w:rsidRPr="00FA56FA">
        <w:rPr>
          <w:rFonts w:ascii="Arial" w:hAnsi="Arial" w:cs="Arial"/>
          <w:b/>
          <w:sz w:val="22"/>
          <w:szCs w:val="22"/>
          <w:u w:val="single"/>
        </w:rPr>
        <w:t>Da compilare a cura di ciascun mandatario e da ogni mandante, in caso di partecipazione in forma di raggruppamento temporaneo non ancora costituito.</w:t>
      </w:r>
    </w:p>
    <w:p w:rsidR="00FA56FA" w:rsidRDefault="00FA56FA" w:rsidP="00C82077">
      <w:pPr>
        <w:spacing w:before="100" w:after="10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 nato/a a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>48, comma 8, D.Lgs.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 xml:space="preserve">dal/i seguente/i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 xml:space="preserve">di essere in possesso dei requisiti di cui all’art. 3 del Decreto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albi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>generali di cui all’art. 80 del D.Lgs.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045899" w:rsidRPr="00045899" w:rsidRDefault="00045899" w:rsidP="00045899">
      <w:pPr>
        <w:pStyle w:val="Paragrafoelenco"/>
        <w:numPr>
          <w:ilvl w:val="0"/>
          <w:numId w:val="17"/>
        </w:numPr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t>di essere in possesso dei seguenti requisiti tecnico-professionali dimostrabili in sede di aggiudicazione della successiva indagine di mercato, ed in particolare: - abilitazione all’esercizio della professione nonché iscrizione al momento della presentazione della manifestazione di interesse al relativo albo professionale;</w:t>
      </w:r>
    </w:p>
    <w:p w:rsidR="00045899" w:rsidRPr="00045899" w:rsidRDefault="00045899" w:rsidP="00045899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>-(Solo per i soggetti di cui all’art. 46 c.1 del D.Lgs. 50/2016) Sistema Interno di Controllo di Qualità Certificazione UNI EN ISO per Attività di Verifica Progetto, o Certificazione ISO 17020 (come Organismo di Ispezione di Tipo “C”), ai sensi del Regolamento CE n° 765/2008;</w:t>
      </w:r>
    </w:p>
    <w:p w:rsidR="00045899" w:rsidRPr="00045899" w:rsidRDefault="00045899" w:rsidP="00045899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864DD8" w:rsidRPr="00864DD8" w:rsidRDefault="00864DD8" w:rsidP="0004589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4520B8" w:rsidRPr="004520B8" w:rsidRDefault="004520B8" w:rsidP="00E90887">
      <w:pPr>
        <w:numPr>
          <w:ilvl w:val="0"/>
          <w:numId w:val="21"/>
        </w:numPr>
        <w:tabs>
          <w:tab w:val="left" w:pos="360"/>
        </w:tabs>
        <w:spacing w:before="100" w:after="100"/>
        <w:rPr>
          <w:rFonts w:ascii="Arial" w:eastAsia="Calibri" w:hAnsi="Arial" w:cs="Arial"/>
          <w:sz w:val="22"/>
          <w:szCs w:val="22"/>
          <w:lang w:eastAsia="en-US"/>
        </w:rPr>
      </w:pPr>
      <w:r w:rsidRPr="004520B8">
        <w:rPr>
          <w:rFonts w:ascii="Arial" w:eastAsia="Calibri" w:hAnsi="Arial" w:cs="Arial"/>
          <w:sz w:val="22"/>
          <w:szCs w:val="22"/>
          <w:lang w:eastAsia="en-US"/>
        </w:rPr>
        <w:t xml:space="preserve">un </w:t>
      </w:r>
      <w:r w:rsidRPr="004520B8">
        <w:rPr>
          <w:rFonts w:ascii="Arial" w:eastAsia="Calibri" w:hAnsi="Arial" w:cs="Arial"/>
          <w:b/>
          <w:sz w:val="22"/>
          <w:szCs w:val="22"/>
          <w:lang w:eastAsia="en-US"/>
        </w:rPr>
        <w:t>fatturato globale</w:t>
      </w:r>
      <w:r w:rsidRPr="004520B8">
        <w:rPr>
          <w:rFonts w:ascii="Arial" w:eastAsia="Calibri" w:hAnsi="Arial" w:cs="Arial"/>
          <w:sz w:val="22"/>
          <w:szCs w:val="22"/>
          <w:lang w:eastAsia="en-US"/>
        </w:rPr>
        <w:t>, per servizi di verifica,  di progettazione o di direzione lavori, espletati nei migliori tre esercizi dell’ultimo quinquennio antecedente la pubblicazione dell’avviso, per un importo di € 23.000,00  (euro ventitremila/00);</w:t>
      </w:r>
    </w:p>
    <w:p w:rsidR="004520B8" w:rsidRPr="004520B8" w:rsidRDefault="004520B8" w:rsidP="004520B8">
      <w:pPr>
        <w:numPr>
          <w:ilvl w:val="0"/>
          <w:numId w:val="21"/>
        </w:numPr>
        <w:tabs>
          <w:tab w:val="left" w:pos="360"/>
        </w:tabs>
        <w:spacing w:before="100" w:after="100"/>
        <w:rPr>
          <w:rFonts w:ascii="Arial" w:eastAsia="Calibri" w:hAnsi="Arial" w:cs="Arial"/>
          <w:sz w:val="22"/>
          <w:szCs w:val="22"/>
          <w:lang w:eastAsia="en-US"/>
        </w:rPr>
      </w:pPr>
      <w:r w:rsidRPr="004520B8">
        <w:rPr>
          <w:rFonts w:ascii="Arial" w:eastAsia="Calibri" w:hAnsi="Arial" w:cs="Arial"/>
          <w:sz w:val="22"/>
          <w:szCs w:val="22"/>
          <w:lang w:eastAsia="en-US"/>
        </w:rPr>
        <w:t xml:space="preserve">avvenuto espletamento, </w:t>
      </w:r>
      <w:r w:rsidRPr="004520B8">
        <w:rPr>
          <w:rFonts w:ascii="Arial" w:eastAsia="Calibri" w:hAnsi="Arial" w:cs="Arial"/>
          <w:b/>
          <w:sz w:val="22"/>
          <w:szCs w:val="22"/>
          <w:lang w:eastAsia="en-US"/>
        </w:rPr>
        <w:t>negli ultimi dieci anni</w:t>
      </w:r>
      <w:r w:rsidRPr="004520B8">
        <w:rPr>
          <w:rFonts w:ascii="Arial" w:eastAsia="Calibri" w:hAnsi="Arial" w:cs="Arial"/>
          <w:sz w:val="22"/>
          <w:szCs w:val="22"/>
          <w:lang w:eastAsia="en-US"/>
        </w:rPr>
        <w:t>, di almeno due appalti di servizi di verifica di progetti,  di progettazione o di  direzione lavori, relativi a lavori di importo ciascuno almeno pari ad € 3.288.507,00 (tremilioniducentoottantottomilacinquecentosette/00 euro), di natura analoga all’appalto da affidare.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D.Lgs.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>dichiara di accettare il contenuto della presente richiesta di invito alla successiva indagine di mercato formulata dal soggetto mandatario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sottoscritto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separatamente, fermo restando che in sede di verifica dei requisiti dichiarati ciascuno dovrà dimost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9D" w:rsidRDefault="00D2519D" w:rsidP="00A14134">
      <w:r>
        <w:separator/>
      </w:r>
    </w:p>
  </w:endnote>
  <w:endnote w:type="continuationSeparator" w:id="0">
    <w:p w:rsidR="00D2519D" w:rsidRDefault="00D2519D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400D41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400D41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400D41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400D41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9D" w:rsidRDefault="00D2519D" w:rsidP="00A14134">
      <w:r w:rsidRPr="00A14134">
        <w:rPr>
          <w:color w:val="000000"/>
        </w:rPr>
        <w:separator/>
      </w:r>
    </w:p>
  </w:footnote>
  <w:footnote w:type="continuationSeparator" w:id="0">
    <w:p w:rsidR="00D2519D" w:rsidRDefault="00D2519D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45899"/>
    <w:rsid w:val="00050F3B"/>
    <w:rsid w:val="00081B46"/>
    <w:rsid w:val="00082B9E"/>
    <w:rsid w:val="00093F84"/>
    <w:rsid w:val="000B6167"/>
    <w:rsid w:val="000C1264"/>
    <w:rsid w:val="000D2A2C"/>
    <w:rsid w:val="00110FD9"/>
    <w:rsid w:val="00112AFA"/>
    <w:rsid w:val="00132A5F"/>
    <w:rsid w:val="00181AE5"/>
    <w:rsid w:val="00184A76"/>
    <w:rsid w:val="001A5D40"/>
    <w:rsid w:val="001C21AF"/>
    <w:rsid w:val="001E07F9"/>
    <w:rsid w:val="001F0CCA"/>
    <w:rsid w:val="00236984"/>
    <w:rsid w:val="002504F9"/>
    <w:rsid w:val="00293828"/>
    <w:rsid w:val="00294242"/>
    <w:rsid w:val="002A4024"/>
    <w:rsid w:val="002C6297"/>
    <w:rsid w:val="002E16F5"/>
    <w:rsid w:val="002F1DFB"/>
    <w:rsid w:val="003020C5"/>
    <w:rsid w:val="00304906"/>
    <w:rsid w:val="003502F1"/>
    <w:rsid w:val="0035567D"/>
    <w:rsid w:val="00356962"/>
    <w:rsid w:val="003B2D9D"/>
    <w:rsid w:val="003E02C1"/>
    <w:rsid w:val="00400D41"/>
    <w:rsid w:val="00404798"/>
    <w:rsid w:val="00430588"/>
    <w:rsid w:val="004376C9"/>
    <w:rsid w:val="004507A3"/>
    <w:rsid w:val="004520B8"/>
    <w:rsid w:val="004664F8"/>
    <w:rsid w:val="0047213C"/>
    <w:rsid w:val="004864C9"/>
    <w:rsid w:val="004914D9"/>
    <w:rsid w:val="004A0D5F"/>
    <w:rsid w:val="004A22D4"/>
    <w:rsid w:val="004B4298"/>
    <w:rsid w:val="00550DD4"/>
    <w:rsid w:val="0057036C"/>
    <w:rsid w:val="005B0659"/>
    <w:rsid w:val="005B486C"/>
    <w:rsid w:val="005C32AB"/>
    <w:rsid w:val="005D3662"/>
    <w:rsid w:val="005E7FE9"/>
    <w:rsid w:val="0060726F"/>
    <w:rsid w:val="00626AA0"/>
    <w:rsid w:val="00627BD5"/>
    <w:rsid w:val="006444EE"/>
    <w:rsid w:val="00652AD7"/>
    <w:rsid w:val="00687330"/>
    <w:rsid w:val="006B5781"/>
    <w:rsid w:val="006C2C34"/>
    <w:rsid w:val="006D78C3"/>
    <w:rsid w:val="007362B8"/>
    <w:rsid w:val="007519E2"/>
    <w:rsid w:val="007622B8"/>
    <w:rsid w:val="007B39BE"/>
    <w:rsid w:val="007C4D3E"/>
    <w:rsid w:val="00806199"/>
    <w:rsid w:val="0083645E"/>
    <w:rsid w:val="0084795F"/>
    <w:rsid w:val="00864DD8"/>
    <w:rsid w:val="00893FBF"/>
    <w:rsid w:val="008A0CFD"/>
    <w:rsid w:val="008B364A"/>
    <w:rsid w:val="008D09CA"/>
    <w:rsid w:val="00902BD4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C44C3"/>
    <w:rsid w:val="00AF46EE"/>
    <w:rsid w:val="00AF4DBF"/>
    <w:rsid w:val="00B12661"/>
    <w:rsid w:val="00B23567"/>
    <w:rsid w:val="00B3196C"/>
    <w:rsid w:val="00B43D1F"/>
    <w:rsid w:val="00B571C4"/>
    <w:rsid w:val="00B62DA3"/>
    <w:rsid w:val="00BB6109"/>
    <w:rsid w:val="00BC4ADB"/>
    <w:rsid w:val="00BE4C74"/>
    <w:rsid w:val="00BF68FA"/>
    <w:rsid w:val="00C1716C"/>
    <w:rsid w:val="00C51B97"/>
    <w:rsid w:val="00C82077"/>
    <w:rsid w:val="00C8317E"/>
    <w:rsid w:val="00CA64E1"/>
    <w:rsid w:val="00CD446F"/>
    <w:rsid w:val="00CE40DE"/>
    <w:rsid w:val="00CE4256"/>
    <w:rsid w:val="00CF6D4E"/>
    <w:rsid w:val="00D0440E"/>
    <w:rsid w:val="00D160D0"/>
    <w:rsid w:val="00D2519D"/>
    <w:rsid w:val="00D35407"/>
    <w:rsid w:val="00D42659"/>
    <w:rsid w:val="00D605A4"/>
    <w:rsid w:val="00D662AA"/>
    <w:rsid w:val="00D90EEB"/>
    <w:rsid w:val="00DB6DEE"/>
    <w:rsid w:val="00DC03CA"/>
    <w:rsid w:val="00DF18C9"/>
    <w:rsid w:val="00E425BC"/>
    <w:rsid w:val="00E46323"/>
    <w:rsid w:val="00E55D38"/>
    <w:rsid w:val="00E57532"/>
    <w:rsid w:val="00E61AB4"/>
    <w:rsid w:val="00E64D6A"/>
    <w:rsid w:val="00E832CC"/>
    <w:rsid w:val="00E92873"/>
    <w:rsid w:val="00EA6914"/>
    <w:rsid w:val="00EB02CF"/>
    <w:rsid w:val="00ED6BA7"/>
    <w:rsid w:val="00EE5E57"/>
    <w:rsid w:val="00F13AD0"/>
    <w:rsid w:val="00F32973"/>
    <w:rsid w:val="00F4366D"/>
    <w:rsid w:val="00F76565"/>
    <w:rsid w:val="00FA1830"/>
    <w:rsid w:val="00FA56FA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9C7CB"/>
  <w15:docId w15:val="{7F295C5F-1E7A-415E-BCF2-298B72E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B72-2E88-46C1-841A-340E51F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FALCONE GIUSEPPE</cp:lastModifiedBy>
  <cp:revision>24</cp:revision>
  <cp:lastPrinted>2020-02-19T13:51:00Z</cp:lastPrinted>
  <dcterms:created xsi:type="dcterms:W3CDTF">2020-07-28T11:53:00Z</dcterms:created>
  <dcterms:modified xsi:type="dcterms:W3CDTF">2020-07-30T13:07:00Z</dcterms:modified>
</cp:coreProperties>
</file>