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C7507E" w:rsidP="00387EB5">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387EB5">
        <w:rPr>
          <w:rFonts w:ascii="Arial" w:hAnsi="Arial" w:cs="Arial"/>
          <w:bCs/>
          <w:sz w:val="22"/>
          <w:szCs w:val="22"/>
        </w:rPr>
        <w:t>Servizi al Patrimonio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bookmarkEnd w:id="1"/>
      <w:r w:rsidR="001A5124">
        <w:rPr>
          <w:rFonts w:ascii="Arial" w:hAnsi="Arial" w:cs="Arial"/>
          <w:sz w:val="22"/>
          <w:szCs w:val="22"/>
        </w:rPr>
        <w:t> </w:t>
      </w:r>
      <w:r w:rsidR="001A5124">
        <w:rPr>
          <w:rFonts w:ascii="Arial" w:hAnsi="Arial" w:cs="Arial"/>
          <w:sz w:val="22"/>
          <w:szCs w:val="22"/>
        </w:rPr>
        <w:t> </w:t>
      </w:r>
      <w:r w:rsidR="001A5124">
        <w:rPr>
          <w:rFonts w:ascii="Arial" w:hAnsi="Arial" w:cs="Arial"/>
          <w:sz w:val="22"/>
          <w:szCs w:val="22"/>
        </w:rPr>
        <w:t> </w:t>
      </w:r>
      <w:r w:rsidR="001A5124">
        <w:rPr>
          <w:rFonts w:ascii="Arial" w:hAnsi="Arial" w:cs="Arial"/>
          <w:sz w:val="22"/>
          <w:szCs w:val="22"/>
        </w:rPr>
        <w:t> </w:t>
      </w:r>
      <w:r w:rsidR="001A5124">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B57665">
      <w:pPr>
        <w:tabs>
          <w:tab w:val="center" w:pos="4819"/>
        </w:tabs>
        <w:spacing w:before="100" w:beforeAutospacing="1" w:after="100" w:afterAutospacing="1"/>
        <w:jc w:val="center"/>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DF71FE" w:rsidRPr="00476212" w:rsidRDefault="00C7507E" w:rsidP="00DF71FE">
      <w:pPr>
        <w:spacing w:before="120" w:after="120"/>
        <w:rPr>
          <w:rFonts w:ascii="Arial" w:hAnsi="Arial" w:cs="Arial"/>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w:t>
      </w:r>
      <w:r w:rsidR="00E42631" w:rsidRPr="00E42631">
        <w:rPr>
          <w:rFonts w:ascii="Arial" w:hAnsi="Arial" w:cs="Arial"/>
          <w:bCs/>
          <w:sz w:val="22"/>
          <w:szCs w:val="22"/>
        </w:rPr>
        <w:t xml:space="preserve">e ss.mm.ii., procedura aperta, ai sensi dell’art. 60 del d.lgs. 50/2016 e ss.mm.ii., per l’affidamento del servizio di verifica </w:t>
      </w:r>
      <w:r w:rsidR="00E42631" w:rsidRPr="00E42631">
        <w:rPr>
          <w:rFonts w:ascii="Arial" w:hAnsi="Arial" w:cs="Arial"/>
          <w:sz w:val="22"/>
          <w:szCs w:val="22"/>
        </w:rPr>
        <w:t xml:space="preserve">dei progetti di fattibilità tecnico economica e di supporto al rup per la verifica del processo e dei modelli bim relativi ad una pluralità di interventi da eseguirsi su beni di proprietà dello </w:t>
      </w:r>
      <w:r w:rsidR="00E42631">
        <w:rPr>
          <w:rFonts w:ascii="Arial" w:hAnsi="Arial" w:cs="Arial"/>
          <w:sz w:val="22"/>
          <w:szCs w:val="22"/>
        </w:rPr>
        <w:t>S</w:t>
      </w:r>
      <w:r w:rsidR="00E42631" w:rsidRPr="00E42631">
        <w:rPr>
          <w:rFonts w:ascii="Arial" w:hAnsi="Arial" w:cs="Arial"/>
          <w:sz w:val="22"/>
          <w:szCs w:val="22"/>
        </w:rPr>
        <w:t>tato</w:t>
      </w:r>
      <w:r w:rsidR="00E42631">
        <w:rPr>
          <w:rFonts w:ascii="Arial" w:hAnsi="Arial" w:cs="Arial"/>
          <w:sz w:val="22"/>
          <w:szCs w:val="22"/>
        </w:rPr>
        <w:t xml:space="preserve"> </w:t>
      </w:r>
      <w:r w:rsidR="00DF71FE" w:rsidRPr="007A09BE">
        <w:rPr>
          <w:rFonts w:ascii="Arial" w:hAnsi="Arial" w:cs="Arial"/>
          <w:sz w:val="22"/>
          <w:szCs w:val="22"/>
        </w:rPr>
        <w:t>per il/i seguente/i lotto/i</w:t>
      </w:r>
      <w:r w:rsidR="00DF71FE" w:rsidRPr="007A09BE">
        <w:rPr>
          <w:rFonts w:ascii="Arial" w:hAnsi="Arial" w:cs="Arial"/>
          <w:sz w:val="22"/>
          <w:szCs w:val="22"/>
          <w:vertAlign w:val="superscript"/>
        </w:rPr>
        <w:footnoteReference w:id="1"/>
      </w:r>
      <w:r w:rsidR="00DF71FE" w:rsidRPr="007A09BE">
        <w:rPr>
          <w:rFonts w:ascii="Arial" w:hAnsi="Arial" w:cs="Arial"/>
          <w:sz w:val="22"/>
          <w:szCs w:val="22"/>
        </w:rPr>
        <w:t>:</w:t>
      </w:r>
    </w:p>
    <w:p w:rsidR="00DF71FE" w:rsidRPr="00476212" w:rsidRDefault="00DF71FE" w:rsidP="00DF71FE">
      <w:pPr>
        <w:rPr>
          <w:rFonts w:ascii="Arial" w:hAnsi="Arial" w:cs="Arial"/>
        </w:rPr>
      </w:pPr>
    </w:p>
    <w:p w:rsidR="00DF71FE" w:rsidRPr="00101B16" w:rsidRDefault="00ED6CB8" w:rsidP="00DF71FE">
      <w:pPr>
        <w:spacing w:line="360" w:lineRule="auto"/>
        <w:rPr>
          <w:rFonts w:ascii="Arial" w:hAnsi="Arial" w:cs="Arial"/>
          <w:color w:val="000000" w:themeColor="text1"/>
          <w:sz w:val="22"/>
          <w:szCs w:val="22"/>
        </w:rPr>
      </w:pPr>
      <w:r w:rsidRPr="00101B16">
        <w:rPr>
          <w:rFonts w:ascii="Arial" w:hAnsi="Arial" w:cs="Arial"/>
          <w:color w:val="000000" w:themeColor="text1"/>
          <w:sz w:val="22"/>
          <w:szCs w:val="22"/>
        </w:rPr>
        <w:fldChar w:fldCharType="begin">
          <w:ffData>
            <w:name w:val=""/>
            <w:enabled w:val="0"/>
            <w:calcOnExit w:val="0"/>
            <w:checkBox>
              <w:sizeAuto/>
              <w:default w:val="0"/>
            </w:checkBox>
          </w:ffData>
        </w:fldChar>
      </w:r>
      <w:r w:rsidRPr="00101B16">
        <w:rPr>
          <w:rFonts w:ascii="Arial" w:hAnsi="Arial" w:cs="Arial"/>
          <w:color w:val="000000" w:themeColor="text1"/>
          <w:sz w:val="22"/>
          <w:szCs w:val="22"/>
        </w:rPr>
        <w:instrText xml:space="preserve"> FORMCHECKBOX </w:instrText>
      </w:r>
      <w:r w:rsidR="008E58B0">
        <w:rPr>
          <w:rFonts w:ascii="Arial" w:hAnsi="Arial" w:cs="Arial"/>
          <w:color w:val="000000" w:themeColor="text1"/>
          <w:sz w:val="22"/>
          <w:szCs w:val="22"/>
        </w:rPr>
      </w:r>
      <w:r w:rsidR="008E58B0">
        <w:rPr>
          <w:rFonts w:ascii="Arial" w:hAnsi="Arial" w:cs="Arial"/>
          <w:color w:val="000000" w:themeColor="text1"/>
          <w:sz w:val="22"/>
          <w:szCs w:val="22"/>
        </w:rPr>
        <w:fldChar w:fldCharType="separate"/>
      </w:r>
      <w:r w:rsidRPr="00101B16">
        <w:rPr>
          <w:rFonts w:ascii="Arial" w:hAnsi="Arial" w:cs="Arial"/>
          <w:color w:val="000000" w:themeColor="text1"/>
          <w:sz w:val="22"/>
          <w:szCs w:val="22"/>
        </w:rPr>
        <w:fldChar w:fldCharType="end"/>
      </w:r>
      <w:r w:rsidR="00DF71FE" w:rsidRPr="00101B16">
        <w:rPr>
          <w:rFonts w:ascii="Arial" w:hAnsi="Arial" w:cs="Arial"/>
          <w:color w:val="000000" w:themeColor="text1"/>
          <w:sz w:val="22"/>
          <w:szCs w:val="22"/>
        </w:rPr>
        <w:t xml:space="preserve">  lotto 1 </w:t>
      </w:r>
    </w:p>
    <w:p w:rsidR="00DF71FE" w:rsidRPr="00101B16" w:rsidRDefault="00DF71FE" w:rsidP="00DF71FE">
      <w:pPr>
        <w:spacing w:line="360" w:lineRule="auto"/>
        <w:rPr>
          <w:rFonts w:ascii="Arial" w:hAnsi="Arial" w:cs="Arial"/>
          <w:color w:val="000000" w:themeColor="text1"/>
          <w:sz w:val="22"/>
          <w:szCs w:val="22"/>
        </w:rPr>
      </w:pPr>
      <w:r w:rsidRPr="00101B16">
        <w:rPr>
          <w:rFonts w:ascii="Arial" w:hAnsi="Arial" w:cs="Arial"/>
          <w:color w:val="000000" w:themeColor="text1"/>
          <w:sz w:val="22"/>
          <w:szCs w:val="22"/>
        </w:rPr>
        <w:fldChar w:fldCharType="begin">
          <w:ffData>
            <w:name w:val="Controllo1"/>
            <w:enabled/>
            <w:calcOnExit w:val="0"/>
            <w:checkBox>
              <w:sizeAuto/>
              <w:default w:val="0"/>
            </w:checkBox>
          </w:ffData>
        </w:fldChar>
      </w:r>
      <w:r w:rsidRPr="00101B16">
        <w:rPr>
          <w:rFonts w:ascii="Arial" w:hAnsi="Arial" w:cs="Arial"/>
          <w:color w:val="000000" w:themeColor="text1"/>
          <w:sz w:val="22"/>
          <w:szCs w:val="22"/>
        </w:rPr>
        <w:instrText xml:space="preserve"> FORMCHECKBOX </w:instrText>
      </w:r>
      <w:r w:rsidR="008E58B0">
        <w:rPr>
          <w:rFonts w:ascii="Arial" w:hAnsi="Arial" w:cs="Arial"/>
          <w:color w:val="000000" w:themeColor="text1"/>
          <w:sz w:val="22"/>
          <w:szCs w:val="22"/>
        </w:rPr>
      </w:r>
      <w:r w:rsidR="008E58B0">
        <w:rPr>
          <w:rFonts w:ascii="Arial" w:hAnsi="Arial" w:cs="Arial"/>
          <w:color w:val="000000" w:themeColor="text1"/>
          <w:sz w:val="22"/>
          <w:szCs w:val="22"/>
        </w:rPr>
        <w:fldChar w:fldCharType="separate"/>
      </w:r>
      <w:r w:rsidRPr="00101B16">
        <w:rPr>
          <w:rFonts w:ascii="Arial" w:hAnsi="Arial" w:cs="Arial"/>
          <w:color w:val="000000" w:themeColor="text1"/>
          <w:sz w:val="22"/>
          <w:szCs w:val="22"/>
        </w:rPr>
        <w:fldChar w:fldCharType="end"/>
      </w:r>
      <w:r w:rsidRPr="00101B16">
        <w:rPr>
          <w:rFonts w:ascii="Arial" w:hAnsi="Arial" w:cs="Arial"/>
          <w:color w:val="000000" w:themeColor="text1"/>
          <w:sz w:val="22"/>
          <w:szCs w:val="22"/>
        </w:rPr>
        <w:t xml:space="preserve">  lotto 2 </w:t>
      </w:r>
    </w:p>
    <w:p w:rsidR="00E42631" w:rsidRPr="00101B16" w:rsidRDefault="00E42631" w:rsidP="00DF71FE">
      <w:pPr>
        <w:spacing w:line="360" w:lineRule="auto"/>
        <w:rPr>
          <w:rFonts w:ascii="Arial" w:hAnsi="Arial" w:cs="Arial"/>
          <w:color w:val="000000" w:themeColor="text1"/>
          <w:sz w:val="22"/>
          <w:szCs w:val="22"/>
        </w:rPr>
      </w:pPr>
      <w:r w:rsidRPr="00101B16">
        <w:rPr>
          <w:rFonts w:ascii="Arial" w:hAnsi="Arial" w:cs="Arial"/>
          <w:color w:val="000000" w:themeColor="text1"/>
          <w:sz w:val="22"/>
          <w:szCs w:val="22"/>
        </w:rPr>
        <w:fldChar w:fldCharType="begin">
          <w:ffData>
            <w:name w:val="Controllo1"/>
            <w:enabled/>
            <w:calcOnExit w:val="0"/>
            <w:checkBox>
              <w:sizeAuto/>
              <w:default w:val="0"/>
            </w:checkBox>
          </w:ffData>
        </w:fldChar>
      </w:r>
      <w:r w:rsidRPr="00101B16">
        <w:rPr>
          <w:rFonts w:ascii="Arial" w:hAnsi="Arial" w:cs="Arial"/>
          <w:color w:val="000000" w:themeColor="text1"/>
          <w:sz w:val="22"/>
          <w:szCs w:val="22"/>
        </w:rPr>
        <w:instrText xml:space="preserve"> FORMCHECKBOX </w:instrText>
      </w:r>
      <w:r w:rsidR="008E58B0">
        <w:rPr>
          <w:rFonts w:ascii="Arial" w:hAnsi="Arial" w:cs="Arial"/>
          <w:color w:val="000000" w:themeColor="text1"/>
          <w:sz w:val="22"/>
          <w:szCs w:val="22"/>
        </w:rPr>
      </w:r>
      <w:r w:rsidR="008E58B0">
        <w:rPr>
          <w:rFonts w:ascii="Arial" w:hAnsi="Arial" w:cs="Arial"/>
          <w:color w:val="000000" w:themeColor="text1"/>
          <w:sz w:val="22"/>
          <w:szCs w:val="22"/>
        </w:rPr>
        <w:fldChar w:fldCharType="separate"/>
      </w:r>
      <w:r w:rsidRPr="00101B16">
        <w:rPr>
          <w:rFonts w:ascii="Arial" w:hAnsi="Arial" w:cs="Arial"/>
          <w:color w:val="000000" w:themeColor="text1"/>
          <w:sz w:val="22"/>
          <w:szCs w:val="22"/>
        </w:rPr>
        <w:fldChar w:fldCharType="end"/>
      </w:r>
      <w:r w:rsidRPr="00101B16">
        <w:rPr>
          <w:rFonts w:ascii="Arial" w:hAnsi="Arial" w:cs="Arial"/>
          <w:color w:val="000000" w:themeColor="text1"/>
          <w:sz w:val="22"/>
          <w:szCs w:val="22"/>
        </w:rPr>
        <w:t xml:space="preserve">  lotto 3</w:t>
      </w:r>
    </w:p>
    <w:p w:rsidR="00DF71FE" w:rsidRDefault="00DF71FE" w:rsidP="00E4611E">
      <w:pPr>
        <w:rPr>
          <w:rFonts w:ascii="Arial" w:hAnsi="Arial" w:cs="Arial"/>
          <w:sz w:val="22"/>
          <w:szCs w:val="22"/>
        </w:rPr>
      </w:pPr>
    </w:p>
    <w:p w:rsidR="008A76C0" w:rsidRPr="00C7507E" w:rsidRDefault="00BF2BD9" w:rsidP="00E4611E">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9459F8" w:rsidRDefault="009459F8" w:rsidP="009459F8">
      <w:pPr>
        <w:tabs>
          <w:tab w:val="left" w:pos="360"/>
        </w:tabs>
        <w:spacing w:after="200"/>
        <w:rPr>
          <w:rFonts w:ascii="Arial" w:hAnsi="Arial" w:cs="Arial"/>
          <w:sz w:val="22"/>
          <w:szCs w:val="22"/>
        </w:rPr>
      </w:pPr>
    </w:p>
    <w:p w:rsidR="009459F8" w:rsidRDefault="002206EC" w:rsidP="009459F8">
      <w:pPr>
        <w:tabs>
          <w:tab w:val="left" w:pos="360"/>
        </w:tabs>
        <w:spacing w:after="20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425827">
        <w:rPr>
          <w:rFonts w:ascii="Arial" w:hAnsi="Arial" w:cs="Arial"/>
          <w:sz w:val="22"/>
          <w:szCs w:val="22"/>
        </w:rPr>
        <w:t>Organismo di tipo A</w:t>
      </w:r>
      <w:r w:rsidR="009459F8">
        <w:rPr>
          <w:rFonts w:ascii="Arial" w:hAnsi="Arial" w:cs="Arial"/>
          <w:sz w:val="22"/>
          <w:szCs w:val="22"/>
        </w:rPr>
        <w:t xml:space="preserve"> </w:t>
      </w:r>
      <w:r w:rsidR="009459F8" w:rsidRPr="009459F8">
        <w:rPr>
          <w:rFonts w:ascii="Arial" w:hAnsi="Arial" w:cs="Arial"/>
          <w:i/>
          <w:sz w:val="22"/>
          <w:szCs w:val="22"/>
        </w:rPr>
        <w:t>accreditato UNI CEI EN ISO/IEC 17020 ai sensi del Regolamento (CE) n. 765/2008</w:t>
      </w:r>
      <w:r w:rsidR="009459F8">
        <w:rPr>
          <w:rFonts w:ascii="Arial" w:hAnsi="Arial" w:cs="Arial"/>
          <w:i/>
          <w:sz w:val="22"/>
          <w:szCs w:val="22"/>
        </w:rPr>
        <w:t>;</w:t>
      </w:r>
      <w:r w:rsidR="009459F8">
        <w:rPr>
          <w:rFonts w:ascii="Arial" w:hAnsi="Arial" w:cs="Arial"/>
          <w:sz w:val="22"/>
          <w:szCs w:val="22"/>
        </w:rPr>
        <w:t xml:space="preserve"> </w:t>
      </w:r>
    </w:p>
    <w:p w:rsidR="009459F8" w:rsidRPr="009459F8" w:rsidRDefault="009459F8" w:rsidP="009459F8">
      <w:pPr>
        <w:tabs>
          <w:tab w:val="left" w:pos="360"/>
        </w:tabs>
        <w:spacing w:after="200"/>
        <w:rPr>
          <w:rFonts w:ascii="Arial" w:hAnsi="Arial" w:cs="Arial"/>
          <w:i/>
          <w:sz w:val="22"/>
          <w:szCs w:val="22"/>
        </w:rPr>
      </w:pPr>
      <w:r w:rsidRPr="009459F8">
        <w:rPr>
          <w:rFonts w:ascii="Arial" w:hAnsi="Arial" w:cs="Arial"/>
          <w:sz w:val="22"/>
          <w:szCs w:val="22"/>
        </w:rPr>
        <w:fldChar w:fldCharType="begin">
          <w:ffData>
            <w:name w:val=""/>
            <w:enabled/>
            <w:calcOnExit w:val="0"/>
            <w:checkBox>
              <w:sizeAuto/>
              <w:default w:val="0"/>
            </w:checkBox>
          </w:ffData>
        </w:fldChar>
      </w:r>
      <w:r w:rsidRPr="009459F8">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9459F8">
        <w:rPr>
          <w:rFonts w:ascii="Arial" w:hAnsi="Arial" w:cs="Arial"/>
          <w:sz w:val="22"/>
          <w:szCs w:val="22"/>
        </w:rPr>
        <w:fldChar w:fldCharType="end"/>
      </w:r>
      <w:r w:rsidRPr="009459F8">
        <w:rPr>
          <w:rFonts w:ascii="Arial" w:hAnsi="Arial" w:cs="Arial"/>
          <w:sz w:val="22"/>
          <w:szCs w:val="22"/>
        </w:rPr>
        <w:t xml:space="preserve"> </w:t>
      </w:r>
      <w:r>
        <w:rPr>
          <w:rFonts w:ascii="Arial" w:hAnsi="Arial" w:cs="Arial"/>
          <w:i/>
          <w:sz w:val="22"/>
          <w:szCs w:val="22"/>
        </w:rPr>
        <w:t>Organismo di tipo C</w:t>
      </w:r>
      <w:r w:rsidRPr="009459F8">
        <w:rPr>
          <w:rFonts w:ascii="Arial" w:hAnsi="Arial" w:cs="Arial"/>
          <w:i/>
          <w:sz w:val="22"/>
          <w:szCs w:val="22"/>
        </w:rPr>
        <w:t xml:space="preserve"> accreditato UNI CEI EN ISO/IEC 17020 ai sensi del Regolamento (CE) n. 765/2008</w:t>
      </w:r>
      <w:r>
        <w:rPr>
          <w:rFonts w:ascii="Arial" w:hAnsi="Arial" w:cs="Arial"/>
          <w:i/>
          <w:sz w:val="22"/>
          <w:szCs w:val="22"/>
        </w:rPr>
        <w:t>;</w:t>
      </w:r>
    </w:p>
    <w:p w:rsidR="00C7740F" w:rsidRDefault="00425827" w:rsidP="00C7740F">
      <w:pPr>
        <w:widowControl w:val="0"/>
        <w:suppressAutoHyphens/>
        <w:autoSpaceDN w:val="0"/>
        <w:textAlignment w:val="baseline"/>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w:t>
      </w:r>
      <w:r w:rsidR="00C7740F">
        <w:rPr>
          <w:rFonts w:ascii="Arial" w:hAnsi="Arial" w:cs="Arial"/>
          <w:sz w:val="22"/>
          <w:szCs w:val="22"/>
        </w:rPr>
        <w:t>di soggetto di cui all’art. 46 co. 1 del D.Lgs. 507206 che dispone di un sistema interno di controllo di qualità conforme alla UNI EN ISO 9001 certificato da Organismi accreditati ai sensi del Regolamento CE n. 765/2008 e, in particolare:</w:t>
      </w:r>
    </w:p>
    <w:p w:rsidR="00C7740F" w:rsidRDefault="00C7740F" w:rsidP="00C7740F">
      <w:pPr>
        <w:rPr>
          <w:rFonts w:ascii="Arial" w:hAnsi="Arial" w:cs="Arial"/>
        </w:rPr>
      </w:pPr>
    </w:p>
    <w:p w:rsidR="00E40E71" w:rsidRPr="008A771C" w:rsidRDefault="00C7740F" w:rsidP="00E40E71">
      <w:pPr>
        <w:spacing w:before="120"/>
        <w:ind w:firstLine="567"/>
        <w:rPr>
          <w:rFonts w:ascii="Arial" w:hAnsi="Arial" w:cs="Arial"/>
          <w:i/>
          <w:sz w:val="22"/>
          <w:szCs w:val="22"/>
        </w:rPr>
      </w:pPr>
      <w:r w:rsidRPr="008A771C">
        <w:rPr>
          <w:rFonts w:ascii="Arial" w:hAnsi="Arial" w:cs="Arial"/>
          <w:sz w:val="22"/>
          <w:szCs w:val="22"/>
        </w:rPr>
        <w:fldChar w:fldCharType="begin">
          <w:ffData>
            <w:name w:val=""/>
            <w:enabled w:val="0"/>
            <w:calcOnExit w:val="0"/>
            <w:checkBox>
              <w:sizeAuto/>
              <w:default w:val="0"/>
            </w:checkBox>
          </w:ffData>
        </w:fldChar>
      </w:r>
      <w:r w:rsidRPr="008A771C">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8A771C">
        <w:rPr>
          <w:rFonts w:ascii="Arial" w:hAnsi="Arial" w:cs="Arial"/>
          <w:sz w:val="22"/>
          <w:szCs w:val="22"/>
        </w:rPr>
        <w:fldChar w:fldCharType="end"/>
      </w:r>
      <w:r w:rsidR="00E40E71" w:rsidRPr="008A771C">
        <w:rPr>
          <w:rFonts w:ascii="Arial" w:hAnsi="Arial" w:cs="Arial"/>
          <w:sz w:val="22"/>
          <w:szCs w:val="22"/>
        </w:rPr>
        <w:t xml:space="preserve"> professionista singolo dotato di un sistema interno di controllo di qualità conforme alla UNI EN ISO 9001 specifico per le attività di verifica della progettazione delle opere</w:t>
      </w:r>
      <w:r w:rsidR="00E40E71" w:rsidRPr="008A771C">
        <w:rPr>
          <w:rFonts w:ascii="Arial" w:hAnsi="Arial" w:cs="Arial"/>
          <w:i/>
          <w:sz w:val="22"/>
          <w:szCs w:val="22"/>
        </w:rPr>
        <w:t>;</w:t>
      </w:r>
    </w:p>
    <w:p w:rsidR="00256CDD" w:rsidRPr="00256CDD" w:rsidRDefault="00E40E71" w:rsidP="00405672">
      <w:pPr>
        <w:spacing w:before="120"/>
        <w:ind w:firstLine="567"/>
        <w:rPr>
          <w:rFonts w:ascii="Arial" w:hAnsi="Arial" w:cs="Arial"/>
          <w:i/>
          <w:sz w:val="22"/>
          <w:szCs w:val="22"/>
        </w:rPr>
      </w:pPr>
      <w:r w:rsidRPr="00C7740F">
        <w:rPr>
          <w:rFonts w:ascii="Arial" w:hAnsi="Arial" w:cs="Arial"/>
          <w:sz w:val="22"/>
          <w:szCs w:val="22"/>
        </w:rPr>
        <w:lastRenderedPageBreak/>
        <w:fldChar w:fldCharType="begin">
          <w:ffData>
            <w:name w:val=""/>
            <w:enabled w:val="0"/>
            <w:calcOnExit w:val="0"/>
            <w:checkBox>
              <w:sizeAuto/>
              <w:default w:val="0"/>
            </w:checkBox>
          </w:ffData>
        </w:fldChar>
      </w:r>
      <w:r w:rsidRPr="00C7740F">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740F">
        <w:rPr>
          <w:rFonts w:ascii="Arial" w:hAnsi="Arial" w:cs="Arial"/>
          <w:sz w:val="22"/>
          <w:szCs w:val="22"/>
        </w:rPr>
        <w:fldChar w:fldCharType="end"/>
      </w:r>
      <w:r>
        <w:rPr>
          <w:rFonts w:ascii="Arial" w:hAnsi="Arial" w:cs="Arial"/>
          <w:sz w:val="22"/>
          <w:szCs w:val="22"/>
        </w:rPr>
        <w:t xml:space="preserve"> </w:t>
      </w:r>
      <w:r w:rsidR="00C7740F">
        <w:rPr>
          <w:rFonts w:ascii="Arial" w:hAnsi="Arial" w:cs="Arial"/>
          <w:sz w:val="22"/>
          <w:szCs w:val="22"/>
        </w:rPr>
        <w:t>s</w:t>
      </w:r>
      <w:r w:rsidR="00425827" w:rsidRPr="00C7507E">
        <w:rPr>
          <w:rFonts w:ascii="Arial" w:hAnsi="Arial" w:cs="Arial"/>
          <w:sz w:val="22"/>
          <w:szCs w:val="22"/>
        </w:rPr>
        <w:t>tudio associato/associazione professionale</w:t>
      </w:r>
      <w:r w:rsidR="00256CDD">
        <w:rPr>
          <w:rFonts w:ascii="Arial" w:hAnsi="Arial" w:cs="Arial"/>
          <w:sz w:val="22"/>
          <w:szCs w:val="22"/>
        </w:rPr>
        <w:t xml:space="preserve"> </w:t>
      </w:r>
      <w:r w:rsidR="00256CDD" w:rsidRPr="00256CDD">
        <w:rPr>
          <w:rFonts w:ascii="Arial" w:hAnsi="Arial" w:cs="Arial"/>
          <w:sz w:val="22"/>
          <w:szCs w:val="22"/>
        </w:rPr>
        <w:t>dotato di un sistema interno di controllo di qualità conforme alla UNI EN ISO 9001 specifico per le attività di verifica della progettazione delle opere</w:t>
      </w:r>
      <w:r w:rsidR="00256CDD">
        <w:rPr>
          <w:rFonts w:ascii="Arial" w:hAnsi="Arial" w:cs="Arial"/>
          <w:i/>
          <w:sz w:val="22"/>
          <w:szCs w:val="22"/>
        </w:rPr>
        <w:t>;</w:t>
      </w:r>
    </w:p>
    <w:p w:rsidR="008A76C0" w:rsidRPr="00C7507E" w:rsidRDefault="002206EC" w:rsidP="00405672">
      <w:pPr>
        <w:spacing w:before="120"/>
        <w:ind w:firstLine="567"/>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256CDD">
        <w:rPr>
          <w:rFonts w:ascii="Arial" w:hAnsi="Arial" w:cs="Arial"/>
          <w:sz w:val="22"/>
          <w:szCs w:val="22"/>
        </w:rPr>
        <w:t xml:space="preserve"> </w:t>
      </w:r>
      <w:r w:rsidR="00256CDD" w:rsidRPr="00256CDD">
        <w:rPr>
          <w:rFonts w:ascii="Arial" w:hAnsi="Arial" w:cs="Arial"/>
          <w:sz w:val="22"/>
          <w:szCs w:val="22"/>
        </w:rPr>
        <w:t>dotato di un sistema interno di controllo di qualità conforme alla UNI EN ISO 9001 specifico per le attività di verifica della progettazione delle opere</w:t>
      </w:r>
      <w:r w:rsidR="008A76C0" w:rsidRPr="00C7507E">
        <w:rPr>
          <w:rFonts w:ascii="Arial" w:hAnsi="Arial" w:cs="Arial"/>
          <w:sz w:val="22"/>
          <w:szCs w:val="22"/>
        </w:rPr>
        <w:t xml:space="preserve">; </w:t>
      </w:r>
    </w:p>
    <w:p w:rsidR="00D824E6" w:rsidRPr="00C7507E" w:rsidRDefault="002206EC" w:rsidP="00405672">
      <w:pPr>
        <w:spacing w:before="120"/>
        <w:ind w:firstLine="567"/>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r w:rsidR="00256CDD">
        <w:rPr>
          <w:rFonts w:ascii="Arial" w:hAnsi="Arial" w:cs="Arial"/>
          <w:sz w:val="22"/>
          <w:szCs w:val="22"/>
        </w:rPr>
        <w:t xml:space="preserve"> </w:t>
      </w:r>
      <w:r w:rsidR="00256CDD" w:rsidRPr="00256CDD">
        <w:rPr>
          <w:rFonts w:ascii="Arial" w:hAnsi="Arial" w:cs="Arial"/>
          <w:sz w:val="22"/>
          <w:szCs w:val="22"/>
        </w:rPr>
        <w:t>dotato di un sistema interno di controllo di qualità conforme alla UNI EN ISO 9001 specifico per le attività di verifica della progettazione delle opere</w:t>
      </w:r>
      <w:r w:rsidR="00C4130C" w:rsidRPr="00C7507E">
        <w:rPr>
          <w:rFonts w:ascii="Arial" w:hAnsi="Arial" w:cs="Arial"/>
          <w:sz w:val="22"/>
          <w:szCs w:val="22"/>
        </w:rPr>
        <w:t>;</w:t>
      </w:r>
    </w:p>
    <w:p w:rsidR="008A76C0" w:rsidRDefault="002206EC" w:rsidP="00405672">
      <w:pPr>
        <w:spacing w:before="120"/>
        <w:ind w:firstLine="567"/>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r w:rsidR="00CD6EE7" w:rsidRPr="00CD6EE7">
        <w:rPr>
          <w:rFonts w:ascii="Arial" w:hAnsi="Arial" w:cs="Arial"/>
          <w:sz w:val="22"/>
          <w:szCs w:val="22"/>
        </w:rPr>
        <w:t xml:space="preserve"> </w:t>
      </w:r>
      <w:r w:rsidR="00CD6EE7">
        <w:rPr>
          <w:rFonts w:ascii="Arial" w:hAnsi="Arial" w:cs="Arial"/>
          <w:sz w:val="22"/>
          <w:szCs w:val="22"/>
        </w:rPr>
        <w:t>dotati</w:t>
      </w:r>
      <w:r w:rsidR="00CD6EE7" w:rsidRPr="00CD6EE7">
        <w:rPr>
          <w:rFonts w:ascii="Arial" w:hAnsi="Arial" w:cs="Arial"/>
          <w:sz w:val="22"/>
          <w:szCs w:val="22"/>
        </w:rPr>
        <w:t xml:space="preserve"> di un sistema interno di controllo di qualità conforme alla UNI EN ISO 9001</w:t>
      </w:r>
      <w:r w:rsidR="00464542">
        <w:rPr>
          <w:rFonts w:ascii="Arial" w:hAnsi="Arial" w:cs="Arial"/>
          <w:sz w:val="22"/>
          <w:szCs w:val="22"/>
        </w:rPr>
        <w:t xml:space="preserve"> in corso di validità</w:t>
      </w:r>
      <w:r w:rsidR="00CD6EE7" w:rsidRPr="00CD6EE7">
        <w:rPr>
          <w:rFonts w:ascii="Arial" w:hAnsi="Arial" w:cs="Arial"/>
          <w:sz w:val="22"/>
          <w:szCs w:val="22"/>
        </w:rPr>
        <w:t xml:space="preserve"> specifico per le attività di verifica della progettazione delle opere</w:t>
      </w:r>
      <w:r w:rsidR="00CD6EE7">
        <w:rPr>
          <w:rFonts w:ascii="Arial" w:hAnsi="Arial" w:cs="Arial"/>
          <w:sz w:val="22"/>
          <w:szCs w:val="22"/>
        </w:rPr>
        <w:t xml:space="preserve"> </w:t>
      </w:r>
      <w:r w:rsidR="008A76C0" w:rsidRPr="00C7507E">
        <w:rPr>
          <w:rFonts w:ascii="Arial" w:hAnsi="Arial" w:cs="Arial"/>
          <w:sz w:val="22"/>
          <w:szCs w:val="22"/>
        </w:rPr>
        <w:t>:</w:t>
      </w:r>
    </w:p>
    <w:p w:rsidR="00985726" w:rsidRPr="00C7507E" w:rsidRDefault="00985726" w:rsidP="008A76C0">
      <w:pPr>
        <w:spacing w:before="120"/>
        <w:rPr>
          <w:rFonts w:ascii="Arial" w:hAnsi="Arial" w:cs="Arial"/>
          <w:sz w:val="22"/>
          <w:szCs w:val="22"/>
        </w:rPr>
      </w:pPr>
    </w:p>
    <w:p w:rsidR="00EE2AF0" w:rsidRPr="00EE2AF0" w:rsidRDefault="002206EC" w:rsidP="00EE2AF0">
      <w:pPr>
        <w:pStyle w:val="Paragrafoelenco"/>
        <w:numPr>
          <w:ilvl w:val="0"/>
          <w:numId w:val="1"/>
        </w:numPr>
        <w:spacing w:after="0"/>
        <w:ind w:left="714" w:hanging="357"/>
        <w:jc w:val="both"/>
        <w:rPr>
          <w:rFonts w:ascii="Arial" w:hAnsi="Arial" w:cs="Arial"/>
          <w:i/>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007D3C3F">
        <w:rPr>
          <w:rFonts w:ascii="Arial" w:hAnsi="Arial" w:cs="Arial"/>
        </w:rPr>
        <w:t> </w:t>
      </w:r>
      <w:r w:rsidR="007D3C3F">
        <w:rPr>
          <w:rFonts w:ascii="Arial" w:hAnsi="Arial" w:cs="Arial"/>
        </w:rPr>
        <w:t> </w:t>
      </w:r>
      <w:r w:rsidR="007D3C3F">
        <w:rPr>
          <w:rFonts w:ascii="Arial" w:hAnsi="Arial" w:cs="Arial"/>
        </w:rPr>
        <w:t> </w:t>
      </w:r>
      <w:r w:rsidR="007D3C3F">
        <w:rPr>
          <w:rFonts w:ascii="Arial" w:hAnsi="Arial" w:cs="Arial"/>
        </w:rPr>
        <w:t> </w:t>
      </w:r>
      <w:r w:rsidR="007D3C3F">
        <w:rPr>
          <w:rFonts w:ascii="Arial" w:hAnsi="Arial" w:cs="Arial"/>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00ED6CB8">
        <w:rPr>
          <w:rFonts w:ascii="Arial" w:hAnsi="Arial" w:cs="Arial"/>
        </w:rPr>
        <w:fldChar w:fldCharType="begin">
          <w:ffData>
            <w:name w:val=""/>
            <w:enabled/>
            <w:calcOnExit w:val="0"/>
            <w:textInput/>
          </w:ffData>
        </w:fldChar>
      </w:r>
      <w:r w:rsidR="00ED6CB8">
        <w:rPr>
          <w:rFonts w:ascii="Arial" w:hAnsi="Arial" w:cs="Arial"/>
        </w:rPr>
        <w:instrText xml:space="preserve"> FORMTEXT </w:instrText>
      </w:r>
      <w:r w:rsidR="00ED6CB8">
        <w:rPr>
          <w:rFonts w:ascii="Arial" w:hAnsi="Arial" w:cs="Arial"/>
        </w:rPr>
      </w:r>
      <w:r w:rsidR="00ED6CB8">
        <w:rPr>
          <w:rFonts w:ascii="Arial" w:hAnsi="Arial" w:cs="Arial"/>
        </w:rPr>
        <w:fldChar w:fldCharType="separate"/>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noProof/>
        </w:rPr>
        <w:t> </w:t>
      </w:r>
      <w:r w:rsidR="00ED6CB8">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00EE2AF0" w:rsidRPr="00EE2AF0">
        <w:rPr>
          <w:rFonts w:ascii="Arial" w:hAnsi="Arial" w:cs="Arial"/>
          <w:i/>
        </w:rPr>
        <w:t>;</w:t>
      </w:r>
    </w:p>
    <w:p w:rsidR="00EE2AF0" w:rsidRPr="00EE2AF0" w:rsidRDefault="002206EC" w:rsidP="00EE2AF0">
      <w:pPr>
        <w:pStyle w:val="Paragrafoelenco"/>
        <w:numPr>
          <w:ilvl w:val="0"/>
          <w:numId w:val="1"/>
        </w:numPr>
        <w:spacing w:after="0"/>
        <w:ind w:left="714" w:hanging="357"/>
        <w:jc w:val="both"/>
        <w:rPr>
          <w:rFonts w:ascii="Arial" w:hAnsi="Arial" w:cs="Arial"/>
          <w:i/>
          <w:color w:val="7030A0"/>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w:t>
      </w:r>
      <w:r w:rsidR="00EE2AF0" w:rsidRPr="00EE2AF0">
        <w:rPr>
          <w:rFonts w:ascii="Arial" w:hAnsi="Arial" w:cs="Arial"/>
          <w:i/>
          <w:color w:val="7030A0"/>
        </w:rPr>
        <w:t>;</w:t>
      </w:r>
    </w:p>
    <w:p w:rsidR="00D824E6" w:rsidRPr="00EE2AF0" w:rsidRDefault="00EE2AF0" w:rsidP="003E458F">
      <w:pPr>
        <w:pStyle w:val="Paragrafoelenco"/>
        <w:numPr>
          <w:ilvl w:val="0"/>
          <w:numId w:val="1"/>
        </w:numPr>
        <w:spacing w:before="120" w:after="0" w:line="240" w:lineRule="auto"/>
        <w:ind w:left="714" w:hanging="357"/>
        <w:contextualSpacing w:val="0"/>
        <w:jc w:val="both"/>
        <w:rPr>
          <w:rFonts w:ascii="Arial" w:hAnsi="Arial" w:cs="Arial"/>
        </w:rPr>
      </w:pPr>
      <w:r w:rsidRPr="00EE2AF0">
        <w:rPr>
          <w:rFonts w:ascii="Arial" w:hAnsi="Arial" w:cs="Arial"/>
        </w:rPr>
        <w:t xml:space="preserve"> </w:t>
      </w:r>
      <w:r w:rsidR="002206EC" w:rsidRPr="00EE2AF0">
        <w:rPr>
          <w:rFonts w:ascii="Arial" w:hAnsi="Arial" w:cs="Arial"/>
        </w:rPr>
        <w:fldChar w:fldCharType="begin">
          <w:ffData>
            <w:name w:val="Testo1"/>
            <w:enabled/>
            <w:calcOnExit w:val="0"/>
            <w:textInput/>
          </w:ffData>
        </w:fldChar>
      </w:r>
      <w:r w:rsidR="002206EC" w:rsidRPr="00EE2AF0">
        <w:rPr>
          <w:rFonts w:ascii="Arial" w:hAnsi="Arial" w:cs="Arial"/>
        </w:rPr>
        <w:instrText xml:space="preserve"> FORMTEXT </w:instrText>
      </w:r>
      <w:r w:rsidR="002206EC" w:rsidRPr="00EE2AF0">
        <w:rPr>
          <w:rFonts w:ascii="Arial" w:hAnsi="Arial" w:cs="Arial"/>
        </w:rPr>
      </w:r>
      <w:r w:rsidR="002206EC" w:rsidRPr="00EE2AF0">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EE2AF0">
        <w:rPr>
          <w:rFonts w:ascii="Arial" w:hAnsi="Arial" w:cs="Arial"/>
        </w:rPr>
        <w:fldChar w:fldCharType="end"/>
      </w:r>
      <w:r w:rsidR="002206EC" w:rsidRPr="00EE2AF0">
        <w:rPr>
          <w:rFonts w:ascii="Arial" w:hAnsi="Arial" w:cs="Arial"/>
          <w:i/>
        </w:rPr>
        <w:t xml:space="preserve"> </w:t>
      </w:r>
      <w:r w:rsidR="008A76C0" w:rsidRPr="00EE2AF0">
        <w:rPr>
          <w:rFonts w:ascii="Arial" w:hAnsi="Arial" w:cs="Arial"/>
          <w:i/>
        </w:rPr>
        <w:t>(per ogni altro consorziato indicare la denominazione sociale, forma giuridica, sede legale, CF e PI);</w:t>
      </w:r>
    </w:p>
    <w:p w:rsidR="00C7740F" w:rsidRDefault="00C7740F" w:rsidP="00C7740F">
      <w:pPr>
        <w:spacing w:before="120"/>
        <w:rPr>
          <w:rFonts w:ascii="Arial" w:hAnsi="Arial" w:cs="Arial"/>
        </w:rPr>
      </w:pPr>
    </w:p>
    <w:p w:rsidR="00C7740F" w:rsidRPr="00C7740F" w:rsidRDefault="00405672" w:rsidP="00405672">
      <w:pPr>
        <w:spacing w:before="120"/>
        <w:jc w:val="center"/>
        <w:rPr>
          <w:rFonts w:ascii="Arial" w:hAnsi="Arial" w:cs="Arial"/>
          <w:sz w:val="22"/>
          <w:szCs w:val="22"/>
        </w:rPr>
      </w:pPr>
      <w:r w:rsidRPr="00C7740F">
        <w:rPr>
          <w:rFonts w:ascii="Arial" w:hAnsi="Arial" w:cs="Arial"/>
          <w:sz w:val="22"/>
          <w:szCs w:val="22"/>
        </w:rPr>
        <w:t>CHE PARTECIPA IN QUALITÀ DI :</w:t>
      </w:r>
    </w:p>
    <w:p w:rsidR="00C7740F" w:rsidRPr="00C7740F" w:rsidRDefault="00C7740F" w:rsidP="00C7740F">
      <w:pPr>
        <w:spacing w:before="120"/>
        <w:rPr>
          <w:rFonts w:ascii="Arial" w:hAnsi="Arial" w:cs="Arial"/>
        </w:rPr>
      </w:pPr>
    </w:p>
    <w:p w:rsidR="00F21DC9" w:rsidRPr="00F21DC9" w:rsidRDefault="002206EC" w:rsidP="00BE1B4D">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w:t>
      </w:r>
      <w:r w:rsidR="00DF607E">
        <w:rPr>
          <w:rStyle w:val="Rimandonotaapidipagina"/>
          <w:rFonts w:ascii="Arial" w:hAnsi="Arial" w:cs="Arial"/>
          <w:b/>
          <w:sz w:val="22"/>
          <w:szCs w:val="22"/>
        </w:rPr>
        <w:footnoteReference w:id="2"/>
      </w:r>
      <w:r w:rsidR="00D824E6" w:rsidRPr="00C4717D">
        <w:rPr>
          <w:rFonts w:ascii="Arial" w:hAnsi="Arial" w:cs="Arial"/>
          <w:b/>
          <w:sz w:val="22"/>
          <w:szCs w:val="22"/>
        </w:rPr>
        <w:t xml:space="preserve">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487AE3">
        <w:rPr>
          <w:rFonts w:ascii="Arial" w:hAnsi="Arial" w:cs="Arial"/>
          <w:b/>
        </w:rPr>
        <w:t xml:space="preserve">la </w:t>
      </w:r>
      <w:r w:rsidR="00C4130C" w:rsidRPr="00487AE3">
        <w:rPr>
          <w:rFonts w:ascii="Arial" w:hAnsi="Arial" w:cs="Arial"/>
          <w:b/>
        </w:rPr>
        <w:t>quota</w:t>
      </w:r>
      <w:r w:rsidR="00ED0540">
        <w:rPr>
          <w:rFonts w:ascii="Arial" w:hAnsi="Arial" w:cs="Arial"/>
          <w:b/>
        </w:rPr>
        <w:t xml:space="preserve"> </w:t>
      </w:r>
      <w:r w:rsidR="00ED0540" w:rsidRPr="00005A5E">
        <w:rPr>
          <w:rFonts w:ascii="Arial" w:hAnsi="Arial" w:cs="Arial"/>
          <w:b/>
        </w:rPr>
        <w:t>del servizio</w:t>
      </w:r>
      <w:r w:rsidR="001E1B3A" w:rsidRPr="00487AE3">
        <w:rPr>
          <w:rFonts w:ascii="Arial" w:hAnsi="Arial" w:cs="Arial"/>
          <w:b/>
        </w:rPr>
        <w:t xml:space="preserve"> </w:t>
      </w:r>
      <w:r w:rsidRPr="00096A25">
        <w:rPr>
          <w:rFonts w:ascii="Arial" w:hAnsi="Arial" w:cs="Arial"/>
        </w:rPr>
        <w:t>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7053E2" w:rsidRPr="00487AE3">
        <w:rPr>
          <w:rFonts w:ascii="Arial" w:hAnsi="Arial" w:cs="Arial"/>
          <w:b/>
        </w:rPr>
        <w:t xml:space="preserve">la </w:t>
      </w:r>
      <w:r w:rsidR="00BF73D2" w:rsidRPr="00487AE3">
        <w:rPr>
          <w:rFonts w:ascii="Arial" w:hAnsi="Arial" w:cs="Arial"/>
          <w:b/>
        </w:rPr>
        <w:t xml:space="preserve">quota </w:t>
      </w:r>
      <w:r w:rsidR="00ED0540" w:rsidRPr="00005A5E">
        <w:rPr>
          <w:rFonts w:ascii="Arial" w:hAnsi="Arial" w:cs="Arial"/>
          <w:b/>
        </w:rPr>
        <w:t xml:space="preserve">del servizio </w:t>
      </w:r>
      <w:r w:rsidR="007053E2" w:rsidRPr="00096A25">
        <w:rPr>
          <w:rFonts w:ascii="Arial" w:hAnsi="Arial" w:cs="Arial"/>
        </w:rPr>
        <w:t>che in caso di aggiudicazione verrà eseguita</w:t>
      </w:r>
      <w:r w:rsidRPr="00C7507E">
        <w:rPr>
          <w:rFonts w:ascii="Arial" w:hAnsi="Arial" w:cs="Arial"/>
        </w:rPr>
        <w:t>);</w:t>
      </w:r>
    </w:p>
    <w:p w:rsidR="00005A5E" w:rsidRPr="00005A5E" w:rsidRDefault="00005A5E" w:rsidP="00005A5E">
      <w:pPr>
        <w:pStyle w:val="Paragrafoelenco"/>
        <w:numPr>
          <w:ilvl w:val="0"/>
          <w:numId w:val="2"/>
        </w:numPr>
        <w:jc w:val="both"/>
        <w:rPr>
          <w:rFonts w:ascii="Arial" w:hAnsi="Arial" w:cs="Arial"/>
        </w:rPr>
      </w:pPr>
      <w:r w:rsidRPr="00005A5E">
        <w:rPr>
          <w:rFonts w:ascii="Arial" w:hAnsi="Arial" w:cs="Arial"/>
        </w:rPr>
        <w:t xml:space="preserve">(mandante)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denominazione sociale)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forma giuridica)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la sede legale)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CF e PI),  </w:t>
      </w:r>
      <w:r w:rsidR="00ED0540" w:rsidRPr="00C7507E">
        <w:rPr>
          <w:rFonts w:ascii="Arial" w:hAnsi="Arial" w:cs="Arial"/>
        </w:rPr>
        <w:fldChar w:fldCharType="begin">
          <w:ffData>
            <w:name w:val="Testo1"/>
            <w:enabled/>
            <w:calcOnExit w:val="0"/>
            <w:textInput/>
          </w:ffData>
        </w:fldChar>
      </w:r>
      <w:r w:rsidR="00ED0540" w:rsidRPr="00C7507E">
        <w:rPr>
          <w:rFonts w:ascii="Arial" w:hAnsi="Arial" w:cs="Arial"/>
        </w:rPr>
        <w:instrText xml:space="preserve"> FORMTEXT </w:instrText>
      </w:r>
      <w:r w:rsidR="00ED0540" w:rsidRPr="00C7507E">
        <w:rPr>
          <w:rFonts w:ascii="Arial" w:hAnsi="Arial" w:cs="Arial"/>
        </w:rPr>
      </w:r>
      <w:r w:rsidR="00ED0540" w:rsidRPr="00C7507E">
        <w:rPr>
          <w:rFonts w:ascii="Arial" w:hAnsi="Arial" w:cs="Arial"/>
        </w:rPr>
        <w:fldChar w:fldCharType="separate"/>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noProof/>
        </w:rPr>
        <w:t> </w:t>
      </w:r>
      <w:r w:rsidR="00ED0540" w:rsidRPr="00C7507E">
        <w:rPr>
          <w:rFonts w:ascii="Arial" w:hAnsi="Arial" w:cs="Arial"/>
        </w:rPr>
        <w:fldChar w:fldCharType="end"/>
      </w:r>
      <w:r w:rsidRPr="00005A5E">
        <w:rPr>
          <w:rFonts w:ascii="Arial" w:hAnsi="Arial" w:cs="Arial"/>
        </w:rPr>
        <w:t xml:space="preserve">     (indicare </w:t>
      </w:r>
      <w:r w:rsidRPr="00005A5E">
        <w:rPr>
          <w:rFonts w:ascii="Arial" w:hAnsi="Arial" w:cs="Arial"/>
          <w:b/>
        </w:rPr>
        <w:t xml:space="preserve">la quota del servizio </w:t>
      </w:r>
      <w:r w:rsidRPr="00005A5E">
        <w:rPr>
          <w:rFonts w:ascii="Arial" w:hAnsi="Arial" w:cs="Arial"/>
        </w:rPr>
        <w:t>che in caso di aggiudicazione verrà eseguita);</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r w:rsidR="007053E2" w:rsidRPr="00487AE3">
        <w:rPr>
          <w:rFonts w:ascii="Arial" w:hAnsi="Arial" w:cs="Arial"/>
          <w:i/>
        </w:rPr>
        <w:t>nonché</w:t>
      </w:r>
      <w:r w:rsidR="007053E2" w:rsidRPr="00487AE3">
        <w:rPr>
          <w:rFonts w:ascii="Arial" w:hAnsi="Arial" w:cs="Arial"/>
          <w:b/>
          <w:i/>
        </w:rPr>
        <w:t xml:space="preserve"> la </w:t>
      </w:r>
      <w:r w:rsidR="00C4130C" w:rsidRPr="00487AE3">
        <w:rPr>
          <w:rFonts w:ascii="Arial" w:hAnsi="Arial" w:cs="Arial"/>
          <w:b/>
          <w:i/>
        </w:rPr>
        <w:t>quota</w:t>
      </w:r>
      <w:r w:rsidR="001E1B3A" w:rsidRPr="00487AE3">
        <w:rPr>
          <w:rFonts w:ascii="Arial" w:hAnsi="Arial" w:cs="Arial"/>
          <w:b/>
          <w:i/>
        </w:rPr>
        <w:t xml:space="preserve"> </w:t>
      </w:r>
      <w:r w:rsidR="007053E2" w:rsidRPr="00487AE3">
        <w:rPr>
          <w:rFonts w:ascii="Arial" w:hAnsi="Arial" w:cs="Arial"/>
          <w:b/>
          <w:i/>
        </w:rPr>
        <w:t>del servizio</w:t>
      </w:r>
      <w:r w:rsidR="007053E2" w:rsidRPr="00C7507E">
        <w:rPr>
          <w:rFonts w:ascii="Arial" w:hAnsi="Arial" w:cs="Arial"/>
          <w:i/>
        </w:rPr>
        <w:t xml:space="preserve"> che in caso di aggiudicazione verrà eseguita</w:t>
      </w:r>
      <w:r w:rsidR="009737D9">
        <w:rPr>
          <w:rFonts w:ascii="Arial" w:hAnsi="Arial" w:cs="Arial"/>
        </w:rPr>
        <w:t>),</w:t>
      </w:r>
    </w:p>
    <w:p w:rsidR="002A6D88" w:rsidRPr="00A94784" w:rsidRDefault="002A6D88" w:rsidP="002A6D88">
      <w:pPr>
        <w:pStyle w:val="Paragrafoelenco"/>
        <w:jc w:val="center"/>
        <w:rPr>
          <w:rFonts w:ascii="Arial" w:hAnsi="Arial" w:cs="Arial"/>
        </w:rPr>
      </w:pPr>
      <w:r>
        <w:rPr>
          <w:rFonts w:ascii="Arial" w:hAnsi="Arial" w:cs="Arial"/>
        </w:rPr>
        <w:t>OVVERO</w:t>
      </w: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w:t>
      </w:r>
      <w:r w:rsidR="00D20111">
        <w:rPr>
          <w:rStyle w:val="Rimandonotaapidipagina"/>
          <w:rFonts w:ascii="Arial" w:hAnsi="Arial" w:cs="Arial"/>
          <w:b/>
          <w:sz w:val="22"/>
          <w:szCs w:val="22"/>
        </w:rPr>
        <w:footnoteReference w:id="3"/>
      </w:r>
      <w:r w:rsidR="00D824E6" w:rsidRPr="00C4717D">
        <w:rPr>
          <w:rFonts w:ascii="Arial" w:hAnsi="Arial" w:cs="Arial"/>
          <w:b/>
          <w:sz w:val="22"/>
          <w:szCs w:val="22"/>
        </w:rPr>
        <w:t xml:space="preserve"> </w:t>
      </w:r>
      <w:r w:rsidR="00D824E6" w:rsidRPr="002A6D88">
        <w:rPr>
          <w:rFonts w:ascii="Arial" w:hAnsi="Arial" w:cs="Arial"/>
          <w:b/>
          <w:sz w:val="22"/>
          <w:szCs w:val="22"/>
          <w:u w:val="single"/>
        </w:rPr>
        <w:t>non ancora costituito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D824E6" w:rsidRDefault="00EA5E87" w:rsidP="00BE1B4D">
      <w:pPr>
        <w:rPr>
          <w:rFonts w:ascii="Arial" w:hAnsi="Arial" w:cs="Arial"/>
          <w:sz w:val="22"/>
          <w:szCs w:val="22"/>
        </w:rPr>
      </w:pPr>
      <w:r w:rsidRPr="00EA5E87">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BE1B4D" w:rsidRPr="00C7507E" w:rsidRDefault="00BE1B4D" w:rsidP="00BE1B4D">
      <w:pPr>
        <w:rPr>
          <w:rFonts w:ascii="Arial" w:hAnsi="Arial" w:cs="Arial"/>
          <w:sz w:val="22"/>
          <w:szCs w:val="22"/>
        </w:rPr>
      </w:pP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w:t>
      </w:r>
      <w:r w:rsidR="007053E2" w:rsidRPr="00A94784">
        <w:rPr>
          <w:rFonts w:ascii="Arial" w:hAnsi="Arial" w:cs="Arial"/>
        </w:rPr>
        <w:t>che in caso di aggiudicazione verrà eseguita</w:t>
      </w:r>
      <w:r w:rsidRPr="00A94784">
        <w:rPr>
          <w:rFonts w:ascii="Arial" w:hAnsi="Arial" w:cs="Arial"/>
        </w:rPr>
        <w:t>)</w:t>
      </w:r>
      <w:r w:rsidRPr="00C7507E">
        <w:rPr>
          <w:rFonts w:ascii="Arial" w:hAnsi="Arial" w:cs="Arial"/>
          <w:i/>
        </w:rPr>
        <w:t>;</w:t>
      </w:r>
    </w:p>
    <w:p w:rsidR="00D824E6"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w:t>
      </w:r>
      <w:r w:rsidR="007053E2" w:rsidRPr="00A94784">
        <w:rPr>
          <w:rFonts w:ascii="Arial" w:hAnsi="Arial" w:cs="Arial"/>
        </w:rPr>
        <w:t>che in caso di aggiudicazione verrà eseguita</w:t>
      </w:r>
      <w:r w:rsidRPr="00C7507E">
        <w:rPr>
          <w:rFonts w:ascii="Arial" w:hAnsi="Arial" w:cs="Arial"/>
        </w:rPr>
        <w:t>);</w:t>
      </w:r>
    </w:p>
    <w:p w:rsidR="00005A5E" w:rsidRDefault="00005A5E" w:rsidP="00005A5E">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denominazione sociale)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forma giuridica)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la sede legale)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CF e PI), </w:t>
      </w:r>
      <w:r w:rsidRPr="00A94784">
        <w:rPr>
          <w:rFonts w:ascii="Arial" w:hAnsi="Arial" w:cs="Arial"/>
        </w:rPr>
        <w:fldChar w:fldCharType="begin">
          <w:ffData>
            <w:name w:val="Testo1"/>
            <w:enabled/>
            <w:calcOnExit w:val="0"/>
            <w:textInput/>
          </w:ffData>
        </w:fldChar>
      </w:r>
      <w:r w:rsidRPr="00A94784">
        <w:rPr>
          <w:rFonts w:ascii="Arial" w:hAnsi="Arial" w:cs="Arial"/>
        </w:rPr>
        <w:instrText xml:space="preserve"> FORMTEXT </w:instrText>
      </w:r>
      <w:r w:rsidRPr="00A94784">
        <w:rPr>
          <w:rFonts w:ascii="Arial" w:hAnsi="Arial" w:cs="Arial"/>
        </w:rPr>
      </w:r>
      <w:r w:rsidRPr="00A94784">
        <w:rPr>
          <w:rFonts w:ascii="Arial" w:hAnsi="Arial" w:cs="Arial"/>
        </w:rPr>
        <w:fldChar w:fldCharType="separate"/>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noProof/>
        </w:rPr>
        <w:t> </w:t>
      </w:r>
      <w:r w:rsidRPr="00A94784">
        <w:rPr>
          <w:rFonts w:ascii="Arial" w:hAnsi="Arial" w:cs="Arial"/>
        </w:rPr>
        <w:fldChar w:fldCharType="end"/>
      </w:r>
      <w:r w:rsidRPr="00A94784">
        <w:rPr>
          <w:rFonts w:ascii="Arial" w:hAnsi="Arial" w:cs="Arial"/>
        </w:rPr>
        <w:t xml:space="preserve"> (indicare </w:t>
      </w:r>
      <w:r w:rsidRPr="00487AE3">
        <w:rPr>
          <w:rFonts w:ascii="Arial" w:hAnsi="Arial" w:cs="Arial"/>
          <w:b/>
        </w:rPr>
        <w:t xml:space="preserve">la quota </w:t>
      </w:r>
      <w:r w:rsidRPr="00A94784">
        <w:rPr>
          <w:rFonts w:ascii="Arial" w:hAnsi="Arial" w:cs="Arial"/>
        </w:rPr>
        <w:t>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487AE3">
        <w:rPr>
          <w:rFonts w:ascii="Arial" w:hAnsi="Arial" w:cs="Arial"/>
          <w:b/>
          <w:i/>
        </w:rPr>
        <w:t xml:space="preserve">la </w:t>
      </w:r>
      <w:r w:rsidR="00C4130C" w:rsidRPr="00487AE3">
        <w:rPr>
          <w:rFonts w:ascii="Arial" w:hAnsi="Arial" w:cs="Arial"/>
          <w:b/>
          <w:i/>
        </w:rPr>
        <w:t>quota</w:t>
      </w:r>
      <w:r w:rsidR="001E1B3A" w:rsidRPr="00487AE3">
        <w:rPr>
          <w:rFonts w:ascii="Arial" w:hAnsi="Arial" w:cs="Arial"/>
          <w:b/>
          <w:i/>
        </w:rPr>
        <w:t xml:space="preserve"> </w:t>
      </w:r>
      <w:r w:rsidR="007053E2" w:rsidRPr="00487AE3">
        <w:rPr>
          <w:rFonts w:ascii="Arial" w:hAnsi="Arial" w:cs="Arial"/>
          <w:b/>
          <w:i/>
        </w:rPr>
        <w:t>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33D44" w:rsidRPr="00B33D44" w:rsidRDefault="00B33D44" w:rsidP="00B33D44">
      <w:pPr>
        <w:tabs>
          <w:tab w:val="left" w:pos="3690"/>
          <w:tab w:val="center" w:pos="4819"/>
        </w:tabs>
        <w:spacing w:after="240"/>
        <w:jc w:val="center"/>
        <w:rPr>
          <w:rFonts w:ascii="Arial" w:hAnsi="Arial" w:cs="Arial"/>
          <w:b/>
          <w:i/>
          <w:sz w:val="22"/>
          <w:szCs w:val="22"/>
        </w:rPr>
      </w:pPr>
      <w:r w:rsidRPr="00B33D44">
        <w:rPr>
          <w:rFonts w:ascii="Arial" w:hAnsi="Arial" w:cs="Arial"/>
          <w:b/>
          <w:i/>
          <w:sz w:val="22"/>
          <w:szCs w:val="22"/>
        </w:rPr>
        <w:t>IN RELAZIONE A CIASCUN LOTTO OGGETTO DI PARTECIPAZIONE</w:t>
      </w:r>
    </w:p>
    <w:p w:rsidR="00B33D44" w:rsidRPr="00B33D44" w:rsidRDefault="00B33D44" w:rsidP="00B33D44">
      <w:pPr>
        <w:tabs>
          <w:tab w:val="left" w:pos="3690"/>
          <w:tab w:val="center" w:pos="4819"/>
        </w:tabs>
        <w:spacing w:after="240"/>
        <w:rPr>
          <w:rFonts w:ascii="Arial" w:hAnsi="Arial" w:cs="Arial"/>
          <w:b/>
          <w:i/>
          <w:sz w:val="22"/>
          <w:szCs w:val="22"/>
        </w:rPr>
      </w:pPr>
      <w:r w:rsidRPr="00B33D44">
        <w:rPr>
          <w:rFonts w:ascii="Arial" w:hAnsi="Arial" w:cs="Arial"/>
          <w:b/>
          <w:i/>
          <w:sz w:val="22"/>
          <w:szCs w:val="22"/>
        </w:rPr>
        <w:t xml:space="preserve">Per il Lotto </w:t>
      </w:r>
      <w:r w:rsidRPr="00B33D44">
        <w:rPr>
          <w:rFonts w:ascii="Arial" w:hAnsi="Arial" w:cs="Arial"/>
          <w:b/>
          <w:i/>
          <w:sz w:val="22"/>
          <w:szCs w:val="22"/>
        </w:rPr>
        <w:fldChar w:fldCharType="begin">
          <w:ffData>
            <w:name w:val="Testo1"/>
            <w:enabled/>
            <w:calcOnExit w:val="0"/>
            <w:textInput/>
          </w:ffData>
        </w:fldChar>
      </w:r>
      <w:r w:rsidRPr="00B33D44">
        <w:rPr>
          <w:rFonts w:ascii="Arial" w:hAnsi="Arial" w:cs="Arial"/>
          <w:b/>
          <w:i/>
          <w:sz w:val="22"/>
          <w:szCs w:val="22"/>
        </w:rPr>
        <w:instrText xml:space="preserve"> FORMTEXT </w:instrText>
      </w:r>
      <w:r w:rsidRPr="00B33D44">
        <w:rPr>
          <w:rFonts w:ascii="Arial" w:hAnsi="Arial" w:cs="Arial"/>
          <w:b/>
          <w:i/>
          <w:sz w:val="22"/>
          <w:szCs w:val="22"/>
        </w:rPr>
      </w:r>
      <w:r w:rsidRPr="00B33D44">
        <w:rPr>
          <w:rFonts w:ascii="Arial" w:hAnsi="Arial" w:cs="Arial"/>
          <w:b/>
          <w:i/>
          <w:sz w:val="22"/>
          <w:szCs w:val="22"/>
        </w:rPr>
        <w:fldChar w:fldCharType="separate"/>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fldChar w:fldCharType="end"/>
      </w:r>
      <w:r w:rsidRPr="00B33D44">
        <w:rPr>
          <w:rFonts w:ascii="Arial" w:hAnsi="Arial" w:cs="Arial"/>
          <w:b/>
          <w:i/>
          <w:sz w:val="22"/>
          <w:szCs w:val="22"/>
        </w:rPr>
        <w:t xml:space="preserve"> :</w:t>
      </w:r>
    </w:p>
    <w:p w:rsidR="007053E2" w:rsidRPr="00D46D12" w:rsidRDefault="005113EE" w:rsidP="006A3A06">
      <w:pPr>
        <w:widowControl w:val="0"/>
        <w:numPr>
          <w:ilvl w:val="0"/>
          <w:numId w:val="5"/>
        </w:numPr>
        <w:ind w:left="426"/>
        <w:rPr>
          <w:rFonts w:ascii="Arial" w:hAnsi="Arial" w:cs="Arial"/>
          <w:sz w:val="22"/>
          <w:szCs w:val="22"/>
        </w:rPr>
      </w:pPr>
      <w:r w:rsidRPr="00C7507E">
        <w:rPr>
          <w:rFonts w:ascii="Arial" w:hAnsi="Arial" w:cs="Arial"/>
          <w:sz w:val="22"/>
          <w:szCs w:val="22"/>
        </w:rPr>
        <w:t xml:space="preserve"> </w:t>
      </w:r>
      <w:r w:rsidR="007053E2" w:rsidRPr="00C7507E">
        <w:rPr>
          <w:rFonts w:ascii="Arial" w:hAnsi="Arial" w:cs="Arial"/>
          <w:sz w:val="22"/>
          <w:szCs w:val="22"/>
        </w:rPr>
        <w:t>(</w:t>
      </w:r>
      <w:r w:rsidR="00AA0569">
        <w:rPr>
          <w:rFonts w:ascii="Arial" w:hAnsi="Arial" w:cs="Arial"/>
          <w:i/>
          <w:sz w:val="22"/>
          <w:szCs w:val="22"/>
        </w:rPr>
        <w:t>nel caso di professionista si</w:t>
      </w:r>
      <w:r w:rsidR="007053E2" w:rsidRPr="00C7507E">
        <w:rPr>
          <w:rFonts w:ascii="Arial" w:hAnsi="Arial" w:cs="Arial"/>
          <w:i/>
          <w:sz w:val="22"/>
          <w:szCs w:val="22"/>
        </w:rPr>
        <w:t>n</w:t>
      </w:r>
      <w:r w:rsidR="00AA0569">
        <w:rPr>
          <w:rFonts w:ascii="Arial" w:hAnsi="Arial" w:cs="Arial"/>
          <w:i/>
          <w:sz w:val="22"/>
          <w:szCs w:val="22"/>
        </w:rPr>
        <w:t>g</w:t>
      </w:r>
      <w:r w:rsidR="007053E2" w:rsidRPr="00C7507E">
        <w:rPr>
          <w:rFonts w:ascii="Arial" w:hAnsi="Arial" w:cs="Arial"/>
          <w:i/>
          <w:sz w:val="22"/>
          <w:szCs w:val="22"/>
        </w:rPr>
        <w:t>olo</w:t>
      </w:r>
      <w:r w:rsidR="007053E2"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007053E2" w:rsidRPr="00D46D12">
        <w:rPr>
          <w:rFonts w:ascii="Arial" w:hAnsi="Arial" w:cs="Arial"/>
          <w:sz w:val="22"/>
          <w:szCs w:val="22"/>
        </w:rPr>
        <w:t xml:space="preserve"> </w:t>
      </w:r>
      <w:r w:rsidR="007053E2"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007053E2" w:rsidRPr="00D46D12">
        <w:rPr>
          <w:rFonts w:ascii="Arial" w:hAnsi="Arial" w:cs="Arial"/>
          <w:i/>
          <w:sz w:val="22"/>
          <w:szCs w:val="22"/>
        </w:rPr>
        <w:t xml:space="preserve"> e anno di iscrizione</w:t>
      </w:r>
      <w:r w:rsidR="00300EFE">
        <w:rPr>
          <w:rFonts w:ascii="Arial" w:hAnsi="Arial" w:cs="Arial"/>
          <w:i/>
          <w:sz w:val="22"/>
          <w:szCs w:val="22"/>
        </w:rPr>
        <w:t>, abilitazione posseduta</w:t>
      </w:r>
      <w:r w:rsidR="007053E2"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4"/>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9"/>
        <w:gridCol w:w="1721"/>
        <w:gridCol w:w="1561"/>
        <w:gridCol w:w="1848"/>
        <w:gridCol w:w="1943"/>
      </w:tblGrid>
      <w:tr w:rsidR="00425827" w:rsidRPr="000A6FF5" w:rsidTr="00425827">
        <w:trPr>
          <w:trHeight w:val="287"/>
        </w:trPr>
        <w:tc>
          <w:tcPr>
            <w:tcW w:w="1207" w:type="pct"/>
            <w:shd w:val="clear" w:color="auto" w:fill="C6D9F1" w:themeFill="text2" w:themeFillTint="33"/>
            <w:vAlign w:val="center"/>
          </w:tcPr>
          <w:p w:rsidR="00425827" w:rsidRPr="00356DAD" w:rsidRDefault="00425827" w:rsidP="00A664AC">
            <w:pPr>
              <w:jc w:val="center"/>
              <w:rPr>
                <w:rFonts w:ascii="Arial" w:hAnsi="Arial" w:cs="Arial"/>
                <w:b/>
                <w:sz w:val="20"/>
                <w:szCs w:val="20"/>
                <w:lang w:eastAsia="x-none"/>
              </w:rPr>
            </w:pPr>
            <w:r w:rsidRPr="00356DAD">
              <w:rPr>
                <w:rFonts w:ascii="Arial" w:hAnsi="Arial" w:cs="Arial"/>
                <w:b/>
                <w:sz w:val="20"/>
                <w:szCs w:val="20"/>
                <w:lang w:eastAsia="x-none"/>
              </w:rPr>
              <w:t>Professionalità di cui al par. 7.1 del disciplinare</w:t>
            </w:r>
          </w:p>
        </w:tc>
        <w:tc>
          <w:tcPr>
            <w:tcW w:w="923"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425827" w:rsidRPr="0087221C" w:rsidRDefault="00425827" w:rsidP="00AD537E">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837"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p>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991" w:type="pct"/>
            <w:shd w:val="clear" w:color="auto" w:fill="C6D9F1" w:themeFill="text2" w:themeFillTint="33"/>
          </w:tcPr>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sidR="00F168C6">
              <w:rPr>
                <w:rFonts w:ascii="Arial" w:hAnsi="Arial" w:cs="Arial"/>
                <w:b/>
                <w:sz w:val="20"/>
                <w:szCs w:val="20"/>
                <w:lang w:eastAsia="en-US"/>
              </w:rPr>
              <w:t>il possesso dell’abilitazione di cui all’art. 98 del d.lgs. 81/2008</w:t>
            </w:r>
          </w:p>
          <w:p w:rsidR="00F168C6" w:rsidRPr="00A27742" w:rsidRDefault="00F168C6" w:rsidP="00A27742">
            <w:pPr>
              <w:jc w:val="center"/>
              <w:rPr>
                <w:rFonts w:ascii="Arial" w:hAnsi="Arial" w:cs="Arial"/>
                <w:b/>
                <w:sz w:val="20"/>
                <w:szCs w:val="20"/>
                <w:lang w:eastAsia="en-US"/>
              </w:rPr>
            </w:pPr>
          </w:p>
          <w:p w:rsidR="00425827" w:rsidRPr="0087221C" w:rsidRDefault="00425827" w:rsidP="00425827">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425827" w:rsidRPr="0087221C" w:rsidRDefault="00425827" w:rsidP="00671AE6">
            <w:pPr>
              <w:widowControl w:val="0"/>
              <w:autoSpaceDE w:val="0"/>
              <w:autoSpaceDN w:val="0"/>
              <w:spacing w:after="120"/>
              <w:jc w:val="center"/>
              <w:rPr>
                <w:rFonts w:ascii="Arial" w:hAnsi="Arial" w:cs="Arial"/>
                <w:b/>
                <w:sz w:val="20"/>
                <w:szCs w:val="20"/>
                <w:lang w:eastAsia="en-US"/>
              </w:rPr>
            </w:pPr>
          </w:p>
          <w:p w:rsidR="00425827" w:rsidRPr="00477B21" w:rsidRDefault="00425827" w:rsidP="00671AE6">
            <w:pPr>
              <w:jc w:val="center"/>
              <w:rPr>
                <w:rFonts w:ascii="Arial" w:hAnsi="Arial" w:cs="Arial"/>
                <w:b/>
                <w:sz w:val="20"/>
                <w:szCs w:val="20"/>
                <w:lang w:eastAsia="en-US"/>
              </w:rPr>
            </w:pPr>
          </w:p>
          <w:p w:rsidR="00425827" w:rsidRPr="0087221C" w:rsidRDefault="00425827" w:rsidP="00671AE6">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sidR="00A664AC">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sidR="00A664AC">
              <w:rPr>
                <w:rFonts w:ascii="Arial" w:hAnsi="Arial" w:cs="Arial"/>
                <w:b/>
                <w:sz w:val="20"/>
                <w:szCs w:val="20"/>
                <w:lang w:eastAsia="en-US"/>
              </w:rPr>
              <w:t xml:space="preserve"> partecipante</w:t>
            </w:r>
          </w:p>
          <w:p w:rsidR="00425827" w:rsidRPr="0087221C" w:rsidRDefault="00425827" w:rsidP="00671AE6">
            <w:pPr>
              <w:jc w:val="center"/>
              <w:rPr>
                <w:rFonts w:ascii="Arial" w:hAnsi="Arial" w:cs="Arial"/>
                <w:sz w:val="20"/>
                <w:szCs w:val="20"/>
                <w:lang w:eastAsia="en-US"/>
              </w:rPr>
            </w:pPr>
          </w:p>
        </w:tc>
      </w:tr>
      <w:tr w:rsidR="00425827" w:rsidRPr="000A6FF5" w:rsidTr="00425827">
        <w:trPr>
          <w:trHeight w:val="518"/>
        </w:trPr>
        <w:tc>
          <w:tcPr>
            <w:tcW w:w="1207" w:type="pct"/>
          </w:tcPr>
          <w:p w:rsidR="00425827" w:rsidRPr="00F168C6" w:rsidRDefault="00425827" w:rsidP="00F168C6">
            <w:pPr>
              <w:widowControl w:val="0"/>
              <w:jc w:val="center"/>
              <w:rPr>
                <w:rFonts w:ascii="Arial" w:hAnsi="Arial" w:cs="Arial"/>
                <w:sz w:val="20"/>
                <w:szCs w:val="20"/>
              </w:rPr>
            </w:pPr>
            <w:r w:rsidRPr="00F168C6">
              <w:rPr>
                <w:rFonts w:ascii="Arial" w:hAnsi="Arial" w:cs="Arial"/>
                <w:sz w:val="20"/>
                <w:szCs w:val="20"/>
              </w:rPr>
              <w:t xml:space="preserve">Professionista </w:t>
            </w:r>
            <w:r w:rsidR="00F168C6" w:rsidRPr="00F168C6">
              <w:rPr>
                <w:rFonts w:ascii="Arial" w:hAnsi="Arial" w:cs="Arial"/>
                <w:sz w:val="20"/>
                <w:szCs w:val="20"/>
              </w:rPr>
              <w:t>Coordinatore del gruppo di lavoro di verifica</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425827">
        <w:trPr>
          <w:trHeight w:val="416"/>
        </w:trPr>
        <w:tc>
          <w:tcPr>
            <w:tcW w:w="1207" w:type="pct"/>
          </w:tcPr>
          <w:p w:rsidR="00425827" w:rsidRPr="00F168C6" w:rsidRDefault="00425827" w:rsidP="00F168C6">
            <w:pPr>
              <w:widowControl w:val="0"/>
              <w:jc w:val="center"/>
              <w:rPr>
                <w:rFonts w:ascii="Arial" w:eastAsia="Calibri" w:hAnsi="Arial" w:cs="Arial"/>
                <w:sz w:val="20"/>
                <w:szCs w:val="20"/>
                <w:lang w:eastAsia="en-US"/>
              </w:rPr>
            </w:pPr>
            <w:r w:rsidRPr="00F168C6">
              <w:rPr>
                <w:rFonts w:ascii="Arial" w:eastAsia="Calibri" w:hAnsi="Arial" w:cs="Arial"/>
                <w:sz w:val="20"/>
                <w:szCs w:val="20"/>
                <w:lang w:eastAsia="en-US"/>
              </w:rPr>
              <w:t xml:space="preserve">Professionista Responsabile </w:t>
            </w:r>
            <w:r w:rsidR="00F168C6" w:rsidRPr="00F168C6">
              <w:rPr>
                <w:rFonts w:ascii="Arial" w:eastAsia="Calibri" w:hAnsi="Arial" w:cs="Arial"/>
                <w:sz w:val="20"/>
                <w:szCs w:val="20"/>
                <w:lang w:eastAsia="en-US"/>
              </w:rPr>
              <w:t>della verifica della progettazione strutturale</w:t>
            </w:r>
            <w:r w:rsidR="00F168C6" w:rsidRPr="00F168C6">
              <w:rPr>
                <w:rStyle w:val="Rimandonotaapidipagina"/>
                <w:rFonts w:ascii="Arial" w:eastAsia="Calibri" w:hAnsi="Arial" w:cs="Arial"/>
                <w:sz w:val="20"/>
                <w:szCs w:val="20"/>
                <w:lang w:eastAsia="en-US"/>
              </w:rPr>
              <w:footnoteReference w:id="5"/>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p>
          <w:p w:rsidR="00425827" w:rsidRDefault="00425827" w:rsidP="00671AE6">
            <w:pPr>
              <w:jc w:val="cente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425827">
        <w:trPr>
          <w:trHeight w:val="416"/>
        </w:trPr>
        <w:tc>
          <w:tcPr>
            <w:tcW w:w="1207" w:type="pct"/>
          </w:tcPr>
          <w:p w:rsidR="00425827" w:rsidRPr="00425827" w:rsidRDefault="00425827" w:rsidP="00A664AC">
            <w:pPr>
              <w:widowControl w:val="0"/>
              <w:jc w:val="center"/>
              <w:rPr>
                <w:rFonts w:ascii="Arial" w:eastAsia="Calibri" w:hAnsi="Arial" w:cs="Arial"/>
                <w:sz w:val="20"/>
                <w:szCs w:val="20"/>
                <w:highlight w:val="yellow"/>
                <w:lang w:eastAsia="en-US"/>
              </w:rPr>
            </w:pPr>
            <w:r w:rsidRPr="00F168C6">
              <w:rPr>
                <w:rFonts w:ascii="Arial" w:eastAsia="Calibri" w:hAnsi="Arial" w:cs="Arial"/>
                <w:sz w:val="20"/>
                <w:szCs w:val="20"/>
                <w:lang w:eastAsia="en-US"/>
              </w:rPr>
              <w:t xml:space="preserve">Professionista </w:t>
            </w:r>
            <w:r w:rsidR="00F168C6" w:rsidRPr="00F168C6">
              <w:rPr>
                <w:rFonts w:ascii="Arial" w:eastAsia="Calibri" w:hAnsi="Arial" w:cs="Arial"/>
                <w:sz w:val="20"/>
                <w:szCs w:val="20"/>
                <w:lang w:eastAsia="en-US"/>
              </w:rPr>
              <w:lastRenderedPageBreak/>
              <w:t>Responsabile dei Processi e Modelli BIM</w:t>
            </w:r>
          </w:p>
        </w:tc>
        <w:tc>
          <w:tcPr>
            <w:tcW w:w="923" w:type="pct"/>
            <w:vAlign w:val="center"/>
          </w:tcPr>
          <w:p w:rsidR="00425827" w:rsidRDefault="00425827" w:rsidP="008824A5">
            <w:pPr>
              <w:widowControl w:val="0"/>
              <w:autoSpaceDE w:val="0"/>
              <w:autoSpaceDN w:val="0"/>
              <w:spacing w:after="120"/>
              <w:jc w:val="center"/>
              <w:rPr>
                <w:rFonts w:ascii="Arial" w:hAnsi="Arial" w:cs="Arial"/>
              </w:rPr>
            </w:pPr>
          </w:p>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lastRenderedPageBreak/>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lastRenderedPageBreak/>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rPr>
                <w:rFonts w:ascii="Arial" w:hAnsi="Arial" w:cs="Arial"/>
              </w:rPr>
            </w:pPr>
          </w:p>
          <w:p w:rsidR="00425827" w:rsidRDefault="00425827" w:rsidP="008824A5">
            <w:pPr>
              <w:jc w:val="center"/>
            </w:pPr>
            <w:r w:rsidRPr="005C5BF7">
              <w:lastRenderedPageBreak/>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425827">
        <w:trPr>
          <w:trHeight w:val="416"/>
        </w:trPr>
        <w:tc>
          <w:tcPr>
            <w:tcW w:w="1207" w:type="pct"/>
          </w:tcPr>
          <w:p w:rsidR="00425827" w:rsidRPr="00425827" w:rsidRDefault="00425827" w:rsidP="00F168C6">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lastRenderedPageBreak/>
              <w:t>Professionista</w:t>
            </w:r>
            <w:r w:rsidR="006D298F" w:rsidRPr="006D298F">
              <w:rPr>
                <w:rFonts w:ascii="Arial" w:eastAsia="Calibri" w:hAnsi="Arial" w:cs="Arial"/>
                <w:sz w:val="20"/>
                <w:szCs w:val="20"/>
                <w:lang w:eastAsia="en-US"/>
              </w:rPr>
              <w:t xml:space="preserve"> in possesso dell’abilitazione di cui all’art. 98 del D.lgs. 81/2008</w:t>
            </w:r>
            <w:r w:rsidRPr="006D298F">
              <w:rPr>
                <w:rFonts w:ascii="Arial" w:eastAsia="Calibri" w:hAnsi="Arial" w:cs="Arial"/>
                <w:sz w:val="20"/>
                <w:szCs w:val="20"/>
                <w:lang w:eastAsia="en-US"/>
              </w:rPr>
              <w:t xml:space="preserve"> </w:t>
            </w:r>
          </w:p>
        </w:tc>
        <w:tc>
          <w:tcPr>
            <w:tcW w:w="923" w:type="pct"/>
            <w:vAlign w:val="center"/>
          </w:tcPr>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425827">
        <w:trPr>
          <w:trHeight w:val="416"/>
        </w:trPr>
        <w:tc>
          <w:tcPr>
            <w:tcW w:w="1207" w:type="pct"/>
          </w:tcPr>
          <w:p w:rsidR="00425827" w:rsidRPr="00425827" w:rsidRDefault="00425827" w:rsidP="006D298F">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t xml:space="preserve">Professionista Responsabile </w:t>
            </w:r>
            <w:r w:rsidR="006D298F" w:rsidRPr="006D298F">
              <w:rPr>
                <w:rFonts w:ascii="Arial" w:eastAsia="Calibri" w:hAnsi="Arial" w:cs="Arial"/>
                <w:sz w:val="20"/>
                <w:szCs w:val="20"/>
                <w:lang w:eastAsia="en-US"/>
              </w:rPr>
              <w:t>della verifica di coerenza della relazione geologica</w:t>
            </w:r>
          </w:p>
        </w:tc>
        <w:tc>
          <w:tcPr>
            <w:tcW w:w="923" w:type="pct"/>
            <w:vAlign w:val="center"/>
          </w:tcPr>
          <w:p w:rsidR="00425827" w:rsidRPr="000A6FF5" w:rsidRDefault="00425827"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C131D8">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7127DA" w:rsidRDefault="007127DA" w:rsidP="007127DA">
      <w:pPr>
        <w:widowControl w:val="0"/>
        <w:rPr>
          <w:rFonts w:ascii="Arial" w:hAnsi="Arial" w:cs="Arial"/>
          <w:b/>
          <w:i/>
          <w:sz w:val="22"/>
        </w:rPr>
      </w:pPr>
    </w:p>
    <w:p w:rsidR="007127DA" w:rsidRPr="00B33D44" w:rsidRDefault="007127DA" w:rsidP="007127DA">
      <w:pPr>
        <w:tabs>
          <w:tab w:val="left" w:pos="3690"/>
          <w:tab w:val="center" w:pos="4819"/>
        </w:tabs>
        <w:spacing w:after="240"/>
        <w:rPr>
          <w:rFonts w:ascii="Arial" w:hAnsi="Arial" w:cs="Arial"/>
          <w:b/>
          <w:i/>
          <w:sz w:val="22"/>
          <w:szCs w:val="22"/>
        </w:rPr>
      </w:pPr>
      <w:r w:rsidRPr="00B33D44">
        <w:rPr>
          <w:rFonts w:ascii="Arial" w:hAnsi="Arial" w:cs="Arial"/>
          <w:b/>
          <w:i/>
          <w:sz w:val="22"/>
          <w:szCs w:val="22"/>
        </w:rPr>
        <w:t xml:space="preserve">Per il Lotto </w:t>
      </w:r>
      <w:r w:rsidRPr="00B33D44">
        <w:rPr>
          <w:rFonts w:ascii="Arial" w:hAnsi="Arial" w:cs="Arial"/>
          <w:b/>
          <w:i/>
          <w:sz w:val="22"/>
          <w:szCs w:val="22"/>
        </w:rPr>
        <w:fldChar w:fldCharType="begin">
          <w:ffData>
            <w:name w:val="Testo1"/>
            <w:enabled/>
            <w:calcOnExit w:val="0"/>
            <w:textInput/>
          </w:ffData>
        </w:fldChar>
      </w:r>
      <w:r w:rsidRPr="00B33D44">
        <w:rPr>
          <w:rFonts w:ascii="Arial" w:hAnsi="Arial" w:cs="Arial"/>
          <w:b/>
          <w:i/>
          <w:sz w:val="22"/>
          <w:szCs w:val="22"/>
        </w:rPr>
        <w:instrText xml:space="preserve"> FORMTEXT </w:instrText>
      </w:r>
      <w:r w:rsidRPr="00B33D44">
        <w:rPr>
          <w:rFonts w:ascii="Arial" w:hAnsi="Arial" w:cs="Arial"/>
          <w:b/>
          <w:i/>
          <w:sz w:val="22"/>
          <w:szCs w:val="22"/>
        </w:rPr>
      </w:r>
      <w:r w:rsidRPr="00B33D44">
        <w:rPr>
          <w:rFonts w:ascii="Arial" w:hAnsi="Arial" w:cs="Arial"/>
          <w:b/>
          <w:i/>
          <w:sz w:val="22"/>
          <w:szCs w:val="22"/>
        </w:rPr>
        <w:fldChar w:fldCharType="separate"/>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fldChar w:fldCharType="end"/>
      </w:r>
      <w:r w:rsidRPr="00B33D44">
        <w:rPr>
          <w:rFonts w:ascii="Arial" w:hAnsi="Arial" w:cs="Arial"/>
          <w:b/>
          <w:i/>
          <w:sz w:val="22"/>
          <w:szCs w:val="22"/>
        </w:rPr>
        <w:t xml:space="preserve"> :</w:t>
      </w:r>
    </w:p>
    <w:p w:rsidR="007127DA" w:rsidRPr="00D46D12" w:rsidRDefault="007127DA" w:rsidP="007127DA">
      <w:pPr>
        <w:widowControl w:val="0"/>
        <w:numPr>
          <w:ilvl w:val="0"/>
          <w:numId w:val="24"/>
        </w:numPr>
        <w:ind w:left="426" w:hanging="426"/>
        <w:rPr>
          <w:rFonts w:ascii="Arial" w:hAnsi="Arial" w:cs="Arial"/>
          <w:sz w:val="22"/>
          <w:szCs w:val="22"/>
        </w:rPr>
      </w:pPr>
      <w:r w:rsidRPr="00C7507E">
        <w:rPr>
          <w:rFonts w:ascii="Arial" w:hAnsi="Arial" w:cs="Arial"/>
          <w:sz w:val="22"/>
          <w:szCs w:val="22"/>
        </w:rPr>
        <w:t xml:space="preserve"> (</w:t>
      </w:r>
      <w:r>
        <w:rPr>
          <w:rFonts w:ascii="Arial" w:hAnsi="Arial" w:cs="Arial"/>
          <w:i/>
          <w:sz w:val="22"/>
          <w:szCs w:val="22"/>
        </w:rPr>
        <w:t>nel caso di professionista si</w:t>
      </w:r>
      <w:r w:rsidRPr="00C7507E">
        <w:rPr>
          <w:rFonts w:ascii="Arial" w:hAnsi="Arial" w:cs="Arial"/>
          <w:i/>
          <w:sz w:val="22"/>
          <w:szCs w:val="22"/>
        </w:rPr>
        <w:t>n</w:t>
      </w:r>
      <w:r>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di essere in possesso dei titoli di studio nonché di tutte le abilitazioni e certificazioni necessarie ai fini dell’espletamento dell’incarico, specificando il titolo di studio ed indicando gli estremi delle iscrizioni agli albi di riferimento</w:t>
      </w:r>
      <w:r>
        <w:rPr>
          <w:rFonts w:ascii="Arial" w:hAnsi="Arial" w:cs="Arial"/>
          <w:sz w:val="22"/>
          <w:szCs w:val="22"/>
        </w:rPr>
        <w:t xml:space="preserve"> </w:t>
      </w:r>
      <w:r w:rsidRPr="00D46D12">
        <w:rPr>
          <w:rFonts w:ascii="Arial" w:hAnsi="Arial" w:cs="Arial"/>
          <w:sz w:val="22"/>
          <w:szCs w:val="22"/>
        </w:rPr>
        <w:fldChar w:fldCharType="begin">
          <w:ffData>
            <w:name w:val="Testo1"/>
            <w:enabled/>
            <w:calcOnExit w:val="0"/>
            <w:textInput/>
          </w:ffData>
        </w:fldChar>
      </w:r>
      <w:r w:rsidRPr="00D46D12">
        <w:rPr>
          <w:rFonts w:ascii="Arial" w:hAnsi="Arial" w:cs="Arial"/>
          <w:sz w:val="22"/>
          <w:szCs w:val="22"/>
        </w:rPr>
        <w:instrText xml:space="preserve"> FORMTEXT </w:instrText>
      </w:r>
      <w:r w:rsidRPr="00D46D12">
        <w:rPr>
          <w:rFonts w:ascii="Arial" w:hAnsi="Arial" w:cs="Arial"/>
          <w:sz w:val="22"/>
          <w:szCs w:val="22"/>
        </w:rPr>
      </w:r>
      <w:r w:rsidRPr="00D46D12">
        <w:rPr>
          <w:rFonts w:ascii="Arial" w:hAnsi="Arial" w:cs="Arial"/>
          <w:sz w:val="22"/>
          <w:szCs w:val="22"/>
        </w:rPr>
        <w:fldChar w:fldCharType="separate"/>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w:t>
      </w:r>
      <w:r w:rsidR="005D2652" w:rsidRPr="005D2652">
        <w:rPr>
          <w:rFonts w:ascii="Arial" w:hAnsi="Arial" w:cs="Arial"/>
          <w:i/>
          <w:sz w:val="22"/>
          <w:szCs w:val="22"/>
        </w:rPr>
        <w:t>indicare titolo di studio, numero e anno di iscrizione, abilitazione posseduta</w:t>
      </w:r>
      <w:r w:rsidRPr="00D46D12">
        <w:rPr>
          <w:rFonts w:ascii="Arial" w:hAnsi="Arial" w:cs="Arial"/>
          <w:sz w:val="22"/>
          <w:szCs w:val="22"/>
        </w:rPr>
        <w:t>);</w:t>
      </w:r>
    </w:p>
    <w:p w:rsidR="007127DA" w:rsidRPr="00C7507E" w:rsidRDefault="007127DA" w:rsidP="007127DA">
      <w:pPr>
        <w:widowControl w:val="0"/>
        <w:ind w:left="426"/>
        <w:rPr>
          <w:rFonts w:ascii="Arial" w:hAnsi="Arial" w:cs="Arial"/>
          <w:sz w:val="22"/>
          <w:szCs w:val="22"/>
        </w:rPr>
      </w:pPr>
    </w:p>
    <w:p w:rsidR="007127DA" w:rsidRDefault="007127DA" w:rsidP="007127DA">
      <w:pPr>
        <w:widowControl w:val="0"/>
        <w:numPr>
          <w:ilvl w:val="0"/>
          <w:numId w:val="24"/>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xml:space="preserve">) che l’incarico oggetto dell’appalto sarà svolto dal/i seguente/i professionista/i </w:t>
      </w:r>
      <w:r w:rsidRPr="00C7507E">
        <w:rPr>
          <w:rStyle w:val="Rimandonotaapidipagina"/>
          <w:rFonts w:ascii="Arial" w:hAnsi="Arial" w:cs="Arial"/>
          <w:sz w:val="22"/>
          <w:szCs w:val="22"/>
        </w:rPr>
        <w:footnoteReference w:id="6"/>
      </w:r>
      <w:r w:rsidRPr="00700D17">
        <w:rPr>
          <w:rFonts w:ascii="Arial" w:hAnsi="Arial" w:cs="Arial"/>
          <w:sz w:val="22"/>
          <w:szCs w:val="22"/>
        </w:rPr>
        <w:t>:</w:t>
      </w:r>
    </w:p>
    <w:p w:rsidR="007127DA" w:rsidRPr="00700D17" w:rsidRDefault="007127DA" w:rsidP="007127DA">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9"/>
        <w:gridCol w:w="1721"/>
        <w:gridCol w:w="1561"/>
        <w:gridCol w:w="1848"/>
        <w:gridCol w:w="1943"/>
      </w:tblGrid>
      <w:tr w:rsidR="007127DA" w:rsidRPr="000A6FF5" w:rsidTr="00FE5621">
        <w:trPr>
          <w:trHeight w:val="287"/>
        </w:trPr>
        <w:tc>
          <w:tcPr>
            <w:tcW w:w="1207" w:type="pct"/>
            <w:shd w:val="clear" w:color="auto" w:fill="C6D9F1" w:themeFill="text2" w:themeFillTint="33"/>
            <w:vAlign w:val="center"/>
          </w:tcPr>
          <w:p w:rsidR="007127DA" w:rsidRPr="00356DAD" w:rsidRDefault="007127DA" w:rsidP="00FE5621">
            <w:pPr>
              <w:jc w:val="center"/>
              <w:rPr>
                <w:rFonts w:ascii="Arial" w:hAnsi="Arial" w:cs="Arial"/>
                <w:b/>
                <w:sz w:val="20"/>
                <w:szCs w:val="20"/>
                <w:lang w:eastAsia="x-none"/>
              </w:rPr>
            </w:pPr>
            <w:r w:rsidRPr="00356DAD">
              <w:rPr>
                <w:rFonts w:ascii="Arial" w:hAnsi="Arial" w:cs="Arial"/>
                <w:b/>
                <w:sz w:val="20"/>
                <w:szCs w:val="20"/>
                <w:lang w:eastAsia="x-none"/>
              </w:rPr>
              <w:t>Professionalità di cui al par. 7.1 del disciplinare</w:t>
            </w:r>
          </w:p>
        </w:tc>
        <w:tc>
          <w:tcPr>
            <w:tcW w:w="923" w:type="pct"/>
            <w:shd w:val="clear" w:color="auto" w:fill="C6D9F1" w:themeFill="text2" w:themeFillTint="33"/>
            <w:vAlign w:val="center"/>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7127DA" w:rsidRPr="0087221C" w:rsidRDefault="007127DA" w:rsidP="00FE5621">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837" w:type="pct"/>
            <w:shd w:val="clear" w:color="auto" w:fill="C6D9F1" w:themeFill="text2" w:themeFillTint="33"/>
            <w:vAlign w:val="center"/>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p>
          <w:p w:rsidR="007127DA" w:rsidRPr="0087221C" w:rsidRDefault="007127DA" w:rsidP="00FE5621">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991" w:type="pct"/>
            <w:shd w:val="clear" w:color="auto" w:fill="C6D9F1" w:themeFill="text2" w:themeFillTint="33"/>
          </w:tcPr>
          <w:p w:rsidR="007127DA" w:rsidRDefault="007127DA" w:rsidP="00FE5621">
            <w:pPr>
              <w:jc w:val="center"/>
              <w:rPr>
                <w:rFonts w:ascii="Arial" w:hAnsi="Arial" w:cs="Arial"/>
                <w:b/>
                <w:sz w:val="20"/>
                <w:szCs w:val="20"/>
                <w:lang w:eastAsia="en-US"/>
              </w:rPr>
            </w:pPr>
          </w:p>
          <w:p w:rsidR="007127DA" w:rsidRDefault="007127DA" w:rsidP="00FE5621">
            <w:pPr>
              <w:jc w:val="center"/>
              <w:rPr>
                <w:rFonts w:ascii="Arial" w:hAnsi="Arial" w:cs="Arial"/>
                <w:b/>
                <w:sz w:val="20"/>
                <w:szCs w:val="20"/>
                <w:lang w:eastAsia="en-US"/>
              </w:rPr>
            </w:pPr>
          </w:p>
          <w:p w:rsidR="007127DA" w:rsidRDefault="007127DA" w:rsidP="00FE5621">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Pr>
                <w:rFonts w:ascii="Arial" w:hAnsi="Arial" w:cs="Arial"/>
                <w:b/>
                <w:sz w:val="20"/>
                <w:szCs w:val="20"/>
                <w:lang w:eastAsia="en-US"/>
              </w:rPr>
              <w:t>il possesso dell’abilitazione di cui all’art. 98 del d.lgs. 81/2008</w:t>
            </w:r>
          </w:p>
          <w:p w:rsidR="007127DA" w:rsidRPr="00A27742" w:rsidRDefault="007127DA" w:rsidP="00FE5621">
            <w:pPr>
              <w:jc w:val="center"/>
              <w:rPr>
                <w:rFonts w:ascii="Arial" w:hAnsi="Arial" w:cs="Arial"/>
                <w:b/>
                <w:sz w:val="20"/>
                <w:szCs w:val="20"/>
                <w:lang w:eastAsia="en-US"/>
              </w:rPr>
            </w:pPr>
          </w:p>
          <w:p w:rsidR="007127DA" w:rsidRPr="0087221C" w:rsidRDefault="007127DA" w:rsidP="00FE5621">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p>
          <w:p w:rsidR="007127DA" w:rsidRPr="00477B21" w:rsidRDefault="007127DA" w:rsidP="00FE5621">
            <w:pPr>
              <w:jc w:val="center"/>
              <w:rPr>
                <w:rFonts w:ascii="Arial" w:hAnsi="Arial" w:cs="Arial"/>
                <w:b/>
                <w:sz w:val="20"/>
                <w:szCs w:val="20"/>
                <w:lang w:eastAsia="en-US"/>
              </w:rPr>
            </w:pPr>
          </w:p>
          <w:p w:rsidR="007127DA" w:rsidRPr="0087221C" w:rsidRDefault="007127DA" w:rsidP="00FE5621">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Pr>
                <w:rFonts w:ascii="Arial" w:hAnsi="Arial" w:cs="Arial"/>
                <w:b/>
                <w:sz w:val="20"/>
                <w:szCs w:val="20"/>
                <w:lang w:eastAsia="en-US"/>
              </w:rPr>
              <w:t xml:space="preserve"> partecipante</w:t>
            </w:r>
          </w:p>
          <w:p w:rsidR="007127DA" w:rsidRPr="0087221C" w:rsidRDefault="007127DA" w:rsidP="00FE5621">
            <w:pPr>
              <w:jc w:val="center"/>
              <w:rPr>
                <w:rFonts w:ascii="Arial" w:hAnsi="Arial" w:cs="Arial"/>
                <w:sz w:val="20"/>
                <w:szCs w:val="20"/>
                <w:lang w:eastAsia="en-US"/>
              </w:rPr>
            </w:pPr>
          </w:p>
        </w:tc>
      </w:tr>
      <w:tr w:rsidR="007127DA" w:rsidRPr="000A6FF5" w:rsidTr="00FE5621">
        <w:trPr>
          <w:trHeight w:val="518"/>
        </w:trPr>
        <w:tc>
          <w:tcPr>
            <w:tcW w:w="1207" w:type="pct"/>
          </w:tcPr>
          <w:p w:rsidR="007127DA" w:rsidRPr="00F168C6" w:rsidRDefault="007127DA" w:rsidP="00FE5621">
            <w:pPr>
              <w:widowControl w:val="0"/>
              <w:jc w:val="center"/>
              <w:rPr>
                <w:rFonts w:ascii="Arial" w:hAnsi="Arial" w:cs="Arial"/>
                <w:sz w:val="20"/>
                <w:szCs w:val="20"/>
              </w:rPr>
            </w:pPr>
            <w:r w:rsidRPr="00F168C6">
              <w:rPr>
                <w:rFonts w:ascii="Arial" w:hAnsi="Arial" w:cs="Arial"/>
                <w:sz w:val="20"/>
                <w:szCs w:val="20"/>
              </w:rPr>
              <w:t>Professionista Coordinatore del gruppo di lavoro di verifica</w:t>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F168C6" w:rsidRDefault="007127DA" w:rsidP="00FE5621">
            <w:pPr>
              <w:widowControl w:val="0"/>
              <w:jc w:val="center"/>
              <w:rPr>
                <w:rFonts w:ascii="Arial" w:eastAsia="Calibri" w:hAnsi="Arial" w:cs="Arial"/>
                <w:sz w:val="20"/>
                <w:szCs w:val="20"/>
                <w:lang w:eastAsia="en-US"/>
              </w:rPr>
            </w:pPr>
            <w:r w:rsidRPr="00F168C6">
              <w:rPr>
                <w:rFonts w:ascii="Arial" w:eastAsia="Calibri" w:hAnsi="Arial" w:cs="Arial"/>
                <w:sz w:val="20"/>
                <w:szCs w:val="20"/>
                <w:lang w:eastAsia="en-US"/>
              </w:rPr>
              <w:t>Professionista Responsabile della verifica della progettazione strutturale</w:t>
            </w:r>
            <w:r w:rsidRPr="00F168C6">
              <w:rPr>
                <w:rStyle w:val="Rimandonotaapidipagina"/>
                <w:rFonts w:ascii="Arial" w:eastAsia="Calibri" w:hAnsi="Arial" w:cs="Arial"/>
                <w:sz w:val="20"/>
                <w:szCs w:val="20"/>
                <w:lang w:eastAsia="en-US"/>
              </w:rPr>
              <w:footnoteReference w:id="7"/>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p>
          <w:p w:rsidR="007127DA" w:rsidRDefault="007127DA" w:rsidP="00FE5621">
            <w:pPr>
              <w:jc w:val="center"/>
            </w:pPr>
          </w:p>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F168C6">
              <w:rPr>
                <w:rFonts w:ascii="Arial" w:eastAsia="Calibri" w:hAnsi="Arial" w:cs="Arial"/>
                <w:sz w:val="20"/>
                <w:szCs w:val="20"/>
                <w:lang w:eastAsia="en-US"/>
              </w:rPr>
              <w:t xml:space="preserve">Professionista Responsabile dei </w:t>
            </w:r>
            <w:r w:rsidRPr="00F168C6">
              <w:rPr>
                <w:rFonts w:ascii="Arial" w:eastAsia="Calibri" w:hAnsi="Arial" w:cs="Arial"/>
                <w:sz w:val="20"/>
                <w:szCs w:val="20"/>
                <w:lang w:eastAsia="en-US"/>
              </w:rPr>
              <w:lastRenderedPageBreak/>
              <w:t>Processi e Modelli BIM</w:t>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lastRenderedPageBreak/>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lastRenderedPageBreak/>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r w:rsidRPr="005C5BF7">
              <w:lastRenderedPageBreak/>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lastRenderedPageBreak/>
              <w:t xml:space="preserve">Professionista in possesso dell’abilitazione di cui all’art. 98 del D.lgs. 81/2008 </w:t>
            </w:r>
          </w:p>
        </w:tc>
        <w:tc>
          <w:tcPr>
            <w:tcW w:w="923" w:type="pct"/>
            <w:vAlign w:val="center"/>
          </w:tcPr>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t>Professionista Responsabile della verifica di coerenza della relazione geologica</w:t>
            </w:r>
          </w:p>
        </w:tc>
        <w:tc>
          <w:tcPr>
            <w:tcW w:w="923" w:type="pct"/>
            <w:vAlign w:val="center"/>
          </w:tcPr>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7127DA" w:rsidRDefault="007127DA" w:rsidP="007127DA">
      <w:pPr>
        <w:widowControl w:val="0"/>
        <w:rPr>
          <w:rFonts w:ascii="Arial" w:hAnsi="Arial" w:cs="Arial"/>
          <w:b/>
          <w:i/>
          <w:sz w:val="22"/>
        </w:rPr>
      </w:pPr>
    </w:p>
    <w:p w:rsidR="007127DA" w:rsidRPr="00B33D44" w:rsidRDefault="007127DA" w:rsidP="007127DA">
      <w:pPr>
        <w:tabs>
          <w:tab w:val="left" w:pos="3690"/>
          <w:tab w:val="center" w:pos="4819"/>
        </w:tabs>
        <w:spacing w:after="240"/>
        <w:rPr>
          <w:rFonts w:ascii="Arial" w:hAnsi="Arial" w:cs="Arial"/>
          <w:b/>
          <w:i/>
          <w:sz w:val="22"/>
          <w:szCs w:val="22"/>
        </w:rPr>
      </w:pPr>
      <w:r w:rsidRPr="00B33D44">
        <w:rPr>
          <w:rFonts w:ascii="Arial" w:hAnsi="Arial" w:cs="Arial"/>
          <w:b/>
          <w:i/>
          <w:sz w:val="22"/>
          <w:szCs w:val="22"/>
        </w:rPr>
        <w:t xml:space="preserve">Per il Lotto </w:t>
      </w:r>
      <w:r w:rsidRPr="00B33D44">
        <w:rPr>
          <w:rFonts w:ascii="Arial" w:hAnsi="Arial" w:cs="Arial"/>
          <w:b/>
          <w:i/>
          <w:sz w:val="22"/>
          <w:szCs w:val="22"/>
        </w:rPr>
        <w:fldChar w:fldCharType="begin">
          <w:ffData>
            <w:name w:val="Testo1"/>
            <w:enabled/>
            <w:calcOnExit w:val="0"/>
            <w:textInput/>
          </w:ffData>
        </w:fldChar>
      </w:r>
      <w:r w:rsidRPr="00B33D44">
        <w:rPr>
          <w:rFonts w:ascii="Arial" w:hAnsi="Arial" w:cs="Arial"/>
          <w:b/>
          <w:i/>
          <w:sz w:val="22"/>
          <w:szCs w:val="22"/>
        </w:rPr>
        <w:instrText xml:space="preserve"> FORMTEXT </w:instrText>
      </w:r>
      <w:r w:rsidRPr="00B33D44">
        <w:rPr>
          <w:rFonts w:ascii="Arial" w:hAnsi="Arial" w:cs="Arial"/>
          <w:b/>
          <w:i/>
          <w:sz w:val="22"/>
          <w:szCs w:val="22"/>
        </w:rPr>
      </w:r>
      <w:r w:rsidRPr="00B33D44">
        <w:rPr>
          <w:rFonts w:ascii="Arial" w:hAnsi="Arial" w:cs="Arial"/>
          <w:b/>
          <w:i/>
          <w:sz w:val="22"/>
          <w:szCs w:val="22"/>
        </w:rPr>
        <w:fldChar w:fldCharType="separate"/>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t> </w:t>
      </w:r>
      <w:r w:rsidRPr="00B33D44">
        <w:rPr>
          <w:rFonts w:ascii="Arial" w:hAnsi="Arial" w:cs="Arial"/>
          <w:b/>
          <w:i/>
          <w:sz w:val="22"/>
          <w:szCs w:val="22"/>
        </w:rPr>
        <w:fldChar w:fldCharType="end"/>
      </w:r>
      <w:r w:rsidRPr="00B33D44">
        <w:rPr>
          <w:rFonts w:ascii="Arial" w:hAnsi="Arial" w:cs="Arial"/>
          <w:b/>
          <w:i/>
          <w:sz w:val="22"/>
          <w:szCs w:val="22"/>
        </w:rPr>
        <w:t xml:space="preserve"> :</w:t>
      </w:r>
    </w:p>
    <w:p w:rsidR="007127DA" w:rsidRPr="00D46D12" w:rsidRDefault="007127DA" w:rsidP="007127DA">
      <w:pPr>
        <w:widowControl w:val="0"/>
        <w:numPr>
          <w:ilvl w:val="0"/>
          <w:numId w:val="26"/>
        </w:numPr>
        <w:rPr>
          <w:rFonts w:ascii="Arial" w:hAnsi="Arial" w:cs="Arial"/>
          <w:sz w:val="22"/>
          <w:szCs w:val="22"/>
        </w:rPr>
      </w:pPr>
      <w:r w:rsidRPr="00C7507E">
        <w:rPr>
          <w:rFonts w:ascii="Arial" w:hAnsi="Arial" w:cs="Arial"/>
          <w:sz w:val="22"/>
          <w:szCs w:val="22"/>
        </w:rPr>
        <w:t xml:space="preserve"> (</w:t>
      </w:r>
      <w:r>
        <w:rPr>
          <w:rFonts w:ascii="Arial" w:hAnsi="Arial" w:cs="Arial"/>
          <w:i/>
          <w:sz w:val="22"/>
          <w:szCs w:val="22"/>
        </w:rPr>
        <w:t>nel caso di professionista si</w:t>
      </w:r>
      <w:r w:rsidRPr="00C7507E">
        <w:rPr>
          <w:rFonts w:ascii="Arial" w:hAnsi="Arial" w:cs="Arial"/>
          <w:i/>
          <w:sz w:val="22"/>
          <w:szCs w:val="22"/>
        </w:rPr>
        <w:t>n</w:t>
      </w:r>
      <w:r>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di essere in possesso dei titoli di studio nonché di tutte le abilitazioni e certificazioni necessarie ai fini dell’espletamento dell’incarico, specificando il titolo di studio ed indicando gli estremi delle iscrizioni agli albi di riferimento</w:t>
      </w:r>
      <w:r>
        <w:rPr>
          <w:rFonts w:ascii="Arial" w:hAnsi="Arial" w:cs="Arial"/>
          <w:sz w:val="22"/>
          <w:szCs w:val="22"/>
        </w:rPr>
        <w:t xml:space="preserve"> </w:t>
      </w:r>
      <w:r w:rsidRPr="00D46D12">
        <w:rPr>
          <w:rFonts w:ascii="Arial" w:hAnsi="Arial" w:cs="Arial"/>
          <w:sz w:val="22"/>
          <w:szCs w:val="22"/>
        </w:rPr>
        <w:fldChar w:fldCharType="begin">
          <w:ffData>
            <w:name w:val="Testo1"/>
            <w:enabled/>
            <w:calcOnExit w:val="0"/>
            <w:textInput/>
          </w:ffData>
        </w:fldChar>
      </w:r>
      <w:r w:rsidRPr="00D46D12">
        <w:rPr>
          <w:rFonts w:ascii="Arial" w:hAnsi="Arial" w:cs="Arial"/>
          <w:sz w:val="22"/>
          <w:szCs w:val="22"/>
        </w:rPr>
        <w:instrText xml:space="preserve"> FORMTEXT </w:instrText>
      </w:r>
      <w:r w:rsidRPr="00D46D12">
        <w:rPr>
          <w:rFonts w:ascii="Arial" w:hAnsi="Arial" w:cs="Arial"/>
          <w:sz w:val="22"/>
          <w:szCs w:val="22"/>
        </w:rPr>
      </w:r>
      <w:r w:rsidRPr="00D46D12">
        <w:rPr>
          <w:rFonts w:ascii="Arial" w:hAnsi="Arial" w:cs="Arial"/>
          <w:sz w:val="22"/>
          <w:szCs w:val="22"/>
        </w:rPr>
        <w:fldChar w:fldCharType="separate"/>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noProof/>
          <w:sz w:val="22"/>
          <w:szCs w:val="22"/>
        </w:rPr>
        <w:t> </w:t>
      </w:r>
      <w:r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w:t>
      </w:r>
      <w:r w:rsidR="005D2652" w:rsidRPr="005D2652">
        <w:rPr>
          <w:rFonts w:ascii="Arial" w:hAnsi="Arial" w:cs="Arial"/>
          <w:i/>
          <w:sz w:val="22"/>
          <w:szCs w:val="22"/>
        </w:rPr>
        <w:t>indicare titolo di studio, numero e anno di iscrizione, abilitazione posseduta</w:t>
      </w:r>
      <w:r w:rsidRPr="00D46D12">
        <w:rPr>
          <w:rFonts w:ascii="Arial" w:hAnsi="Arial" w:cs="Arial"/>
          <w:sz w:val="22"/>
          <w:szCs w:val="22"/>
        </w:rPr>
        <w:t>);</w:t>
      </w:r>
    </w:p>
    <w:p w:rsidR="007127DA" w:rsidRPr="00C7507E" w:rsidRDefault="007127DA" w:rsidP="007127DA">
      <w:pPr>
        <w:widowControl w:val="0"/>
        <w:ind w:left="426"/>
        <w:rPr>
          <w:rFonts w:ascii="Arial" w:hAnsi="Arial" w:cs="Arial"/>
          <w:sz w:val="22"/>
          <w:szCs w:val="22"/>
        </w:rPr>
      </w:pPr>
    </w:p>
    <w:p w:rsidR="007127DA" w:rsidRDefault="007127DA" w:rsidP="007127DA">
      <w:pPr>
        <w:widowControl w:val="0"/>
        <w:numPr>
          <w:ilvl w:val="0"/>
          <w:numId w:val="26"/>
        </w:numPr>
        <w:spacing w:after="120"/>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xml:space="preserve">) che l’incarico oggetto dell’appalto sarà svolto dal/i seguente/i professionista/i </w:t>
      </w:r>
      <w:r w:rsidRPr="00C7507E">
        <w:rPr>
          <w:rStyle w:val="Rimandonotaapidipagina"/>
          <w:rFonts w:ascii="Arial" w:hAnsi="Arial" w:cs="Arial"/>
          <w:sz w:val="22"/>
          <w:szCs w:val="22"/>
        </w:rPr>
        <w:footnoteReference w:id="8"/>
      </w:r>
      <w:r w:rsidRPr="00700D17">
        <w:rPr>
          <w:rFonts w:ascii="Arial" w:hAnsi="Arial" w:cs="Arial"/>
          <w:sz w:val="22"/>
          <w:szCs w:val="22"/>
        </w:rPr>
        <w:t>:</w:t>
      </w:r>
    </w:p>
    <w:p w:rsidR="007127DA" w:rsidRPr="00700D17" w:rsidRDefault="007127DA" w:rsidP="007127DA">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9"/>
        <w:gridCol w:w="1721"/>
        <w:gridCol w:w="1561"/>
        <w:gridCol w:w="1848"/>
        <w:gridCol w:w="1943"/>
      </w:tblGrid>
      <w:tr w:rsidR="007127DA" w:rsidRPr="000A6FF5" w:rsidTr="00FE5621">
        <w:trPr>
          <w:trHeight w:val="287"/>
        </w:trPr>
        <w:tc>
          <w:tcPr>
            <w:tcW w:w="1207" w:type="pct"/>
            <w:shd w:val="clear" w:color="auto" w:fill="C6D9F1" w:themeFill="text2" w:themeFillTint="33"/>
            <w:vAlign w:val="center"/>
          </w:tcPr>
          <w:p w:rsidR="007127DA" w:rsidRPr="00356DAD" w:rsidRDefault="007127DA" w:rsidP="00FE5621">
            <w:pPr>
              <w:jc w:val="center"/>
              <w:rPr>
                <w:rFonts w:ascii="Arial" w:hAnsi="Arial" w:cs="Arial"/>
                <w:b/>
                <w:sz w:val="20"/>
                <w:szCs w:val="20"/>
                <w:lang w:eastAsia="x-none"/>
              </w:rPr>
            </w:pPr>
            <w:r w:rsidRPr="00356DAD">
              <w:rPr>
                <w:rFonts w:ascii="Arial" w:hAnsi="Arial" w:cs="Arial"/>
                <w:b/>
                <w:sz w:val="20"/>
                <w:szCs w:val="20"/>
                <w:lang w:eastAsia="x-none"/>
              </w:rPr>
              <w:t>Professionalità di cui al par. 7.1 del disciplinare</w:t>
            </w:r>
          </w:p>
        </w:tc>
        <w:tc>
          <w:tcPr>
            <w:tcW w:w="923" w:type="pct"/>
            <w:shd w:val="clear" w:color="auto" w:fill="C6D9F1" w:themeFill="text2" w:themeFillTint="33"/>
            <w:vAlign w:val="center"/>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7127DA" w:rsidRPr="0087221C" w:rsidRDefault="007127DA" w:rsidP="00FE5621">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837" w:type="pct"/>
            <w:shd w:val="clear" w:color="auto" w:fill="C6D9F1" w:themeFill="text2" w:themeFillTint="33"/>
            <w:vAlign w:val="center"/>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p>
          <w:p w:rsidR="007127DA" w:rsidRPr="0087221C" w:rsidRDefault="007127DA" w:rsidP="00FE5621">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991" w:type="pct"/>
            <w:shd w:val="clear" w:color="auto" w:fill="C6D9F1" w:themeFill="text2" w:themeFillTint="33"/>
          </w:tcPr>
          <w:p w:rsidR="007127DA" w:rsidRDefault="007127DA" w:rsidP="00FE5621">
            <w:pPr>
              <w:jc w:val="center"/>
              <w:rPr>
                <w:rFonts w:ascii="Arial" w:hAnsi="Arial" w:cs="Arial"/>
                <w:b/>
                <w:sz w:val="20"/>
                <w:szCs w:val="20"/>
                <w:lang w:eastAsia="en-US"/>
              </w:rPr>
            </w:pPr>
          </w:p>
          <w:p w:rsidR="007127DA" w:rsidRDefault="007127DA" w:rsidP="00FE5621">
            <w:pPr>
              <w:jc w:val="center"/>
              <w:rPr>
                <w:rFonts w:ascii="Arial" w:hAnsi="Arial" w:cs="Arial"/>
                <w:b/>
                <w:sz w:val="20"/>
                <w:szCs w:val="20"/>
                <w:lang w:eastAsia="en-US"/>
              </w:rPr>
            </w:pPr>
          </w:p>
          <w:p w:rsidR="007127DA" w:rsidRDefault="007127DA" w:rsidP="00FE5621">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Pr>
                <w:rFonts w:ascii="Arial" w:hAnsi="Arial" w:cs="Arial"/>
                <w:b/>
                <w:sz w:val="20"/>
                <w:szCs w:val="20"/>
                <w:lang w:eastAsia="en-US"/>
              </w:rPr>
              <w:t>il possesso dell’abilitazione di cui all’art. 98 del d.lgs. 81/2008</w:t>
            </w:r>
          </w:p>
          <w:p w:rsidR="007127DA" w:rsidRPr="00A27742" w:rsidRDefault="007127DA" w:rsidP="00FE5621">
            <w:pPr>
              <w:jc w:val="center"/>
              <w:rPr>
                <w:rFonts w:ascii="Arial" w:hAnsi="Arial" w:cs="Arial"/>
                <w:b/>
                <w:sz w:val="20"/>
                <w:szCs w:val="20"/>
                <w:lang w:eastAsia="en-US"/>
              </w:rPr>
            </w:pPr>
          </w:p>
          <w:p w:rsidR="007127DA" w:rsidRPr="0087221C" w:rsidRDefault="007127DA" w:rsidP="00FE5621">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7127DA" w:rsidRPr="0087221C" w:rsidRDefault="007127DA" w:rsidP="00FE5621">
            <w:pPr>
              <w:widowControl w:val="0"/>
              <w:autoSpaceDE w:val="0"/>
              <w:autoSpaceDN w:val="0"/>
              <w:spacing w:after="120"/>
              <w:jc w:val="center"/>
              <w:rPr>
                <w:rFonts w:ascii="Arial" w:hAnsi="Arial" w:cs="Arial"/>
                <w:b/>
                <w:sz w:val="20"/>
                <w:szCs w:val="20"/>
                <w:lang w:eastAsia="en-US"/>
              </w:rPr>
            </w:pPr>
          </w:p>
          <w:p w:rsidR="007127DA" w:rsidRPr="00477B21" w:rsidRDefault="007127DA" w:rsidP="00FE5621">
            <w:pPr>
              <w:jc w:val="center"/>
              <w:rPr>
                <w:rFonts w:ascii="Arial" w:hAnsi="Arial" w:cs="Arial"/>
                <w:b/>
                <w:sz w:val="20"/>
                <w:szCs w:val="20"/>
                <w:lang w:eastAsia="en-US"/>
              </w:rPr>
            </w:pPr>
          </w:p>
          <w:p w:rsidR="007127DA" w:rsidRPr="0087221C" w:rsidRDefault="007127DA" w:rsidP="00FE5621">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Pr>
                <w:rFonts w:ascii="Arial" w:hAnsi="Arial" w:cs="Arial"/>
                <w:b/>
                <w:sz w:val="20"/>
                <w:szCs w:val="20"/>
                <w:lang w:eastAsia="en-US"/>
              </w:rPr>
              <w:t xml:space="preserve"> partecipante</w:t>
            </w:r>
          </w:p>
          <w:p w:rsidR="007127DA" w:rsidRPr="0087221C" w:rsidRDefault="007127DA" w:rsidP="00FE5621">
            <w:pPr>
              <w:jc w:val="center"/>
              <w:rPr>
                <w:rFonts w:ascii="Arial" w:hAnsi="Arial" w:cs="Arial"/>
                <w:sz w:val="20"/>
                <w:szCs w:val="20"/>
                <w:lang w:eastAsia="en-US"/>
              </w:rPr>
            </w:pPr>
          </w:p>
        </w:tc>
      </w:tr>
      <w:tr w:rsidR="007127DA" w:rsidRPr="000A6FF5" w:rsidTr="00FE5621">
        <w:trPr>
          <w:trHeight w:val="518"/>
        </w:trPr>
        <w:tc>
          <w:tcPr>
            <w:tcW w:w="1207" w:type="pct"/>
          </w:tcPr>
          <w:p w:rsidR="007127DA" w:rsidRPr="00F168C6" w:rsidRDefault="007127DA" w:rsidP="00FE5621">
            <w:pPr>
              <w:widowControl w:val="0"/>
              <w:jc w:val="center"/>
              <w:rPr>
                <w:rFonts w:ascii="Arial" w:hAnsi="Arial" w:cs="Arial"/>
                <w:sz w:val="20"/>
                <w:szCs w:val="20"/>
              </w:rPr>
            </w:pPr>
            <w:r w:rsidRPr="00F168C6">
              <w:rPr>
                <w:rFonts w:ascii="Arial" w:hAnsi="Arial" w:cs="Arial"/>
                <w:sz w:val="20"/>
                <w:szCs w:val="20"/>
              </w:rPr>
              <w:t>Professionista Coordinatore del gruppo di lavoro di verifica</w:t>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F168C6" w:rsidRDefault="007127DA" w:rsidP="00FE5621">
            <w:pPr>
              <w:widowControl w:val="0"/>
              <w:jc w:val="center"/>
              <w:rPr>
                <w:rFonts w:ascii="Arial" w:eastAsia="Calibri" w:hAnsi="Arial" w:cs="Arial"/>
                <w:sz w:val="20"/>
                <w:szCs w:val="20"/>
                <w:lang w:eastAsia="en-US"/>
              </w:rPr>
            </w:pPr>
            <w:r w:rsidRPr="00F168C6">
              <w:rPr>
                <w:rFonts w:ascii="Arial" w:eastAsia="Calibri" w:hAnsi="Arial" w:cs="Arial"/>
                <w:sz w:val="20"/>
                <w:szCs w:val="20"/>
                <w:lang w:eastAsia="en-US"/>
              </w:rPr>
              <w:t>Professionista Responsabile della verifica della progettazione strutturale</w:t>
            </w:r>
            <w:r w:rsidRPr="00F168C6">
              <w:rPr>
                <w:rStyle w:val="Rimandonotaapidipagina"/>
                <w:rFonts w:ascii="Arial" w:eastAsia="Calibri" w:hAnsi="Arial" w:cs="Arial"/>
                <w:sz w:val="20"/>
                <w:szCs w:val="20"/>
                <w:lang w:eastAsia="en-US"/>
              </w:rPr>
              <w:footnoteReference w:id="9"/>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p>
          <w:p w:rsidR="007127DA" w:rsidRDefault="007127DA" w:rsidP="00FE5621">
            <w:pPr>
              <w:jc w:val="center"/>
            </w:pPr>
          </w:p>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F168C6">
              <w:rPr>
                <w:rFonts w:ascii="Arial" w:eastAsia="Calibri" w:hAnsi="Arial" w:cs="Arial"/>
                <w:sz w:val="20"/>
                <w:szCs w:val="20"/>
                <w:lang w:eastAsia="en-US"/>
              </w:rPr>
              <w:t xml:space="preserve">Professionista Responsabile dei Processi e Modelli </w:t>
            </w:r>
            <w:r w:rsidRPr="00F168C6">
              <w:rPr>
                <w:rFonts w:ascii="Arial" w:eastAsia="Calibri" w:hAnsi="Arial" w:cs="Arial"/>
                <w:sz w:val="20"/>
                <w:szCs w:val="20"/>
                <w:lang w:eastAsia="en-US"/>
              </w:rPr>
              <w:lastRenderedPageBreak/>
              <w:t>BIM</w:t>
            </w:r>
          </w:p>
        </w:tc>
        <w:tc>
          <w:tcPr>
            <w:tcW w:w="923" w:type="pct"/>
            <w:vAlign w:val="center"/>
          </w:tcPr>
          <w:p w:rsidR="007127DA" w:rsidRDefault="007127DA" w:rsidP="00FE5621">
            <w:pPr>
              <w:widowControl w:val="0"/>
              <w:autoSpaceDE w:val="0"/>
              <w:autoSpaceDN w:val="0"/>
              <w:spacing w:after="120"/>
              <w:jc w:val="center"/>
              <w:rPr>
                <w:rFonts w:ascii="Arial" w:hAnsi="Arial" w:cs="Arial"/>
              </w:rPr>
            </w:pPr>
          </w:p>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rPr>
                <w:rFonts w:ascii="Arial" w:hAnsi="Arial" w:cs="Arial"/>
              </w:rPr>
            </w:pPr>
          </w:p>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rPr>
                <w:rFonts w:ascii="Arial" w:hAnsi="Arial" w:cs="Arial"/>
              </w:rPr>
            </w:pPr>
          </w:p>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lastRenderedPageBreak/>
              <w:t xml:space="preserve">Professionista in possesso dell’abilitazione di cui all’art. 98 del D.lgs. 81/2008 </w:t>
            </w:r>
          </w:p>
        </w:tc>
        <w:tc>
          <w:tcPr>
            <w:tcW w:w="923" w:type="pct"/>
            <w:vAlign w:val="center"/>
          </w:tcPr>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127DA" w:rsidRPr="000A6FF5" w:rsidTr="00FE5621">
        <w:trPr>
          <w:trHeight w:val="416"/>
        </w:trPr>
        <w:tc>
          <w:tcPr>
            <w:tcW w:w="1207" w:type="pct"/>
          </w:tcPr>
          <w:p w:rsidR="007127DA" w:rsidRPr="00425827" w:rsidRDefault="007127DA" w:rsidP="00FE5621">
            <w:pPr>
              <w:widowControl w:val="0"/>
              <w:jc w:val="center"/>
              <w:rPr>
                <w:rFonts w:ascii="Arial" w:eastAsia="Calibri" w:hAnsi="Arial" w:cs="Arial"/>
                <w:sz w:val="20"/>
                <w:szCs w:val="20"/>
                <w:highlight w:val="yellow"/>
                <w:lang w:eastAsia="en-US"/>
              </w:rPr>
            </w:pPr>
            <w:r w:rsidRPr="006D298F">
              <w:rPr>
                <w:rFonts w:ascii="Arial" w:eastAsia="Calibri" w:hAnsi="Arial" w:cs="Arial"/>
                <w:sz w:val="20"/>
                <w:szCs w:val="20"/>
                <w:lang w:eastAsia="en-US"/>
              </w:rPr>
              <w:t>Professionista Responsabile della verifica di coerenza della relazione geologica</w:t>
            </w:r>
          </w:p>
        </w:tc>
        <w:tc>
          <w:tcPr>
            <w:tcW w:w="923" w:type="pct"/>
            <w:vAlign w:val="center"/>
          </w:tcPr>
          <w:p w:rsidR="007127DA" w:rsidRPr="000A6FF5" w:rsidRDefault="007127DA" w:rsidP="00FE5621">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837"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1" w:type="pct"/>
            <w:vAlign w:val="center"/>
          </w:tcPr>
          <w:p w:rsidR="007127DA" w:rsidRDefault="007127DA" w:rsidP="00FE5621">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127DA" w:rsidRDefault="007127DA" w:rsidP="00FE5621">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7127DA" w:rsidRDefault="007127DA" w:rsidP="007127DA">
      <w:pPr>
        <w:widowControl w:val="0"/>
        <w:rPr>
          <w:rFonts w:ascii="Arial" w:hAnsi="Arial" w:cs="Arial"/>
          <w:b/>
          <w:i/>
          <w:sz w:val="22"/>
        </w:rPr>
      </w:pPr>
    </w:p>
    <w:p w:rsidR="007127DA" w:rsidRDefault="007127DA" w:rsidP="00BF39EA">
      <w:pPr>
        <w:widowControl w:val="0"/>
        <w:jc w:val="center"/>
        <w:rPr>
          <w:rFonts w:ascii="Arial" w:hAnsi="Arial" w:cs="Arial"/>
          <w:b/>
          <w:i/>
          <w:sz w:val="22"/>
        </w:rPr>
      </w:pPr>
    </w:p>
    <w:p w:rsidR="00146B59" w:rsidRPr="00527110" w:rsidRDefault="00BF39EA" w:rsidP="00146B59">
      <w:pPr>
        <w:widowControl w:val="0"/>
        <w:jc w:val="center"/>
        <w:rPr>
          <w:rFonts w:ascii="Arial" w:hAnsi="Arial" w:cs="Arial"/>
          <w:b/>
          <w:i/>
          <w:sz w:val="22"/>
        </w:rPr>
      </w:pPr>
      <w:r w:rsidRPr="00527110">
        <w:rPr>
          <w:rFonts w:ascii="Arial" w:hAnsi="Arial" w:cs="Arial"/>
          <w:b/>
          <w:i/>
          <w:sz w:val="22"/>
        </w:rPr>
        <w:t xml:space="preserve">NONCHE’ </w:t>
      </w:r>
      <w:r w:rsidR="00146B59" w:rsidRPr="00527110">
        <w:rPr>
          <w:rFonts w:ascii="Arial" w:hAnsi="Arial" w:cs="Arial"/>
          <w:b/>
          <w:i/>
          <w:sz w:val="22"/>
        </w:rPr>
        <w:t>PER TUTTI I LOTTI OGGETTO DI PARTECIPAZIONE</w:t>
      </w:r>
    </w:p>
    <w:p w:rsidR="00146B59" w:rsidRDefault="00146B59" w:rsidP="00146B59">
      <w:pPr>
        <w:widowControl w:val="0"/>
        <w:rPr>
          <w:rFonts w:ascii="Arial" w:hAnsi="Arial" w:cs="Arial"/>
          <w:sz w:val="22"/>
        </w:rPr>
      </w:pPr>
    </w:p>
    <w:p w:rsidR="00562789" w:rsidRDefault="00BE66F9" w:rsidP="003E7FC7">
      <w:pPr>
        <w:widowControl w:val="0"/>
        <w:numPr>
          <w:ilvl w:val="0"/>
          <w:numId w:val="26"/>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3E7FC7">
      <w:pPr>
        <w:widowControl w:val="0"/>
        <w:numPr>
          <w:ilvl w:val="0"/>
          <w:numId w:val="26"/>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56DAD">
      <w:pPr>
        <w:numPr>
          <w:ilvl w:val="0"/>
          <w:numId w:val="11"/>
        </w:numPr>
        <w:tabs>
          <w:tab w:val="left" w:pos="360"/>
        </w:tabs>
        <w:spacing w:after="120"/>
        <w:ind w:left="1559" w:hanging="357"/>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3E7FC7">
      <w:pPr>
        <w:pStyle w:val="Paragrafoelenco"/>
        <w:numPr>
          <w:ilvl w:val="0"/>
          <w:numId w:val="26"/>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3E7FC7">
      <w:pPr>
        <w:pStyle w:val="Paragrafoelenco"/>
        <w:numPr>
          <w:ilvl w:val="0"/>
          <w:numId w:val="26"/>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3D4C55">
        <w:rPr>
          <w:rFonts w:ascii="Arial" w:hAnsi="Arial" w:cs="Arial"/>
        </w:rPr>
        <w:t>per</w:t>
      </w:r>
      <w:r w:rsidR="00B303FD" w:rsidRPr="003D4C55">
        <w:rPr>
          <w:rFonts w:ascii="Arial" w:hAnsi="Arial" w:cs="Arial"/>
        </w:rPr>
        <w:t xml:space="preserve"> </w:t>
      </w:r>
      <w:r w:rsidR="00DB6AFB" w:rsidRPr="003D4C55">
        <w:rPr>
          <w:rFonts w:ascii="Arial" w:hAnsi="Arial" w:cs="Arial"/>
        </w:rPr>
        <w:t>180</w:t>
      </w:r>
      <w:r w:rsidRPr="003D4C55">
        <w:rPr>
          <w:rFonts w:ascii="Arial" w:hAnsi="Arial" w:cs="Arial"/>
        </w:rPr>
        <w:t xml:space="preserve"> giorni</w:t>
      </w:r>
      <w:r w:rsidRPr="00356DAD">
        <w:rPr>
          <w:rFonts w:ascii="Arial" w:hAnsi="Arial" w:cs="Arial"/>
        </w:rPr>
        <w:t xml:space="preserve"> consecutivi a decorrere dalla scadenza del termine per la presentazione delle offerte; </w:t>
      </w:r>
    </w:p>
    <w:p w:rsidR="00BE66F9" w:rsidRPr="00C7507E" w:rsidRDefault="00E42383" w:rsidP="003E7FC7">
      <w:pPr>
        <w:pStyle w:val="Paragrafoelenco"/>
        <w:numPr>
          <w:ilvl w:val="0"/>
          <w:numId w:val="26"/>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8E58B0">
        <w:rPr>
          <w:rFonts w:ascii="Arial" w:hAnsi="Arial" w:cs="Arial"/>
        </w:rPr>
      </w:r>
      <w:r w:rsidR="008E58B0">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E58B0">
        <w:rPr>
          <w:rFonts w:ascii="Arial" w:hAnsi="Arial" w:cs="Arial"/>
          <w:sz w:val="22"/>
          <w:szCs w:val="22"/>
        </w:rPr>
      </w:r>
      <w:r w:rsidR="008E58B0">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142FC2" w:rsidRPr="00D92650">
        <w:rPr>
          <w:rFonts w:ascii="Arial" w:hAnsi="Arial" w:cs="Arial"/>
          <w:sz w:val="22"/>
          <w:szCs w:val="22"/>
        </w:rPr>
        <w:t xml:space="preserve"> in quanto coperte da segreto tecnico/commerciale, specificando in sede di offerta tecnica le parti coperte da segreto tecnico/commerciale</w:t>
      </w:r>
      <w:r w:rsidR="00BE66F9" w:rsidRPr="00D92650">
        <w:rPr>
          <w:rFonts w:ascii="Arial" w:hAnsi="Arial" w:cs="Arial"/>
          <w:sz w:val="22"/>
          <w:szCs w:val="22"/>
        </w:rPr>
        <w:t>.</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10"/>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9"/>
      <w:footerReference w:type="default" r:id="rId10"/>
      <w:headerReference w:type="first" r:id="rId11"/>
      <w:footerReference w:type="first" r:id="rId12"/>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B0" w:rsidRDefault="008E58B0">
      <w:r>
        <w:separator/>
      </w:r>
    </w:p>
  </w:endnote>
  <w:endnote w:type="continuationSeparator" w:id="0">
    <w:p w:rsidR="008E58B0" w:rsidRDefault="008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3F" w:rsidRPr="00DA6969" w:rsidRDefault="00B4583F"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B4583F" w:rsidRDefault="00B4583F"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109FD">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109FD">
          <w:rPr>
            <w:rFonts w:ascii="Arial" w:hAnsi="Arial" w:cs="Arial"/>
            <w:noProof/>
            <w:sz w:val="20"/>
            <w:szCs w:val="20"/>
          </w:rPr>
          <w:t>7</w:t>
        </w:r>
        <w:r w:rsidRPr="00090339">
          <w:rPr>
            <w:rFonts w:ascii="Arial" w:hAnsi="Arial" w:cs="Arial"/>
            <w:sz w:val="20"/>
            <w:szCs w:val="20"/>
          </w:rPr>
          <w:fldChar w:fldCharType="end"/>
        </w:r>
      </w:p>
    </w:sdtContent>
  </w:sdt>
  <w:p w:rsidR="00B4583F" w:rsidRPr="001F387D" w:rsidRDefault="00B4583F">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3F" w:rsidRDefault="00B4583F"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B0" w:rsidRDefault="008E58B0">
      <w:r>
        <w:separator/>
      </w:r>
    </w:p>
  </w:footnote>
  <w:footnote w:type="continuationSeparator" w:id="0">
    <w:p w:rsidR="008E58B0" w:rsidRDefault="008E58B0">
      <w:r>
        <w:continuationSeparator/>
      </w:r>
    </w:p>
  </w:footnote>
  <w:footnote w:id="1">
    <w:p w:rsidR="00B4583F" w:rsidRDefault="00B4583F" w:rsidP="00DF71FE">
      <w:pPr>
        <w:pStyle w:val="Testonotaapidipagina"/>
      </w:pPr>
      <w:r w:rsidRPr="00DF71FE">
        <w:rPr>
          <w:rStyle w:val="Rimandonotaapidipagina"/>
          <w:sz w:val="18"/>
        </w:rPr>
        <w:footnoteRef/>
      </w:r>
      <w:r w:rsidRPr="00DF71FE">
        <w:rPr>
          <w:sz w:val="18"/>
        </w:rPr>
        <w:t xml:space="preserve"> </w:t>
      </w:r>
      <w:r w:rsidRPr="00DF71FE">
        <w:rPr>
          <w:rFonts w:ascii="Arial" w:hAnsi="Arial" w:cs="Arial"/>
          <w:sz w:val="18"/>
        </w:rPr>
        <w:t xml:space="preserve">Ciascun concorrente può presentare offerta </w:t>
      </w:r>
      <w:r w:rsidR="00C24766">
        <w:rPr>
          <w:rFonts w:ascii="Arial" w:hAnsi="Arial" w:cs="Arial"/>
          <w:sz w:val="18"/>
        </w:rPr>
        <w:t xml:space="preserve">per </w:t>
      </w:r>
      <w:r w:rsidR="007A09BE">
        <w:rPr>
          <w:rFonts w:ascii="Arial" w:hAnsi="Arial" w:cs="Arial"/>
          <w:sz w:val="18"/>
        </w:rPr>
        <w:t xml:space="preserve">uno o più lotti, </w:t>
      </w:r>
      <w:r>
        <w:rPr>
          <w:rFonts w:ascii="Arial" w:hAnsi="Arial" w:cs="Arial"/>
          <w:sz w:val="18"/>
        </w:rPr>
        <w:t xml:space="preserve"> </w:t>
      </w:r>
      <w:r w:rsidR="007A09BE" w:rsidRPr="007A09BE">
        <w:rPr>
          <w:rFonts w:ascii="Arial" w:hAnsi="Arial" w:cs="Arial"/>
          <w:sz w:val="18"/>
        </w:rPr>
        <w:t>fermo restando che, ai sensi dell’art. 51 comma 3 del D.Lgs. 50/2016, potrà aggiudicarsene uno soltanto</w:t>
      </w:r>
      <w:r w:rsidR="00967633">
        <w:rPr>
          <w:rFonts w:ascii="Arial" w:hAnsi="Arial" w:cs="Arial"/>
          <w:sz w:val="18"/>
        </w:rPr>
        <w:t>, da in</w:t>
      </w:r>
      <w:r w:rsidR="007A09BE">
        <w:rPr>
          <w:rFonts w:ascii="Arial" w:hAnsi="Arial" w:cs="Arial"/>
          <w:sz w:val="18"/>
        </w:rPr>
        <w:t>d</w:t>
      </w:r>
      <w:r w:rsidR="00967633">
        <w:rPr>
          <w:rFonts w:ascii="Arial" w:hAnsi="Arial" w:cs="Arial"/>
          <w:sz w:val="18"/>
        </w:rPr>
        <w:t>i</w:t>
      </w:r>
      <w:r w:rsidR="007A09BE">
        <w:rPr>
          <w:rFonts w:ascii="Arial" w:hAnsi="Arial" w:cs="Arial"/>
          <w:sz w:val="18"/>
        </w:rPr>
        <w:t>viduarsi secondo il criterio indicato nel par. 3 del disciplinare</w:t>
      </w:r>
      <w:r>
        <w:rPr>
          <w:rFonts w:ascii="Arial" w:hAnsi="Arial" w:cs="Arial"/>
          <w:sz w:val="18"/>
        </w:rPr>
        <w:t>.</w:t>
      </w:r>
      <w:r w:rsidR="00AA0F3A" w:rsidRPr="007A09BE">
        <w:rPr>
          <w:rFonts w:ascii="Arial" w:hAnsi="Arial" w:cs="Arial"/>
          <w:sz w:val="18"/>
        </w:rPr>
        <w:t xml:space="preserve"> </w:t>
      </w:r>
      <w:r w:rsidR="00AA0F3A" w:rsidRPr="00AA0F3A">
        <w:rPr>
          <w:rFonts w:ascii="Arial" w:hAnsi="Arial" w:cs="Arial"/>
          <w:sz w:val="18"/>
        </w:rPr>
        <w:t xml:space="preserve">Stante il divieto di cui all’art. 48, comma 7, del Codice, NON è invece ammessa, comportando l’esclusione dalla gara, </w:t>
      </w:r>
      <w:r w:rsidR="00AA0F3A" w:rsidRPr="007A09BE">
        <w:rPr>
          <w:rFonts w:ascii="Arial" w:hAnsi="Arial" w:cs="Arial"/>
          <w:sz w:val="18"/>
        </w:rPr>
        <w:t>la partecipazione di uno stesso soggetto in composiz</w:t>
      </w:r>
      <w:r w:rsidR="008E66A4">
        <w:rPr>
          <w:rFonts w:ascii="Arial" w:hAnsi="Arial" w:cs="Arial"/>
          <w:sz w:val="18"/>
        </w:rPr>
        <w:t xml:space="preserve">ione diversa a più di un lotto </w:t>
      </w:r>
      <w:r w:rsidR="00AA0F3A" w:rsidRPr="007A09BE">
        <w:rPr>
          <w:rFonts w:ascii="Arial" w:hAnsi="Arial" w:cs="Arial"/>
          <w:sz w:val="18"/>
        </w:rPr>
        <w:t xml:space="preserve">e ciò allo scopo di evitare l’elusione del limite massimo stabilito con il c.d. “vincolo di </w:t>
      </w:r>
      <w:r w:rsidR="007A09BE" w:rsidRPr="007A09BE">
        <w:rPr>
          <w:rFonts w:ascii="Arial" w:hAnsi="Arial" w:cs="Arial"/>
          <w:sz w:val="18"/>
        </w:rPr>
        <w:t>aggiud</w:t>
      </w:r>
      <w:r w:rsidR="00BA7264">
        <w:rPr>
          <w:rFonts w:ascii="Arial" w:hAnsi="Arial" w:cs="Arial"/>
          <w:sz w:val="18"/>
        </w:rPr>
        <w:t>i</w:t>
      </w:r>
      <w:r w:rsidR="007A09BE" w:rsidRPr="007A09BE">
        <w:rPr>
          <w:rFonts w:ascii="Arial" w:hAnsi="Arial" w:cs="Arial"/>
          <w:sz w:val="18"/>
        </w:rPr>
        <w:t>cazione”</w:t>
      </w:r>
    </w:p>
  </w:footnote>
  <w:footnote w:id="2">
    <w:p w:rsidR="00DF607E" w:rsidRDefault="00DF607E">
      <w:pPr>
        <w:pStyle w:val="Testonotaapidipagina"/>
      </w:pPr>
      <w:r>
        <w:rPr>
          <w:rStyle w:val="Rimandonotaapidipagina"/>
        </w:rPr>
        <w:footnoteRef/>
      </w:r>
      <w:r>
        <w:t xml:space="preserve"> </w:t>
      </w:r>
      <w:r w:rsidRPr="00DF607E">
        <w:rPr>
          <w:rFonts w:ascii="Arial" w:hAnsi="Arial" w:cs="Arial"/>
        </w:rPr>
        <w:t>Nell’ambito della presente procedura sono ammessi solo raggruppamenti di tipo orizzontale, non sussistendo prestazioni secondarie</w:t>
      </w:r>
      <w:r>
        <w:rPr>
          <w:rFonts w:ascii="Arial" w:hAnsi="Arial" w:cs="Arial"/>
        </w:rPr>
        <w:t>.</w:t>
      </w:r>
    </w:p>
  </w:footnote>
  <w:footnote w:id="3">
    <w:p w:rsidR="00D20111" w:rsidRPr="00A7773A" w:rsidRDefault="00D20111">
      <w:pPr>
        <w:pStyle w:val="Testonotaapidipagina"/>
        <w:rPr>
          <w:rFonts w:ascii="Arial" w:hAnsi="Arial" w:cs="Arial"/>
        </w:rPr>
      </w:pPr>
      <w:r>
        <w:rPr>
          <w:rStyle w:val="Rimandonotaapidipagina"/>
        </w:rPr>
        <w:footnoteRef/>
      </w:r>
      <w:r>
        <w:t xml:space="preserve"> </w:t>
      </w:r>
      <w:r w:rsidR="00A7773A" w:rsidRPr="00A7773A">
        <w:rPr>
          <w:rFonts w:ascii="Arial" w:hAnsi="Arial" w:cs="Arial"/>
        </w:rPr>
        <w:t>Nell’ambito della presente procedura sono ammessi solo raggruppamenti di tipo orizzontale, non sussistendo prestazioni secondarie.</w:t>
      </w:r>
    </w:p>
  </w:footnote>
  <w:footnote w:id="4">
    <w:p w:rsidR="00B4583F" w:rsidRPr="004D3D19" w:rsidRDefault="00B4583F"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sidR="0090220F">
        <w:rPr>
          <w:rFonts w:ascii="Arial" w:hAnsi="Arial" w:cs="Arial"/>
        </w:rPr>
        <w:t xml:space="preserve">er l’espletamento dell’incarico. </w:t>
      </w:r>
      <w:r w:rsidR="0090220F" w:rsidRPr="0090220F">
        <w:rPr>
          <w:rFonts w:ascii="Arial" w:hAnsi="Arial" w:cs="Arial"/>
          <w:iCs/>
        </w:rPr>
        <w:t>In nessun caso sarà consentita, mediante atti</w:t>
      </w:r>
      <w:r w:rsidR="00F10B73">
        <w:rPr>
          <w:rFonts w:ascii="Arial" w:hAnsi="Arial" w:cs="Arial"/>
          <w:iCs/>
        </w:rPr>
        <w:t>vazione del procedimento di cui</w:t>
      </w:r>
      <w:r w:rsidR="0090220F"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sidR="0090220F">
        <w:rPr>
          <w:rFonts w:ascii="Arial" w:hAnsi="Arial" w:cs="Arial"/>
          <w:iCs/>
        </w:rPr>
        <w:t>, in linea con quanto prescritto al par.7.1 del disciplinare.</w:t>
      </w:r>
    </w:p>
  </w:footnote>
  <w:footnote w:id="5">
    <w:p w:rsidR="00F168C6" w:rsidRPr="00F168C6" w:rsidRDefault="00F168C6">
      <w:pPr>
        <w:pStyle w:val="Testonotaapidipagina"/>
        <w:rPr>
          <w:rFonts w:ascii="Arial" w:hAnsi="Arial" w:cs="Arial"/>
        </w:rPr>
      </w:pPr>
      <w:r w:rsidRPr="00F168C6">
        <w:rPr>
          <w:rStyle w:val="Rimandonotaapidipagina"/>
          <w:rFonts w:ascii="Arial" w:hAnsi="Arial" w:cs="Arial"/>
        </w:rPr>
        <w:footnoteRef/>
      </w:r>
      <w:r w:rsidRPr="00F168C6">
        <w:rPr>
          <w:rFonts w:ascii="Arial" w:hAnsi="Arial" w:cs="Arial"/>
        </w:rPr>
        <w:t xml:space="preserve"> Il professionista Responsabile della verifica della progettazione strutturale deve esssere in possesso di laurea in Ingegneria o Architettura, iscritto al relativo albo professionale. Relativamente agli ingegneri è necessaria l’iscrizione al settore A -ingegneria civile e ambientale.</w:t>
      </w:r>
    </w:p>
  </w:footnote>
  <w:footnote w:id="6">
    <w:p w:rsidR="007127DA" w:rsidRPr="004D3D19" w:rsidRDefault="007127DA" w:rsidP="007127DA">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7">
    <w:p w:rsidR="007127DA" w:rsidRPr="00F168C6" w:rsidRDefault="007127DA" w:rsidP="007127DA">
      <w:pPr>
        <w:pStyle w:val="Testonotaapidipagina"/>
        <w:rPr>
          <w:rFonts w:ascii="Arial" w:hAnsi="Arial" w:cs="Arial"/>
        </w:rPr>
      </w:pPr>
      <w:r w:rsidRPr="00F168C6">
        <w:rPr>
          <w:rStyle w:val="Rimandonotaapidipagina"/>
          <w:rFonts w:ascii="Arial" w:hAnsi="Arial" w:cs="Arial"/>
        </w:rPr>
        <w:footnoteRef/>
      </w:r>
      <w:r w:rsidRPr="00F168C6">
        <w:rPr>
          <w:rFonts w:ascii="Arial" w:hAnsi="Arial" w:cs="Arial"/>
        </w:rPr>
        <w:t xml:space="preserve"> Il professionista Responsabile della verifica della progettazione strutturale deve esssere in possesso di laurea in Ingegneria o Architettura, iscritto al relativo albo professionale. Relativamente agli ingegneri è necessaria l’iscrizione al settore A -ingegneria civile e ambientale.</w:t>
      </w:r>
    </w:p>
  </w:footnote>
  <w:footnote w:id="8">
    <w:p w:rsidR="007127DA" w:rsidRPr="004D3D19" w:rsidRDefault="007127DA" w:rsidP="007127DA">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9">
    <w:p w:rsidR="007127DA" w:rsidRPr="00F168C6" w:rsidRDefault="007127DA" w:rsidP="007127DA">
      <w:pPr>
        <w:pStyle w:val="Testonotaapidipagina"/>
        <w:rPr>
          <w:rFonts w:ascii="Arial" w:hAnsi="Arial" w:cs="Arial"/>
        </w:rPr>
      </w:pPr>
      <w:r w:rsidRPr="00F168C6">
        <w:rPr>
          <w:rStyle w:val="Rimandonotaapidipagina"/>
          <w:rFonts w:ascii="Arial" w:hAnsi="Arial" w:cs="Arial"/>
        </w:rPr>
        <w:footnoteRef/>
      </w:r>
      <w:r w:rsidRPr="00F168C6">
        <w:rPr>
          <w:rFonts w:ascii="Arial" w:hAnsi="Arial" w:cs="Arial"/>
        </w:rPr>
        <w:t xml:space="preserve"> Il professionista Responsabile della verifica della progettazione strutturale deve esssere in possesso di laurea in Ingegneria o Architettura, iscritto al relativo albo professionale. Relativamente agli ingegneri è necessaria l’iscrizione al settore A -ingegneria civile e ambientale.</w:t>
      </w:r>
    </w:p>
  </w:footnote>
  <w:footnote w:id="10">
    <w:p w:rsidR="00B4583F" w:rsidRPr="004B3AB0" w:rsidRDefault="00B4583F"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B4583F" w:rsidRPr="004B3AB0" w:rsidRDefault="00B4583F"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B4583F" w:rsidRPr="00B303FD" w:rsidRDefault="00B4583F"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rsidR="00B4583F" w:rsidRPr="00B303FD" w:rsidRDefault="00B4583F"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B4583F" w:rsidRPr="004B3AB0" w:rsidRDefault="00B4583F"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B4583F" w:rsidRPr="004B3AB0" w:rsidRDefault="00B4583F"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B4583F" w:rsidRPr="004B3AB0" w:rsidRDefault="00B4583F"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B4583F" w:rsidRPr="004B3AB0" w:rsidRDefault="00B4583F"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sidR="005E3CB1">
        <w:rPr>
          <w:rFonts w:ascii="Arial" w:hAnsi="Arial" w:cs="Arial"/>
          <w:sz w:val="20"/>
          <w:szCs w:val="20"/>
        </w:rPr>
        <w:t>ppresentante dell’organo comune.</w:t>
      </w:r>
    </w:p>
    <w:p w:rsidR="00B4583F" w:rsidRPr="004B3AB0" w:rsidRDefault="00B4583F"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B4583F" w:rsidRPr="004B3AB0" w:rsidRDefault="00B4583F"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B4583F" w:rsidRDefault="00B4583F" w:rsidP="004B3AB0">
      <w:pPr>
        <w:tabs>
          <w:tab w:val="left" w:pos="360"/>
        </w:tabs>
        <w:rPr>
          <w:rFonts w:ascii="Arial" w:hAnsi="Arial" w:cs="Arial"/>
          <w:sz w:val="22"/>
          <w:szCs w:val="22"/>
        </w:rPr>
      </w:pPr>
    </w:p>
    <w:p w:rsidR="00B4583F" w:rsidRDefault="00B4583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3F" w:rsidRPr="00985695" w:rsidRDefault="00B4583F"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3F" w:rsidRPr="00006C5F" w:rsidRDefault="00B4583F" w:rsidP="00D14C83">
    <w:pPr>
      <w:pStyle w:val="Intestazione"/>
      <w:ind w:left="3677"/>
      <w:jc w:val="right"/>
      <w:rPr>
        <w:rFonts w:ascii="Arial" w:hAnsi="Arial" w:cs="Arial"/>
        <w:sz w:val="20"/>
        <w:szCs w:val="20"/>
      </w:rPr>
    </w:pPr>
    <w:r w:rsidRPr="00006C5F">
      <w:rPr>
        <w:rFonts w:ascii="Arial" w:hAnsi="Arial" w:cs="Arial"/>
        <w:sz w:val="20"/>
        <w:szCs w:val="20"/>
      </w:rPr>
      <w:t>Allegato I</w:t>
    </w:r>
    <w:r w:rsidR="00B57665">
      <w:rPr>
        <w:rFonts w:ascii="Arial" w:hAnsi="Arial" w:cs="Arial"/>
        <w:sz w:val="20"/>
        <w:szCs w:val="20"/>
      </w:rPr>
      <w:t xml:space="preserve"> – Domanda </w:t>
    </w:r>
    <w:r>
      <w:rPr>
        <w:rFonts w:ascii="Arial" w:hAnsi="Arial" w:cs="Arial"/>
        <w:sz w:val="20"/>
        <w:szCs w:val="20"/>
      </w:rPr>
      <w:t>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46A23B5"/>
    <w:multiLevelType w:val="hybridMultilevel"/>
    <w:tmpl w:val="CD967A78"/>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8">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
  </w:num>
  <w:num w:numId="3">
    <w:abstractNumId w:val="9"/>
  </w:num>
  <w:num w:numId="4">
    <w:abstractNumId w:val="18"/>
  </w:num>
  <w:num w:numId="5">
    <w:abstractNumId w:val="15"/>
  </w:num>
  <w:num w:numId="6">
    <w:abstractNumId w:val="4"/>
  </w:num>
  <w:num w:numId="7">
    <w:abstractNumId w:val="25"/>
  </w:num>
  <w:num w:numId="8">
    <w:abstractNumId w:val="8"/>
  </w:num>
  <w:num w:numId="9">
    <w:abstractNumId w:val="2"/>
  </w:num>
  <w:num w:numId="10">
    <w:abstractNumId w:val="0"/>
  </w:num>
  <w:num w:numId="11">
    <w:abstractNumId w:val="7"/>
  </w:num>
  <w:num w:numId="12">
    <w:abstractNumId w:val="19"/>
  </w:num>
  <w:num w:numId="13">
    <w:abstractNumId w:val="13"/>
  </w:num>
  <w:num w:numId="14">
    <w:abstractNumId w:val="17"/>
  </w:num>
  <w:num w:numId="15">
    <w:abstractNumId w:val="24"/>
  </w:num>
  <w:num w:numId="16">
    <w:abstractNumId w:val="23"/>
  </w:num>
  <w:num w:numId="17">
    <w:abstractNumId w:val="20"/>
  </w:num>
  <w:num w:numId="18">
    <w:abstractNumId w:val="1"/>
  </w:num>
  <w:num w:numId="19">
    <w:abstractNumId w:val="16"/>
  </w:num>
  <w:num w:numId="20">
    <w:abstractNumId w:val="22"/>
  </w:num>
  <w:num w:numId="21">
    <w:abstractNumId w:val="5"/>
  </w:num>
  <w:num w:numId="22">
    <w:abstractNumId w:val="12"/>
  </w:num>
  <w:num w:numId="23">
    <w:abstractNumId w:val="11"/>
  </w:num>
  <w:num w:numId="24">
    <w:abstractNumId w:val="10"/>
  </w:num>
  <w:num w:numId="25">
    <w:abstractNumId w:val="14"/>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fEipdPNymitpqPqNozU+IkwMok=" w:salt="GBYRVq7vlVIfDTkvJ20QCw=="/>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5A5E"/>
    <w:rsid w:val="00006C5F"/>
    <w:rsid w:val="000108B4"/>
    <w:rsid w:val="000136B1"/>
    <w:rsid w:val="00013D3D"/>
    <w:rsid w:val="00016B43"/>
    <w:rsid w:val="00017312"/>
    <w:rsid w:val="00017E38"/>
    <w:rsid w:val="00023363"/>
    <w:rsid w:val="000252C2"/>
    <w:rsid w:val="00025E73"/>
    <w:rsid w:val="000278A7"/>
    <w:rsid w:val="00030484"/>
    <w:rsid w:val="00031744"/>
    <w:rsid w:val="000327BE"/>
    <w:rsid w:val="0003428B"/>
    <w:rsid w:val="0003445D"/>
    <w:rsid w:val="00034976"/>
    <w:rsid w:val="00040789"/>
    <w:rsid w:val="000413E5"/>
    <w:rsid w:val="000420B0"/>
    <w:rsid w:val="00047303"/>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2C80"/>
    <w:rsid w:val="00094D43"/>
    <w:rsid w:val="00095AE3"/>
    <w:rsid w:val="00096A25"/>
    <w:rsid w:val="000A4AA8"/>
    <w:rsid w:val="000A516C"/>
    <w:rsid w:val="000A5E32"/>
    <w:rsid w:val="000A6737"/>
    <w:rsid w:val="000A74D6"/>
    <w:rsid w:val="000B11B7"/>
    <w:rsid w:val="000B1E81"/>
    <w:rsid w:val="000B434C"/>
    <w:rsid w:val="000B44A1"/>
    <w:rsid w:val="000C5A0B"/>
    <w:rsid w:val="000C6663"/>
    <w:rsid w:val="000C73CB"/>
    <w:rsid w:val="000C7827"/>
    <w:rsid w:val="000D0389"/>
    <w:rsid w:val="000D0B57"/>
    <w:rsid w:val="000D1657"/>
    <w:rsid w:val="000D192F"/>
    <w:rsid w:val="000D2BD5"/>
    <w:rsid w:val="000D340B"/>
    <w:rsid w:val="000D4B89"/>
    <w:rsid w:val="000E3228"/>
    <w:rsid w:val="000E3461"/>
    <w:rsid w:val="000E3AF8"/>
    <w:rsid w:val="000E3C05"/>
    <w:rsid w:val="000E591C"/>
    <w:rsid w:val="000F4269"/>
    <w:rsid w:val="000F61D9"/>
    <w:rsid w:val="00101B16"/>
    <w:rsid w:val="0010201F"/>
    <w:rsid w:val="001021F1"/>
    <w:rsid w:val="00102923"/>
    <w:rsid w:val="001037A6"/>
    <w:rsid w:val="00104537"/>
    <w:rsid w:val="00104740"/>
    <w:rsid w:val="001053BB"/>
    <w:rsid w:val="00105CE6"/>
    <w:rsid w:val="00107547"/>
    <w:rsid w:val="00110223"/>
    <w:rsid w:val="0011151E"/>
    <w:rsid w:val="00112085"/>
    <w:rsid w:val="0011238D"/>
    <w:rsid w:val="0011493D"/>
    <w:rsid w:val="00116AC8"/>
    <w:rsid w:val="00121F60"/>
    <w:rsid w:val="00124F42"/>
    <w:rsid w:val="00127C6F"/>
    <w:rsid w:val="0013172A"/>
    <w:rsid w:val="00131CC1"/>
    <w:rsid w:val="00133199"/>
    <w:rsid w:val="00133C59"/>
    <w:rsid w:val="00133DB0"/>
    <w:rsid w:val="00141CBA"/>
    <w:rsid w:val="001423BB"/>
    <w:rsid w:val="00142A4E"/>
    <w:rsid w:val="00142FC2"/>
    <w:rsid w:val="00143BAF"/>
    <w:rsid w:val="00146B59"/>
    <w:rsid w:val="001470E3"/>
    <w:rsid w:val="00147C05"/>
    <w:rsid w:val="001601CE"/>
    <w:rsid w:val="00161D7E"/>
    <w:rsid w:val="00162756"/>
    <w:rsid w:val="0017073A"/>
    <w:rsid w:val="00172AB6"/>
    <w:rsid w:val="0017354A"/>
    <w:rsid w:val="001869B8"/>
    <w:rsid w:val="00192654"/>
    <w:rsid w:val="001933C1"/>
    <w:rsid w:val="001940E0"/>
    <w:rsid w:val="00194DDF"/>
    <w:rsid w:val="0019549A"/>
    <w:rsid w:val="0019568B"/>
    <w:rsid w:val="00195D5E"/>
    <w:rsid w:val="00195F82"/>
    <w:rsid w:val="00197181"/>
    <w:rsid w:val="001A2D67"/>
    <w:rsid w:val="001A3775"/>
    <w:rsid w:val="001A3BFC"/>
    <w:rsid w:val="001A5124"/>
    <w:rsid w:val="001B021C"/>
    <w:rsid w:val="001B15E9"/>
    <w:rsid w:val="001B2004"/>
    <w:rsid w:val="001B68D9"/>
    <w:rsid w:val="001C29DE"/>
    <w:rsid w:val="001C3D6F"/>
    <w:rsid w:val="001C4474"/>
    <w:rsid w:val="001C49B8"/>
    <w:rsid w:val="001C553A"/>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26CC5"/>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5C79"/>
    <w:rsid w:val="00256CDD"/>
    <w:rsid w:val="0026006D"/>
    <w:rsid w:val="00260B6D"/>
    <w:rsid w:val="00261C9E"/>
    <w:rsid w:val="0026288C"/>
    <w:rsid w:val="00263D22"/>
    <w:rsid w:val="00266173"/>
    <w:rsid w:val="002703F0"/>
    <w:rsid w:val="00274BD2"/>
    <w:rsid w:val="00275359"/>
    <w:rsid w:val="00277E3E"/>
    <w:rsid w:val="002862BD"/>
    <w:rsid w:val="00286CDE"/>
    <w:rsid w:val="00287DBF"/>
    <w:rsid w:val="002905B4"/>
    <w:rsid w:val="002944C3"/>
    <w:rsid w:val="00294D05"/>
    <w:rsid w:val="002974DB"/>
    <w:rsid w:val="002A2ABB"/>
    <w:rsid w:val="002A4413"/>
    <w:rsid w:val="002A4B8A"/>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F2B"/>
    <w:rsid w:val="002F1569"/>
    <w:rsid w:val="002F239D"/>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6D59"/>
    <w:rsid w:val="003270F6"/>
    <w:rsid w:val="0032788A"/>
    <w:rsid w:val="00330B30"/>
    <w:rsid w:val="00331AFF"/>
    <w:rsid w:val="003321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4C55"/>
    <w:rsid w:val="003D6141"/>
    <w:rsid w:val="003D695E"/>
    <w:rsid w:val="003D6E27"/>
    <w:rsid w:val="003E0B81"/>
    <w:rsid w:val="003E1778"/>
    <w:rsid w:val="003E458F"/>
    <w:rsid w:val="003E6010"/>
    <w:rsid w:val="003E628F"/>
    <w:rsid w:val="003E6F83"/>
    <w:rsid w:val="003E76BF"/>
    <w:rsid w:val="003E7FC7"/>
    <w:rsid w:val="003F0179"/>
    <w:rsid w:val="003F0180"/>
    <w:rsid w:val="003F2E97"/>
    <w:rsid w:val="003F31E2"/>
    <w:rsid w:val="003F6EB7"/>
    <w:rsid w:val="00401970"/>
    <w:rsid w:val="00405672"/>
    <w:rsid w:val="0040572F"/>
    <w:rsid w:val="00406D26"/>
    <w:rsid w:val="0040768A"/>
    <w:rsid w:val="00407E81"/>
    <w:rsid w:val="00411C67"/>
    <w:rsid w:val="00411D2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CA6"/>
    <w:rsid w:val="004712B6"/>
    <w:rsid w:val="004713CC"/>
    <w:rsid w:val="00471666"/>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0B60"/>
    <w:rsid w:val="005113EE"/>
    <w:rsid w:val="005118E7"/>
    <w:rsid w:val="00512D53"/>
    <w:rsid w:val="0051738A"/>
    <w:rsid w:val="00521A55"/>
    <w:rsid w:val="00522CFA"/>
    <w:rsid w:val="005233C9"/>
    <w:rsid w:val="00525B7B"/>
    <w:rsid w:val="00527110"/>
    <w:rsid w:val="00533C71"/>
    <w:rsid w:val="00535B61"/>
    <w:rsid w:val="00535D8B"/>
    <w:rsid w:val="00537153"/>
    <w:rsid w:val="005432BA"/>
    <w:rsid w:val="00546487"/>
    <w:rsid w:val="00547012"/>
    <w:rsid w:val="00547D10"/>
    <w:rsid w:val="00550BA5"/>
    <w:rsid w:val="005511D1"/>
    <w:rsid w:val="00551B35"/>
    <w:rsid w:val="0055226D"/>
    <w:rsid w:val="0055297F"/>
    <w:rsid w:val="00553716"/>
    <w:rsid w:val="00556CD1"/>
    <w:rsid w:val="00557580"/>
    <w:rsid w:val="0056160E"/>
    <w:rsid w:val="005624AA"/>
    <w:rsid w:val="00562789"/>
    <w:rsid w:val="00563C15"/>
    <w:rsid w:val="00564C95"/>
    <w:rsid w:val="00565421"/>
    <w:rsid w:val="00565533"/>
    <w:rsid w:val="005656AD"/>
    <w:rsid w:val="00566004"/>
    <w:rsid w:val="00566D95"/>
    <w:rsid w:val="00567848"/>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2652"/>
    <w:rsid w:val="005D5DFA"/>
    <w:rsid w:val="005D6EA5"/>
    <w:rsid w:val="005D6EBF"/>
    <w:rsid w:val="005D758E"/>
    <w:rsid w:val="005D7649"/>
    <w:rsid w:val="005D7FF5"/>
    <w:rsid w:val="005E2873"/>
    <w:rsid w:val="005E3CB1"/>
    <w:rsid w:val="005E5C17"/>
    <w:rsid w:val="005E675F"/>
    <w:rsid w:val="005F05C7"/>
    <w:rsid w:val="005F6446"/>
    <w:rsid w:val="005F699D"/>
    <w:rsid w:val="005F7003"/>
    <w:rsid w:val="005F7D82"/>
    <w:rsid w:val="006020E5"/>
    <w:rsid w:val="00604828"/>
    <w:rsid w:val="0060646B"/>
    <w:rsid w:val="00607117"/>
    <w:rsid w:val="006109FD"/>
    <w:rsid w:val="00611ABD"/>
    <w:rsid w:val="0061436E"/>
    <w:rsid w:val="006156C2"/>
    <w:rsid w:val="0061580A"/>
    <w:rsid w:val="0061687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BB7"/>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719F"/>
    <w:rsid w:val="006C29E8"/>
    <w:rsid w:val="006C325B"/>
    <w:rsid w:val="006C3675"/>
    <w:rsid w:val="006C77B7"/>
    <w:rsid w:val="006D1444"/>
    <w:rsid w:val="006D298F"/>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16A1E"/>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5CE"/>
    <w:rsid w:val="007C0CDB"/>
    <w:rsid w:val="007C1EE3"/>
    <w:rsid w:val="007C264C"/>
    <w:rsid w:val="007C4B81"/>
    <w:rsid w:val="007C5291"/>
    <w:rsid w:val="007D0637"/>
    <w:rsid w:val="007D09C3"/>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298"/>
    <w:rsid w:val="00824344"/>
    <w:rsid w:val="00825A64"/>
    <w:rsid w:val="00826718"/>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71C"/>
    <w:rsid w:val="008A7F62"/>
    <w:rsid w:val="008B1D64"/>
    <w:rsid w:val="008B79BB"/>
    <w:rsid w:val="008C5BAF"/>
    <w:rsid w:val="008C686B"/>
    <w:rsid w:val="008D00AF"/>
    <w:rsid w:val="008D08F6"/>
    <w:rsid w:val="008D10C3"/>
    <w:rsid w:val="008D291B"/>
    <w:rsid w:val="008D401F"/>
    <w:rsid w:val="008E063A"/>
    <w:rsid w:val="008E0919"/>
    <w:rsid w:val="008E4104"/>
    <w:rsid w:val="008E4AFC"/>
    <w:rsid w:val="008E58B0"/>
    <w:rsid w:val="008E66A4"/>
    <w:rsid w:val="008F17FE"/>
    <w:rsid w:val="008F207A"/>
    <w:rsid w:val="008F320E"/>
    <w:rsid w:val="008F5B2F"/>
    <w:rsid w:val="00901843"/>
    <w:rsid w:val="009020EA"/>
    <w:rsid w:val="0090220F"/>
    <w:rsid w:val="009030E3"/>
    <w:rsid w:val="009049CB"/>
    <w:rsid w:val="00906260"/>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59F8"/>
    <w:rsid w:val="00947699"/>
    <w:rsid w:val="0095230B"/>
    <w:rsid w:val="00962300"/>
    <w:rsid w:val="009663DA"/>
    <w:rsid w:val="00967633"/>
    <w:rsid w:val="0097089F"/>
    <w:rsid w:val="009725BB"/>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2BD9"/>
    <w:rsid w:val="009E32C7"/>
    <w:rsid w:val="009E7043"/>
    <w:rsid w:val="009E79EA"/>
    <w:rsid w:val="009F1DE5"/>
    <w:rsid w:val="009F1F56"/>
    <w:rsid w:val="009F3570"/>
    <w:rsid w:val="009F42BC"/>
    <w:rsid w:val="00A0143F"/>
    <w:rsid w:val="00A05073"/>
    <w:rsid w:val="00A05D69"/>
    <w:rsid w:val="00A073F7"/>
    <w:rsid w:val="00A10071"/>
    <w:rsid w:val="00A101AC"/>
    <w:rsid w:val="00A10948"/>
    <w:rsid w:val="00A12B56"/>
    <w:rsid w:val="00A13C28"/>
    <w:rsid w:val="00A1433D"/>
    <w:rsid w:val="00A20A6D"/>
    <w:rsid w:val="00A20DF9"/>
    <w:rsid w:val="00A21C82"/>
    <w:rsid w:val="00A22A48"/>
    <w:rsid w:val="00A26AA7"/>
    <w:rsid w:val="00A27742"/>
    <w:rsid w:val="00A300F9"/>
    <w:rsid w:val="00A31CDA"/>
    <w:rsid w:val="00A34736"/>
    <w:rsid w:val="00A36937"/>
    <w:rsid w:val="00A374E6"/>
    <w:rsid w:val="00A409B4"/>
    <w:rsid w:val="00A409BE"/>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64AC"/>
    <w:rsid w:val="00A67A02"/>
    <w:rsid w:val="00A70BEA"/>
    <w:rsid w:val="00A71ADD"/>
    <w:rsid w:val="00A71E97"/>
    <w:rsid w:val="00A7773A"/>
    <w:rsid w:val="00A801EE"/>
    <w:rsid w:val="00A83DC4"/>
    <w:rsid w:val="00A86023"/>
    <w:rsid w:val="00A94784"/>
    <w:rsid w:val="00A95024"/>
    <w:rsid w:val="00A96FBF"/>
    <w:rsid w:val="00AA0569"/>
    <w:rsid w:val="00AA05C9"/>
    <w:rsid w:val="00AA0B2F"/>
    <w:rsid w:val="00AA0F3A"/>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E08A5"/>
    <w:rsid w:val="00AE0FD2"/>
    <w:rsid w:val="00AE1BEF"/>
    <w:rsid w:val="00AE31D0"/>
    <w:rsid w:val="00AE453D"/>
    <w:rsid w:val="00AE53DB"/>
    <w:rsid w:val="00AE5734"/>
    <w:rsid w:val="00AE599F"/>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51A21"/>
    <w:rsid w:val="00B55D31"/>
    <w:rsid w:val="00B5613E"/>
    <w:rsid w:val="00B5642C"/>
    <w:rsid w:val="00B57665"/>
    <w:rsid w:val="00B57A59"/>
    <w:rsid w:val="00B60AFE"/>
    <w:rsid w:val="00B60B4E"/>
    <w:rsid w:val="00B620B8"/>
    <w:rsid w:val="00B6246F"/>
    <w:rsid w:val="00B63889"/>
    <w:rsid w:val="00B67E4E"/>
    <w:rsid w:val="00B7167A"/>
    <w:rsid w:val="00B72879"/>
    <w:rsid w:val="00B7304C"/>
    <w:rsid w:val="00B744A4"/>
    <w:rsid w:val="00B751D0"/>
    <w:rsid w:val="00B7521C"/>
    <w:rsid w:val="00B846E0"/>
    <w:rsid w:val="00B860AE"/>
    <w:rsid w:val="00B86670"/>
    <w:rsid w:val="00B86CBD"/>
    <w:rsid w:val="00B9025E"/>
    <w:rsid w:val="00B90E3D"/>
    <w:rsid w:val="00B953C5"/>
    <w:rsid w:val="00B959AB"/>
    <w:rsid w:val="00B96F71"/>
    <w:rsid w:val="00B973F9"/>
    <w:rsid w:val="00BA1FE9"/>
    <w:rsid w:val="00BA2309"/>
    <w:rsid w:val="00BA4E6E"/>
    <w:rsid w:val="00BA7264"/>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60B7"/>
    <w:rsid w:val="00BE66F9"/>
    <w:rsid w:val="00BF0320"/>
    <w:rsid w:val="00BF0A9E"/>
    <w:rsid w:val="00BF2BD9"/>
    <w:rsid w:val="00BF39EA"/>
    <w:rsid w:val="00BF3DA0"/>
    <w:rsid w:val="00BF73D2"/>
    <w:rsid w:val="00C06245"/>
    <w:rsid w:val="00C119E8"/>
    <w:rsid w:val="00C131D8"/>
    <w:rsid w:val="00C13F66"/>
    <w:rsid w:val="00C1497F"/>
    <w:rsid w:val="00C15B6C"/>
    <w:rsid w:val="00C17145"/>
    <w:rsid w:val="00C2131B"/>
    <w:rsid w:val="00C23681"/>
    <w:rsid w:val="00C23F96"/>
    <w:rsid w:val="00C2476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904EE"/>
    <w:rsid w:val="00C907F4"/>
    <w:rsid w:val="00C94659"/>
    <w:rsid w:val="00C956F7"/>
    <w:rsid w:val="00C96E53"/>
    <w:rsid w:val="00C972AD"/>
    <w:rsid w:val="00C976DF"/>
    <w:rsid w:val="00CA3AA5"/>
    <w:rsid w:val="00CB1B5E"/>
    <w:rsid w:val="00CB24DC"/>
    <w:rsid w:val="00CB2811"/>
    <w:rsid w:val="00CB2DF1"/>
    <w:rsid w:val="00CB30A2"/>
    <w:rsid w:val="00CB4D3A"/>
    <w:rsid w:val="00CB571B"/>
    <w:rsid w:val="00CB65BA"/>
    <w:rsid w:val="00CB6FFA"/>
    <w:rsid w:val="00CC0314"/>
    <w:rsid w:val="00CC0355"/>
    <w:rsid w:val="00CC0525"/>
    <w:rsid w:val="00CC223B"/>
    <w:rsid w:val="00CC7102"/>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CEF"/>
    <w:rsid w:val="00D501DD"/>
    <w:rsid w:val="00D51AE3"/>
    <w:rsid w:val="00D54317"/>
    <w:rsid w:val="00D57EBF"/>
    <w:rsid w:val="00D60EFB"/>
    <w:rsid w:val="00D613DA"/>
    <w:rsid w:val="00D65AE5"/>
    <w:rsid w:val="00D74EAE"/>
    <w:rsid w:val="00D768D9"/>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AFB"/>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781C"/>
    <w:rsid w:val="00E07D4B"/>
    <w:rsid w:val="00E11206"/>
    <w:rsid w:val="00E1381D"/>
    <w:rsid w:val="00E20AC1"/>
    <w:rsid w:val="00E21F40"/>
    <w:rsid w:val="00E225A3"/>
    <w:rsid w:val="00E233E0"/>
    <w:rsid w:val="00E26823"/>
    <w:rsid w:val="00E32D9C"/>
    <w:rsid w:val="00E35E8E"/>
    <w:rsid w:val="00E37A39"/>
    <w:rsid w:val="00E40E71"/>
    <w:rsid w:val="00E41D84"/>
    <w:rsid w:val="00E42219"/>
    <w:rsid w:val="00E42383"/>
    <w:rsid w:val="00E42631"/>
    <w:rsid w:val="00E42976"/>
    <w:rsid w:val="00E433FC"/>
    <w:rsid w:val="00E43726"/>
    <w:rsid w:val="00E4611E"/>
    <w:rsid w:val="00E5150F"/>
    <w:rsid w:val="00E5244B"/>
    <w:rsid w:val="00E574DB"/>
    <w:rsid w:val="00E57C5A"/>
    <w:rsid w:val="00E615E6"/>
    <w:rsid w:val="00E62197"/>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0540"/>
    <w:rsid w:val="00ED115C"/>
    <w:rsid w:val="00ED14C8"/>
    <w:rsid w:val="00ED15F1"/>
    <w:rsid w:val="00ED1E37"/>
    <w:rsid w:val="00ED6CB8"/>
    <w:rsid w:val="00EE10AA"/>
    <w:rsid w:val="00EE1A33"/>
    <w:rsid w:val="00EE2AF0"/>
    <w:rsid w:val="00EE34E5"/>
    <w:rsid w:val="00EF06F2"/>
    <w:rsid w:val="00EF09A7"/>
    <w:rsid w:val="00EF0F15"/>
    <w:rsid w:val="00EF1300"/>
    <w:rsid w:val="00EF1C3D"/>
    <w:rsid w:val="00F01FAC"/>
    <w:rsid w:val="00F02095"/>
    <w:rsid w:val="00F03A5A"/>
    <w:rsid w:val="00F06492"/>
    <w:rsid w:val="00F0744B"/>
    <w:rsid w:val="00F07836"/>
    <w:rsid w:val="00F10B73"/>
    <w:rsid w:val="00F118A4"/>
    <w:rsid w:val="00F11B95"/>
    <w:rsid w:val="00F13CDF"/>
    <w:rsid w:val="00F1453E"/>
    <w:rsid w:val="00F168C6"/>
    <w:rsid w:val="00F17698"/>
    <w:rsid w:val="00F17B06"/>
    <w:rsid w:val="00F2042E"/>
    <w:rsid w:val="00F21DC9"/>
    <w:rsid w:val="00F2386F"/>
    <w:rsid w:val="00F24E2B"/>
    <w:rsid w:val="00F30366"/>
    <w:rsid w:val="00F35A43"/>
    <w:rsid w:val="00F36596"/>
    <w:rsid w:val="00F402CD"/>
    <w:rsid w:val="00F42BE6"/>
    <w:rsid w:val="00F4485E"/>
    <w:rsid w:val="00F451B2"/>
    <w:rsid w:val="00F45B81"/>
    <w:rsid w:val="00F507DE"/>
    <w:rsid w:val="00F51F8B"/>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0F43"/>
    <w:rsid w:val="00FA5C37"/>
    <w:rsid w:val="00FB0F35"/>
    <w:rsid w:val="00FB36ED"/>
    <w:rsid w:val="00FB3D89"/>
    <w:rsid w:val="00FB6975"/>
    <w:rsid w:val="00FC05B4"/>
    <w:rsid w:val="00FC1336"/>
    <w:rsid w:val="00FC1DAE"/>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A308-56E4-4892-BD24-4F4A61F1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12</TotalTime>
  <Pages>7</Pages>
  <Words>2031</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13581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11</cp:revision>
  <cp:lastPrinted>2019-04-26T07:04:00Z</cp:lastPrinted>
  <dcterms:created xsi:type="dcterms:W3CDTF">2020-11-23T16:35:00Z</dcterms:created>
  <dcterms:modified xsi:type="dcterms:W3CDTF">2021-01-25T13:57:00Z</dcterms:modified>
</cp:coreProperties>
</file>