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34288C">
      <w:pPr>
        <w:ind w:left="5954" w:hanging="560"/>
        <w:jc w:val="left"/>
        <w:rPr>
          <w:rFonts w:ascii="Arial" w:hAnsi="Arial" w:cs="Arial"/>
          <w:bCs/>
          <w:sz w:val="22"/>
          <w:szCs w:val="22"/>
        </w:rPr>
      </w:pP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34288C">
      <w:pPr>
        <w:ind w:left="5954" w:hanging="560"/>
        <w:jc w:val="left"/>
        <w:rPr>
          <w:rFonts w:ascii="Arial" w:hAnsi="Arial" w:cs="Arial"/>
          <w:bCs/>
          <w:sz w:val="22"/>
          <w:szCs w:val="22"/>
        </w:rPr>
      </w:pPr>
      <w:r w:rsidRPr="00C7507E">
        <w:rPr>
          <w:rFonts w:ascii="Arial" w:hAnsi="Arial" w:cs="Arial"/>
          <w:bCs/>
          <w:sz w:val="22"/>
          <w:szCs w:val="22"/>
        </w:rPr>
        <w:t xml:space="preserve">Direzione </w:t>
      </w:r>
      <w:r w:rsidR="0034288C">
        <w:rPr>
          <w:rFonts w:ascii="Arial" w:hAnsi="Arial" w:cs="Arial"/>
          <w:bCs/>
          <w:sz w:val="22"/>
          <w:szCs w:val="22"/>
        </w:rPr>
        <w:t>Regionale Trentino Alto Adige</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34288C">
        <w:rPr>
          <w:rFonts w:ascii="Arial" w:hAnsi="Arial" w:cs="Arial"/>
          <w:sz w:val="22"/>
          <w:szCs w:val="22"/>
        </w:rPr>
        <w:t xml:space="preserve"> e-mail</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r w:rsidR="0034288C">
        <w:rPr>
          <w:rFonts w:ascii="Arial" w:hAnsi="Arial" w:cs="Arial"/>
          <w:sz w:val="22"/>
          <w:szCs w:val="22"/>
        </w:rPr>
        <w:t xml:space="preserve"> telefono</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34288C">
        <w:rPr>
          <w:rFonts w:ascii="Arial" w:hAnsi="Arial" w:cs="Arial"/>
          <w:sz w:val="22"/>
          <w:szCs w:val="22"/>
        </w:rPr>
        <w:t xml:space="preserve"> </w:t>
      </w:r>
      <w:r w:rsidR="0034288C" w:rsidRPr="00C7507E">
        <w:rPr>
          <w:rFonts w:ascii="Arial" w:hAnsi="Arial" w:cs="Arial"/>
          <w:sz w:val="22"/>
          <w:szCs w:val="22"/>
        </w:rPr>
        <w:t xml:space="preserve">PEC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r w:rsidR="0034288C">
        <w:rPr>
          <w:rFonts w:ascii="Arial" w:hAnsi="Arial" w:cs="Arial"/>
          <w:sz w:val="22"/>
          <w:szCs w:val="22"/>
        </w:rPr>
        <w:t xml:space="preserve"> e-mail</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r w:rsidR="0034288C">
        <w:rPr>
          <w:rFonts w:ascii="Arial" w:hAnsi="Arial" w:cs="Arial"/>
          <w:sz w:val="22"/>
          <w:szCs w:val="22"/>
        </w:rPr>
        <w:t xml:space="preserve"> telefono</w:t>
      </w:r>
      <w:r w:rsidR="0034288C" w:rsidRPr="00C7507E">
        <w:rPr>
          <w:rFonts w:ascii="Arial" w:hAnsi="Arial" w:cs="Arial"/>
          <w:sz w:val="22"/>
          <w:szCs w:val="22"/>
        </w:rPr>
        <w:t xml:space="preserve"> </w:t>
      </w:r>
      <w:r w:rsidR="0034288C" w:rsidRPr="00C7507E">
        <w:rPr>
          <w:rFonts w:ascii="Arial" w:hAnsi="Arial" w:cs="Arial"/>
          <w:sz w:val="22"/>
          <w:szCs w:val="22"/>
        </w:rPr>
        <w:fldChar w:fldCharType="begin">
          <w:ffData>
            <w:name w:val="Testo1"/>
            <w:enabled/>
            <w:calcOnExit w:val="0"/>
            <w:textInput/>
          </w:ffData>
        </w:fldChar>
      </w:r>
      <w:r w:rsidR="0034288C" w:rsidRPr="00C7507E">
        <w:rPr>
          <w:rFonts w:ascii="Arial" w:hAnsi="Arial" w:cs="Arial"/>
          <w:sz w:val="22"/>
          <w:szCs w:val="22"/>
        </w:rPr>
        <w:instrText xml:space="preserve"> FORMTEXT </w:instrText>
      </w:r>
      <w:r w:rsidR="0034288C" w:rsidRPr="00C7507E">
        <w:rPr>
          <w:rFonts w:ascii="Arial" w:hAnsi="Arial" w:cs="Arial"/>
          <w:sz w:val="22"/>
          <w:szCs w:val="22"/>
        </w:rPr>
      </w:r>
      <w:r w:rsidR="0034288C" w:rsidRPr="00C7507E">
        <w:rPr>
          <w:rFonts w:ascii="Arial" w:hAnsi="Arial" w:cs="Arial"/>
          <w:sz w:val="22"/>
          <w:szCs w:val="22"/>
        </w:rPr>
        <w:fldChar w:fldCharType="separate"/>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noProof/>
          <w:sz w:val="22"/>
          <w:szCs w:val="22"/>
        </w:rPr>
        <w:t> </w:t>
      </w:r>
      <w:r w:rsidR="0034288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8135BC" w:rsidRDefault="00C7507E" w:rsidP="0027132D">
      <w:pPr>
        <w:rPr>
          <w:rFonts w:ascii="Arial" w:hAnsi="Arial" w:cs="Arial"/>
          <w:bCs/>
          <w:sz w:val="22"/>
          <w:szCs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ai sensi dell’art. 60 del d.lgs. 50/2016 e </w:t>
      </w:r>
      <w:r w:rsidR="00DF0360">
        <w:rPr>
          <w:rFonts w:ascii="Arial" w:hAnsi="Arial" w:cs="Arial"/>
          <w:bCs/>
          <w:sz w:val="22"/>
          <w:szCs w:val="22"/>
        </w:rPr>
        <w:t>ss.mm.ii., per l’affidamento dei servizi</w:t>
      </w:r>
      <w:r w:rsidRPr="00C7507E">
        <w:rPr>
          <w:rFonts w:ascii="Arial" w:hAnsi="Arial" w:cs="Arial"/>
          <w:bCs/>
          <w:sz w:val="22"/>
          <w:szCs w:val="22"/>
        </w:rPr>
        <w:t xml:space="preserve"> </w:t>
      </w:r>
      <w:r w:rsidR="0027132D" w:rsidRPr="0027132D">
        <w:rPr>
          <w:rFonts w:ascii="Arial" w:hAnsi="Arial" w:cs="Arial"/>
          <w:bCs/>
          <w:sz w:val="22"/>
          <w:szCs w:val="22"/>
        </w:rPr>
        <w:t xml:space="preserve">attinenti all’architettura e all’ingegneria </w:t>
      </w:r>
      <w:r w:rsidR="008135BC" w:rsidRPr="008135BC">
        <w:rPr>
          <w:rFonts w:ascii="Arial" w:hAnsi="Arial" w:cs="Arial"/>
          <w:bCs/>
          <w:sz w:val="22"/>
          <w:szCs w:val="22"/>
        </w:rPr>
        <w:t>di progettazione definitiva ed esecutiva da restituire in modalità B.I.M. ed in conformita’ al D.M. 11/10/2017, direzione lavori</w:t>
      </w:r>
      <w:r w:rsidR="00C153E5">
        <w:rPr>
          <w:rFonts w:ascii="Arial" w:hAnsi="Arial" w:cs="Arial"/>
          <w:bCs/>
          <w:sz w:val="22"/>
          <w:szCs w:val="22"/>
        </w:rPr>
        <w:t>,</w:t>
      </w:r>
      <w:r w:rsidR="008135BC" w:rsidRPr="008135BC">
        <w:rPr>
          <w:rFonts w:ascii="Arial" w:hAnsi="Arial" w:cs="Arial"/>
          <w:bCs/>
          <w:sz w:val="22"/>
          <w:szCs w:val="22"/>
        </w:rPr>
        <w:t xml:space="preserve"> coordinamento della sicurezza in fase di progettazione ed esecuzione, </w:t>
      </w:r>
      <w:r w:rsidR="00C153E5">
        <w:rPr>
          <w:rFonts w:ascii="Arial" w:hAnsi="Arial" w:cs="Arial"/>
          <w:bCs/>
          <w:sz w:val="22"/>
          <w:szCs w:val="22"/>
        </w:rPr>
        <w:t xml:space="preserve">aggiornamento catastale </w:t>
      </w:r>
      <w:r w:rsidR="008135BC" w:rsidRPr="008135BC">
        <w:rPr>
          <w:rFonts w:ascii="Arial" w:hAnsi="Arial" w:cs="Arial"/>
          <w:bCs/>
          <w:sz w:val="22"/>
          <w:szCs w:val="22"/>
        </w:rPr>
        <w:t xml:space="preserve">finalizzati ai lavori di </w:t>
      </w:r>
      <w:r w:rsidR="00C153E5">
        <w:rPr>
          <w:rFonts w:ascii="Arial" w:hAnsi="Arial" w:cs="Arial"/>
          <w:bCs/>
          <w:sz w:val="22"/>
          <w:szCs w:val="22"/>
        </w:rPr>
        <w:t>rifunzionalizzazione</w:t>
      </w:r>
      <w:r w:rsidR="008135BC" w:rsidRPr="008135BC">
        <w:rPr>
          <w:rFonts w:ascii="Arial" w:hAnsi="Arial" w:cs="Arial"/>
          <w:bCs/>
          <w:sz w:val="22"/>
          <w:szCs w:val="22"/>
        </w:rPr>
        <w:t xml:space="preserve"> dell’immobile demaniale</w:t>
      </w:r>
      <w:r w:rsidR="00C153E5">
        <w:rPr>
          <w:rFonts w:ascii="Arial" w:hAnsi="Arial" w:cs="Arial"/>
          <w:bCs/>
          <w:sz w:val="22"/>
          <w:szCs w:val="22"/>
        </w:rPr>
        <w:t>,</w:t>
      </w:r>
      <w:r w:rsidR="008135BC" w:rsidRPr="008135BC">
        <w:rPr>
          <w:rFonts w:ascii="Arial" w:hAnsi="Arial" w:cs="Arial"/>
          <w:bCs/>
          <w:sz w:val="22"/>
          <w:szCs w:val="22"/>
        </w:rPr>
        <w:t xml:space="preserve"> denominato “</w:t>
      </w:r>
      <w:r w:rsidR="008135BC">
        <w:rPr>
          <w:rFonts w:ascii="Arial" w:hAnsi="Arial" w:cs="Arial"/>
          <w:bCs/>
          <w:sz w:val="22"/>
          <w:szCs w:val="22"/>
        </w:rPr>
        <w:t>D</w:t>
      </w:r>
      <w:r w:rsidR="008135BC" w:rsidRPr="008135BC">
        <w:rPr>
          <w:rFonts w:ascii="Arial" w:hAnsi="Arial" w:cs="Arial"/>
          <w:bCs/>
          <w:sz w:val="22"/>
          <w:szCs w:val="22"/>
        </w:rPr>
        <w:t>”</w:t>
      </w:r>
      <w:r w:rsidR="00C153E5">
        <w:rPr>
          <w:rFonts w:ascii="Arial" w:hAnsi="Arial" w:cs="Arial"/>
          <w:bCs/>
          <w:sz w:val="22"/>
          <w:szCs w:val="22"/>
        </w:rPr>
        <w:t>,</w:t>
      </w:r>
      <w:r w:rsidR="008135BC" w:rsidRPr="008135BC">
        <w:rPr>
          <w:rFonts w:ascii="Arial" w:hAnsi="Arial" w:cs="Arial"/>
          <w:bCs/>
          <w:sz w:val="22"/>
          <w:szCs w:val="22"/>
        </w:rPr>
        <w:t xml:space="preserve"> sito nell’area di pertinenza dell’ex </w:t>
      </w:r>
      <w:r w:rsidR="008135BC">
        <w:rPr>
          <w:rFonts w:ascii="Arial" w:hAnsi="Arial" w:cs="Arial"/>
          <w:bCs/>
          <w:sz w:val="22"/>
          <w:szCs w:val="22"/>
        </w:rPr>
        <w:t>C</w:t>
      </w:r>
      <w:r w:rsidR="008135BC" w:rsidRPr="008135BC">
        <w:rPr>
          <w:rFonts w:ascii="Arial" w:hAnsi="Arial" w:cs="Arial"/>
          <w:bCs/>
          <w:sz w:val="22"/>
          <w:szCs w:val="22"/>
        </w:rPr>
        <w:t xml:space="preserve">arcere di </w:t>
      </w:r>
      <w:r w:rsidR="008135BC">
        <w:rPr>
          <w:rFonts w:ascii="Arial" w:hAnsi="Arial" w:cs="Arial"/>
          <w:bCs/>
          <w:sz w:val="22"/>
          <w:szCs w:val="22"/>
        </w:rPr>
        <w:t>R</w:t>
      </w:r>
      <w:r w:rsidR="008135BC" w:rsidRPr="008135BC">
        <w:rPr>
          <w:rFonts w:ascii="Arial" w:hAnsi="Arial" w:cs="Arial"/>
          <w:bCs/>
          <w:sz w:val="22"/>
          <w:szCs w:val="22"/>
        </w:rPr>
        <w:t>overeto (TN) – scheda TNB00</w:t>
      </w:r>
      <w:r w:rsidR="00BA2923">
        <w:rPr>
          <w:rFonts w:ascii="Arial" w:hAnsi="Arial" w:cs="Arial"/>
          <w:bCs/>
          <w:sz w:val="22"/>
          <w:szCs w:val="22"/>
        </w:rPr>
        <w:t>78, per la riallocazione della C</w:t>
      </w:r>
      <w:r w:rsidR="008135BC" w:rsidRPr="008135BC">
        <w:rPr>
          <w:rFonts w:ascii="Arial" w:hAnsi="Arial" w:cs="Arial"/>
          <w:bCs/>
          <w:sz w:val="22"/>
          <w:szCs w:val="22"/>
        </w:rPr>
        <w:t>aserma de</w:t>
      </w:r>
      <w:r w:rsidR="00BA2923">
        <w:rPr>
          <w:rFonts w:ascii="Arial" w:hAnsi="Arial" w:cs="Arial"/>
          <w:bCs/>
          <w:sz w:val="22"/>
          <w:szCs w:val="22"/>
        </w:rPr>
        <w:t>lla Compagnia della Guardia di F</w:t>
      </w:r>
      <w:r w:rsidR="008135BC" w:rsidRPr="008135BC">
        <w:rPr>
          <w:rFonts w:ascii="Arial" w:hAnsi="Arial" w:cs="Arial"/>
          <w:bCs/>
          <w:sz w:val="22"/>
          <w:szCs w:val="22"/>
        </w:rPr>
        <w:t xml:space="preserve">inanza di </w:t>
      </w:r>
      <w:r w:rsidR="00BA2923">
        <w:rPr>
          <w:rFonts w:ascii="Arial" w:hAnsi="Arial" w:cs="Arial"/>
          <w:bCs/>
          <w:sz w:val="22"/>
          <w:szCs w:val="22"/>
        </w:rPr>
        <w:t>R</w:t>
      </w:r>
      <w:r w:rsidR="008135BC" w:rsidRPr="008135BC">
        <w:rPr>
          <w:rFonts w:ascii="Arial" w:hAnsi="Arial" w:cs="Arial"/>
          <w:bCs/>
          <w:sz w:val="22"/>
          <w:szCs w:val="22"/>
        </w:rPr>
        <w:t>overeto.</w:t>
      </w:r>
    </w:p>
    <w:p w:rsidR="008A76C0" w:rsidRPr="00C7507E" w:rsidRDefault="008135BC"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 xml:space="preserve">in qualità di: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lastRenderedPageBreak/>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w:t>
      </w:r>
      <w:r w:rsidRPr="00C153E5">
        <w:rPr>
          <w:rFonts w:ascii="Arial" w:hAnsi="Arial" w:cs="Arial"/>
          <w:b/>
          <w:i/>
        </w:rPr>
        <w:t xml:space="preserve">la </w:t>
      </w:r>
      <w:r w:rsidR="00C4130C" w:rsidRPr="00C153E5">
        <w:rPr>
          <w:rFonts w:ascii="Arial" w:hAnsi="Arial" w:cs="Arial"/>
          <w:b/>
          <w:i/>
        </w:rPr>
        <w:t>quota</w:t>
      </w:r>
      <w:r w:rsidR="001E1B3A" w:rsidRPr="00C153E5">
        <w:rPr>
          <w:rFonts w:ascii="Arial" w:hAnsi="Arial" w:cs="Arial"/>
          <w:b/>
          <w:i/>
        </w:rPr>
        <w:t xml:space="preserve"> e la </w:t>
      </w:r>
      <w:r w:rsidRPr="00C153E5">
        <w:rPr>
          <w:rFonts w:ascii="Arial" w:hAnsi="Arial" w:cs="Arial"/>
          <w:b/>
          <w:i/>
        </w:rPr>
        <w:t>parte del servizio</w:t>
      </w:r>
      <w:r w:rsidRPr="00C7507E">
        <w:rPr>
          <w:rFonts w:ascii="Arial" w:hAnsi="Arial" w:cs="Arial"/>
          <w:i/>
        </w:rPr>
        <w:t xml:space="preserve">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C153E5">
        <w:rPr>
          <w:rFonts w:ascii="Arial" w:hAnsi="Arial" w:cs="Arial"/>
          <w:b/>
          <w:i/>
        </w:rPr>
        <w:t xml:space="preserve">la </w:t>
      </w:r>
      <w:r w:rsidR="00BF73D2" w:rsidRPr="00C153E5">
        <w:rPr>
          <w:rFonts w:ascii="Arial" w:hAnsi="Arial" w:cs="Arial"/>
          <w:b/>
          <w:i/>
        </w:rPr>
        <w:t xml:space="preserve">quota e la </w:t>
      </w:r>
      <w:r w:rsidR="007053E2" w:rsidRPr="00C153E5">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w:t>
      </w:r>
      <w:r w:rsidR="007053E2" w:rsidRPr="00C153E5">
        <w:rPr>
          <w:rFonts w:ascii="Arial" w:hAnsi="Arial" w:cs="Arial"/>
          <w:b/>
          <w:i/>
        </w:rPr>
        <w:t xml:space="preserve">la </w:t>
      </w:r>
      <w:r w:rsidR="00C4130C" w:rsidRPr="00C153E5">
        <w:rPr>
          <w:rFonts w:ascii="Arial" w:hAnsi="Arial" w:cs="Arial"/>
          <w:b/>
          <w:i/>
        </w:rPr>
        <w:t>quota</w:t>
      </w:r>
      <w:r w:rsidR="001E1B3A" w:rsidRPr="00C153E5">
        <w:rPr>
          <w:rFonts w:ascii="Arial" w:hAnsi="Arial" w:cs="Arial"/>
          <w:b/>
          <w:i/>
        </w:rPr>
        <w:t xml:space="preserve"> e la </w:t>
      </w:r>
      <w:r w:rsidR="007053E2" w:rsidRPr="00C153E5">
        <w:rPr>
          <w:rFonts w:ascii="Arial" w:hAnsi="Arial" w:cs="Arial"/>
          <w:b/>
          <w:i/>
        </w:rPr>
        <w:t>parte del servizio</w:t>
      </w:r>
      <w:r w:rsidR="007053E2" w:rsidRPr="00C7507E">
        <w:rPr>
          <w:rFonts w:ascii="Arial" w:hAnsi="Arial" w:cs="Arial"/>
          <w:i/>
        </w:rPr>
        <w:t xml:space="preserve">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DF0360">
        <w:rPr>
          <w:rFonts w:ascii="Arial" w:hAnsi="Arial" w:cs="Arial"/>
          <w:sz w:val="22"/>
          <w:szCs w:val="22"/>
        </w:rPr>
        <w:t>, di tipo</w:t>
      </w:r>
      <w:r w:rsidR="00EA5E87">
        <w:rPr>
          <w:rFonts w:ascii="Arial" w:hAnsi="Arial" w:cs="Arial"/>
          <w:sz w:val="22"/>
          <w:szCs w:val="22"/>
        </w:rPr>
        <w:t>:</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910812">
        <w:rPr>
          <w:rFonts w:ascii="Arial" w:hAnsi="Arial" w:cs="Arial"/>
          <w:b/>
          <w:i/>
        </w:rPr>
        <w:t xml:space="preserve">la </w:t>
      </w:r>
      <w:r w:rsidR="00C4130C" w:rsidRPr="00910812">
        <w:rPr>
          <w:rFonts w:ascii="Arial" w:hAnsi="Arial" w:cs="Arial"/>
          <w:b/>
          <w:i/>
        </w:rPr>
        <w:t>quota</w:t>
      </w:r>
      <w:r w:rsidR="001E1B3A" w:rsidRPr="00910812">
        <w:rPr>
          <w:rFonts w:ascii="Arial" w:hAnsi="Arial" w:cs="Arial"/>
          <w:b/>
          <w:i/>
        </w:rPr>
        <w:t xml:space="preserve"> e la </w:t>
      </w:r>
      <w:r w:rsidR="007053E2" w:rsidRPr="00910812">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910812">
        <w:rPr>
          <w:rFonts w:ascii="Arial" w:hAnsi="Arial" w:cs="Arial"/>
          <w:b/>
          <w:i/>
        </w:rPr>
        <w:t xml:space="preserve">la </w:t>
      </w:r>
      <w:r w:rsidR="00C4130C" w:rsidRPr="00910812">
        <w:rPr>
          <w:rFonts w:ascii="Arial" w:hAnsi="Arial" w:cs="Arial"/>
          <w:b/>
          <w:i/>
        </w:rPr>
        <w:t>quota</w:t>
      </w:r>
      <w:r w:rsidR="001E1B3A" w:rsidRPr="00910812">
        <w:rPr>
          <w:rFonts w:ascii="Arial" w:hAnsi="Arial" w:cs="Arial"/>
          <w:b/>
          <w:i/>
        </w:rPr>
        <w:t xml:space="preserve"> e la </w:t>
      </w:r>
      <w:r w:rsidR="007053E2" w:rsidRPr="00910812">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910812" w:rsidRDefault="00910812" w:rsidP="00FA2C95">
      <w:pPr>
        <w:tabs>
          <w:tab w:val="left" w:pos="3690"/>
          <w:tab w:val="center" w:pos="4819"/>
        </w:tabs>
        <w:jc w:val="center"/>
        <w:rPr>
          <w:rFonts w:ascii="Arial" w:hAnsi="Arial" w:cs="Arial"/>
          <w:b/>
          <w:i/>
          <w:sz w:val="22"/>
          <w:szCs w:val="22"/>
        </w:rPr>
      </w:pPr>
    </w:p>
    <w:p w:rsidR="008A55D8" w:rsidRDefault="00671CC5" w:rsidP="00FA2C95">
      <w:pPr>
        <w:tabs>
          <w:tab w:val="left" w:pos="3690"/>
          <w:tab w:val="center" w:pos="4819"/>
        </w:tabs>
        <w:jc w:val="center"/>
        <w:rPr>
          <w:rFonts w:ascii="Arial" w:hAnsi="Arial" w:cs="Arial"/>
          <w:b/>
          <w:i/>
          <w:sz w:val="22"/>
          <w:szCs w:val="22"/>
        </w:rPr>
      </w:pPr>
      <w:r w:rsidRPr="00527110">
        <w:rPr>
          <w:rFonts w:ascii="Arial" w:hAnsi="Arial" w:cs="Arial"/>
          <w:b/>
          <w:i/>
          <w:sz w:val="22"/>
          <w:szCs w:val="22"/>
        </w:rPr>
        <w:lastRenderedPageBreak/>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0034288C">
        <w:rPr>
          <w:rFonts w:ascii="Arial" w:hAnsi="Arial" w:cs="Arial"/>
          <w:i/>
          <w:sz w:val="22"/>
          <w:szCs w:val="22"/>
        </w:rPr>
        <w:t>nel caso di professionista si</w:t>
      </w:r>
      <w:r w:rsidRPr="00C7507E">
        <w:rPr>
          <w:rFonts w:ascii="Arial" w:hAnsi="Arial" w:cs="Arial"/>
          <w:i/>
          <w:sz w:val="22"/>
          <w:szCs w:val="22"/>
        </w:rPr>
        <w:t>n</w:t>
      </w:r>
      <w:r w:rsidR="0034288C">
        <w:rPr>
          <w:rFonts w:ascii="Arial" w:hAnsi="Arial" w:cs="Arial"/>
          <w:i/>
          <w:sz w:val="22"/>
          <w:szCs w:val="22"/>
        </w:rPr>
        <w:t>g</w:t>
      </w:r>
      <w:r w:rsidRPr="00C7507E">
        <w:rPr>
          <w:rFonts w:ascii="Arial" w:hAnsi="Arial" w:cs="Arial"/>
          <w:i/>
          <w:sz w:val="22"/>
          <w:szCs w:val="22"/>
        </w:rPr>
        <w:t>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00910812">
        <w:rPr>
          <w:rFonts w:ascii="Arial" w:hAnsi="Arial" w:cs="Arial"/>
          <w:sz w:val="22"/>
          <w:szCs w:val="22"/>
        </w:rPr>
        <w:t xml:space="preserve"> e le certificazioni possedute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w:t>
      </w:r>
      <w:r w:rsidRPr="00910812">
        <w:rPr>
          <w:rFonts w:ascii="Arial" w:hAnsi="Arial" w:cs="Arial"/>
          <w:i/>
          <w:sz w:val="22"/>
          <w:szCs w:val="22"/>
        </w:rPr>
        <w:t xml:space="preserve">indicare </w:t>
      </w:r>
      <w:r w:rsidR="00C7507E" w:rsidRPr="00910812">
        <w:rPr>
          <w:rFonts w:ascii="Arial" w:hAnsi="Arial" w:cs="Arial"/>
          <w:i/>
          <w:sz w:val="22"/>
          <w:szCs w:val="22"/>
        </w:rPr>
        <w:t>titolo di studio, numero</w:t>
      </w:r>
      <w:r w:rsidRPr="00910812">
        <w:rPr>
          <w:rFonts w:ascii="Arial" w:hAnsi="Arial" w:cs="Arial"/>
          <w:i/>
          <w:sz w:val="22"/>
          <w:szCs w:val="22"/>
        </w:rPr>
        <w:t xml:space="preserve"> e anno di iscrizione</w:t>
      </w:r>
      <w:r w:rsidR="00910812" w:rsidRPr="00910812">
        <w:rPr>
          <w:rFonts w:ascii="Arial" w:hAnsi="Arial" w:cs="Arial"/>
          <w:i/>
          <w:sz w:val="22"/>
          <w:szCs w:val="22"/>
        </w:rPr>
        <w:t>, abilitazioni e iscrizioni ad elenchi possedute</w:t>
      </w:r>
      <w:r w:rsidRPr="00C7507E">
        <w:rPr>
          <w:rFonts w:ascii="Arial" w:hAnsi="Arial" w:cs="Arial"/>
          <w:sz w:val="22"/>
          <w:szCs w:val="22"/>
        </w:rPr>
        <w:t>);</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7"/>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specifica dell’indirizzo di laurea,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 xml:space="preserve">per i laureati in ingegneria oltre alla Sezione anche il relativo settore,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44F9F" w:rsidRPr="00C7507E" w:rsidRDefault="00D44F9F" w:rsidP="00D44F9F">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specifica dell’indirizzo di laurea, gli estremi di iscrizione nell’albo professionale di riferimento</w:t>
      </w:r>
      <w:r>
        <w:rPr>
          <w:rFonts w:ascii="Arial" w:hAnsi="Arial" w:cs="Arial"/>
        </w:rPr>
        <w:t>,</w:t>
      </w:r>
      <w:r w:rsidRPr="00C7507E">
        <w:rPr>
          <w:rFonts w:ascii="Arial" w:hAnsi="Arial" w:cs="Arial"/>
        </w:rPr>
        <w:t xml:space="preserve"> </w:t>
      </w:r>
      <w:r>
        <w:rPr>
          <w:rFonts w:ascii="Arial" w:hAnsi="Arial" w:cs="Arial"/>
        </w:rPr>
        <w:t xml:space="preserve">per i laureati in ingegneria oltre alla Sezione anche il relativo settore, </w:t>
      </w:r>
      <w:r w:rsidRPr="00C7507E">
        <w:rPr>
          <w:rFonts w:ascii="Arial" w:hAnsi="Arial" w:cs="Arial"/>
        </w:rPr>
        <w:t xml:space="preserve">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DF0360" w:rsidRPr="00DF0360" w:rsidRDefault="00BC17A3" w:rsidP="00DF0360">
      <w:pPr>
        <w:widowControl w:val="0"/>
        <w:numPr>
          <w:ilvl w:val="0"/>
          <w:numId w:val="5"/>
        </w:numPr>
        <w:ind w:left="426"/>
        <w:rPr>
          <w:rFonts w:ascii="Arial" w:hAnsi="Arial" w:cs="Arial"/>
          <w:sz w:val="22"/>
        </w:rPr>
      </w:pPr>
      <w:r w:rsidRPr="009C010B">
        <w:rPr>
          <w:rFonts w:ascii="Arial" w:hAnsi="Arial" w:cs="Arial"/>
          <w:i/>
          <w:sz w:val="22"/>
        </w:rPr>
        <w:t xml:space="preserve">(nel caso di raggruppamenti temporanei) </w:t>
      </w:r>
      <w:r w:rsidRPr="009C010B">
        <w:rPr>
          <w:rFonts w:ascii="Arial" w:hAnsi="Arial" w:cs="Arial"/>
          <w:sz w:val="22"/>
        </w:rPr>
        <w:t>in ragione di quanto previsto all’art. 4 del Decreto del Ministero delle Infrastrutture e dei Trasporti n. 263 del 2 dicembre 2016 (GU n. 36 del 13 febbraio 2017)</w:t>
      </w:r>
      <w:r w:rsidR="001E1B3A" w:rsidRPr="009C010B">
        <w:rPr>
          <w:rFonts w:ascii="Arial" w:hAnsi="Arial" w:cs="Arial"/>
          <w:sz w:val="22"/>
        </w:rPr>
        <w:t xml:space="preserve"> </w:t>
      </w:r>
      <w:r w:rsidR="00910812">
        <w:rPr>
          <w:rFonts w:ascii="Arial" w:hAnsi="Arial" w:cs="Arial"/>
          <w:sz w:val="22"/>
        </w:rPr>
        <w:t xml:space="preserve">il </w:t>
      </w:r>
      <w:r w:rsidR="001E1B3A" w:rsidRPr="00910812">
        <w:rPr>
          <w:rFonts w:ascii="Arial" w:hAnsi="Arial" w:cs="Arial"/>
          <w:b/>
          <w:sz w:val="22"/>
        </w:rPr>
        <w:t>giovane professionista</w:t>
      </w:r>
      <w:r w:rsidR="001E1B3A" w:rsidRPr="009C010B">
        <w:rPr>
          <w:rFonts w:ascii="Arial" w:hAnsi="Arial" w:cs="Arial"/>
          <w:sz w:val="22"/>
        </w:rPr>
        <w:t xml:space="preserve">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001E1B3A" w:rsidRPr="009C010B">
        <w:rPr>
          <w:rFonts w:ascii="Arial" w:hAnsi="Arial" w:cs="Arial"/>
          <w:sz w:val="22"/>
        </w:rPr>
        <w:t>(</w:t>
      </w:r>
      <w:r w:rsidR="001E1B3A" w:rsidRPr="009C010B">
        <w:rPr>
          <w:rFonts w:ascii="Arial" w:hAnsi="Arial" w:cs="Arial"/>
          <w:i/>
          <w:sz w:val="22"/>
        </w:rPr>
        <w:t>indicare i</w:t>
      </w:r>
      <w:r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r w:rsidR="00910812">
        <w:rPr>
          <w:rFonts w:ascii="Arial" w:hAnsi="Arial" w:cs="Arial"/>
          <w:i/>
          <w:sz w:val="22"/>
        </w:rPr>
        <w:t xml:space="preserve">, </w:t>
      </w:r>
      <w:r w:rsidR="00910812" w:rsidRPr="00910812">
        <w:rPr>
          <w:rFonts w:ascii="Arial" w:hAnsi="Arial" w:cs="Arial"/>
          <w:i/>
          <w:sz w:val="22"/>
        </w:rPr>
        <w:t>la natura del rapporto professionale intercorrente con l’operatore economico partecipante alla gara</w:t>
      </w:r>
      <w:r w:rsidR="00910812">
        <w:rPr>
          <w:rFonts w:ascii="Arial" w:hAnsi="Arial" w:cs="Arial"/>
          <w:i/>
          <w:sz w:val="22"/>
        </w:rPr>
        <w:t>, la</w:t>
      </w:r>
      <w:r w:rsidR="00AC3FB0">
        <w:rPr>
          <w:rFonts w:ascii="Arial" w:hAnsi="Arial" w:cs="Arial"/>
          <w:i/>
          <w:sz w:val="22"/>
        </w:rPr>
        <w:t xml:space="preserve"> mansione ricoperta all’interno del gruppo di lavoro</w:t>
      </w:r>
      <w:r w:rsidR="009C010B" w:rsidRPr="009C010B">
        <w:rPr>
          <w:rFonts w:ascii="Arial" w:hAnsi="Arial" w:cs="Arial"/>
          <w:i/>
          <w:sz w:val="22"/>
        </w:rPr>
        <w:t>);</w:t>
      </w:r>
    </w:p>
    <w:p w:rsidR="00DF0360" w:rsidRDefault="00DF0360" w:rsidP="00DF0360">
      <w:pPr>
        <w:widowControl w:val="0"/>
        <w:ind w:left="426"/>
        <w:rPr>
          <w:rFonts w:ascii="Arial" w:hAnsi="Arial" w:cs="Arial"/>
          <w:sz w:val="22"/>
        </w:rPr>
      </w:pPr>
    </w:p>
    <w:p w:rsidR="00FA2C95" w:rsidRPr="00FA2C95" w:rsidRDefault="00BE66F9" w:rsidP="00FA2C95">
      <w:pPr>
        <w:widowControl w:val="0"/>
        <w:numPr>
          <w:ilvl w:val="0"/>
          <w:numId w:val="5"/>
        </w:numPr>
        <w:ind w:left="426"/>
        <w:rPr>
          <w:rFonts w:ascii="Arial" w:hAnsi="Arial" w:cs="Arial"/>
          <w:sz w:val="22"/>
        </w:rPr>
      </w:pPr>
      <w:r w:rsidRPr="00DF0360">
        <w:rPr>
          <w:rFonts w:ascii="Arial" w:hAnsi="Arial" w:cs="Arial"/>
          <w:sz w:val="22"/>
          <w:szCs w:val="22"/>
        </w:rPr>
        <w:t>di accettare il contenuto degli elaborati tecnici messi a disposizione della Stazione appaltante;</w:t>
      </w:r>
    </w:p>
    <w:p w:rsidR="00FA2C95" w:rsidRDefault="00FA2C95" w:rsidP="00FA2C95">
      <w:pPr>
        <w:pStyle w:val="Paragrafoelenco"/>
        <w:spacing w:after="0"/>
        <w:rPr>
          <w:rFonts w:ascii="Arial" w:hAnsi="Arial" w:cs="Arial"/>
        </w:rPr>
      </w:pPr>
    </w:p>
    <w:p w:rsidR="00D80F27" w:rsidRPr="00FA2C95" w:rsidRDefault="00D80F27" w:rsidP="00FA2C95">
      <w:pPr>
        <w:widowControl w:val="0"/>
        <w:numPr>
          <w:ilvl w:val="0"/>
          <w:numId w:val="5"/>
        </w:numPr>
        <w:ind w:left="426"/>
        <w:rPr>
          <w:rFonts w:ascii="Arial" w:hAnsi="Arial" w:cs="Arial"/>
          <w:sz w:val="22"/>
        </w:rPr>
      </w:pPr>
      <w:r w:rsidRPr="00FA2C95">
        <w:rPr>
          <w:rFonts w:ascii="Arial" w:hAnsi="Arial" w:cs="Arial"/>
          <w:sz w:val="22"/>
          <w:szCs w:val="22"/>
        </w:rPr>
        <w:t>di ritenere remunerativa l’offerta economica presentata giacché per la sua formulazione ha preso atto e tenuto conto:</w:t>
      </w:r>
    </w:p>
    <w:p w:rsidR="00D80F27" w:rsidRPr="00C7507E" w:rsidRDefault="00D80F27" w:rsidP="0034288C">
      <w:pPr>
        <w:numPr>
          <w:ilvl w:val="0"/>
          <w:numId w:val="11"/>
        </w:numPr>
        <w:tabs>
          <w:tab w:val="left" w:pos="360"/>
        </w:tabs>
        <w:ind w:left="851"/>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34288C">
      <w:pPr>
        <w:numPr>
          <w:ilvl w:val="0"/>
          <w:numId w:val="11"/>
        </w:numPr>
        <w:tabs>
          <w:tab w:val="left" w:pos="360"/>
        </w:tabs>
        <w:ind w:left="851"/>
        <w:contextualSpacing/>
        <w:rPr>
          <w:rFonts w:ascii="Arial" w:hAnsi="Arial" w:cs="Arial"/>
          <w:sz w:val="22"/>
          <w:szCs w:val="22"/>
        </w:rPr>
      </w:pPr>
      <w:r w:rsidRPr="00C7507E">
        <w:rPr>
          <w:rFonts w:ascii="Arial" w:hAnsi="Arial" w:cs="Arial"/>
          <w:sz w:val="22"/>
          <w:szCs w:val="22"/>
        </w:rPr>
        <w:lastRenderedPageBreak/>
        <w:t>di tutte le circostanze generali, particolari e locali, nessuna esclusa ed eccettuata che possono avere influito o influire sia sulla prestazione del servizio, sia sulla determinazione della propria offerta;</w:t>
      </w:r>
    </w:p>
    <w:p w:rsidR="00FA2C95" w:rsidRDefault="00FA2C95" w:rsidP="00FA2C95">
      <w:pPr>
        <w:pStyle w:val="Paragrafoelenco"/>
        <w:tabs>
          <w:tab w:val="left" w:pos="360"/>
        </w:tabs>
        <w:spacing w:after="0"/>
        <w:ind w:left="425"/>
        <w:jc w:val="both"/>
        <w:rPr>
          <w:rFonts w:ascii="Arial" w:hAnsi="Arial" w:cs="Arial"/>
        </w:rPr>
      </w:pPr>
    </w:p>
    <w:p w:rsidR="00FA2C95" w:rsidRPr="00FA2C95" w:rsidRDefault="00D80F27" w:rsidP="00FA2C95">
      <w:pPr>
        <w:widowControl w:val="0"/>
        <w:numPr>
          <w:ilvl w:val="0"/>
          <w:numId w:val="5"/>
        </w:numPr>
        <w:ind w:left="426"/>
        <w:rPr>
          <w:rFonts w:ascii="Arial" w:hAnsi="Arial" w:cs="Arial"/>
        </w:rPr>
      </w:pPr>
      <w:r w:rsidRPr="00FA2C95">
        <w:rPr>
          <w:rFonts w:ascii="Arial" w:hAnsi="Arial" w:cs="Arial"/>
          <w:sz w:val="22"/>
          <w:szCs w:val="22"/>
        </w:rPr>
        <w:t>di accettare, senza condizione o riserva alcuna, tutte le norme e disposizioni contenute nella documentazione gara;</w:t>
      </w:r>
    </w:p>
    <w:p w:rsidR="00FA2C95" w:rsidRPr="00FA2C95" w:rsidRDefault="00FA2C95" w:rsidP="00FA2C95">
      <w:pPr>
        <w:widowControl w:val="0"/>
        <w:ind w:left="426"/>
        <w:rPr>
          <w:rFonts w:ascii="Arial" w:hAnsi="Arial" w:cs="Arial"/>
        </w:rPr>
      </w:pPr>
    </w:p>
    <w:p w:rsidR="00FA2C95" w:rsidRPr="00FA2C95" w:rsidRDefault="00BE66F9" w:rsidP="00FA2C95">
      <w:pPr>
        <w:widowControl w:val="0"/>
        <w:numPr>
          <w:ilvl w:val="0"/>
          <w:numId w:val="5"/>
        </w:numPr>
        <w:ind w:left="426"/>
        <w:rPr>
          <w:rFonts w:ascii="Arial" w:hAnsi="Arial" w:cs="Arial"/>
        </w:rPr>
      </w:pPr>
      <w:bookmarkStart w:id="2" w:name="_GoBack"/>
      <w:bookmarkEnd w:id="2"/>
      <w:r w:rsidRPr="00FA2C95">
        <w:rPr>
          <w:rFonts w:ascii="Arial" w:hAnsi="Arial" w:cs="Arial"/>
          <w:sz w:val="22"/>
          <w:szCs w:val="22"/>
        </w:rPr>
        <w:t xml:space="preserve">che l’offerta è valida e vincolante per 240 giorni consecutivi a decorrere dalla scadenza del termine per la presentazione delle offerte; </w:t>
      </w:r>
    </w:p>
    <w:p w:rsidR="00FA2C95" w:rsidRPr="00FA2C95" w:rsidRDefault="00FA2C95" w:rsidP="00FA2C95">
      <w:pPr>
        <w:widowControl w:val="0"/>
        <w:rPr>
          <w:rFonts w:ascii="Arial" w:hAnsi="Arial" w:cs="Arial"/>
        </w:rPr>
      </w:pPr>
    </w:p>
    <w:p w:rsidR="00BE66F9" w:rsidRDefault="00E42383" w:rsidP="00FA2C95">
      <w:pPr>
        <w:widowControl w:val="0"/>
        <w:numPr>
          <w:ilvl w:val="0"/>
          <w:numId w:val="5"/>
        </w:numPr>
        <w:ind w:left="426"/>
        <w:rPr>
          <w:rFonts w:ascii="Arial" w:hAnsi="Arial" w:cs="Arial"/>
        </w:rPr>
      </w:pPr>
      <w:r w:rsidRPr="00FA2C95">
        <w:rPr>
          <w:rFonts w:ascii="Arial" w:hAnsi="Arial" w:cs="Arial"/>
        </w:rPr>
        <w:fldChar w:fldCharType="begin">
          <w:ffData>
            <w:name w:val="Controllo1"/>
            <w:enabled/>
            <w:calcOnExit w:val="0"/>
            <w:checkBox>
              <w:sizeAuto/>
              <w:default w:val="0"/>
            </w:checkBox>
          </w:ffData>
        </w:fldChar>
      </w:r>
      <w:r w:rsidRPr="00FA2C95">
        <w:rPr>
          <w:rFonts w:ascii="Arial" w:hAnsi="Arial" w:cs="Arial"/>
        </w:rPr>
        <w:instrText xml:space="preserve"> FORMCHECKBOX </w:instrText>
      </w:r>
      <w:r w:rsidR="007E00F2">
        <w:rPr>
          <w:rFonts w:ascii="Arial" w:hAnsi="Arial" w:cs="Arial"/>
        </w:rPr>
      </w:r>
      <w:r w:rsidR="007E00F2">
        <w:rPr>
          <w:rFonts w:ascii="Arial" w:hAnsi="Arial" w:cs="Arial"/>
        </w:rPr>
        <w:fldChar w:fldCharType="separate"/>
      </w:r>
      <w:r w:rsidRPr="00FA2C95">
        <w:rPr>
          <w:rFonts w:ascii="Arial" w:hAnsi="Arial" w:cs="Arial"/>
        </w:rPr>
        <w:fldChar w:fldCharType="end"/>
      </w:r>
      <w:r w:rsidR="00BE66F9" w:rsidRPr="00FA2C95">
        <w:rPr>
          <w:rFonts w:ascii="Arial" w:hAnsi="Arial" w:cs="Arial"/>
        </w:rPr>
        <w:t xml:space="preserve"> </w:t>
      </w:r>
      <w:r w:rsidR="00BE66F9" w:rsidRPr="00FA2C95">
        <w:rPr>
          <w:rFonts w:ascii="Arial" w:hAnsi="Arial" w:cs="Arial"/>
          <w:sz w:val="22"/>
          <w:szCs w:val="22"/>
        </w:rPr>
        <w:t>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FA2C95" w:rsidRPr="00FA2C95" w:rsidRDefault="00FA2C95" w:rsidP="00FA2C95">
      <w:pPr>
        <w:widowControl w:val="0"/>
        <w:rPr>
          <w:rFonts w:ascii="Arial" w:hAnsi="Arial" w:cs="Arial"/>
        </w:rPr>
      </w:pPr>
    </w:p>
    <w:p w:rsidR="00BE66F9"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E00F2">
        <w:rPr>
          <w:rFonts w:ascii="Arial" w:hAnsi="Arial" w:cs="Arial"/>
          <w:sz w:val="22"/>
          <w:szCs w:val="22"/>
        </w:rPr>
      </w:r>
      <w:r w:rsidR="007E00F2">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FA2C95"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8"/>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p w:rsidR="00BA101B" w:rsidRDefault="00BA101B" w:rsidP="004B3AB0">
      <w:pPr>
        <w:tabs>
          <w:tab w:val="left" w:pos="360"/>
        </w:tabs>
        <w:spacing w:before="100" w:beforeAutospacing="1" w:after="100" w:afterAutospacing="1"/>
        <w:rPr>
          <w:rFonts w:ascii="Arial" w:hAnsi="Arial" w:cs="Arial"/>
          <w:sz w:val="22"/>
          <w:szCs w:val="22"/>
        </w:rPr>
      </w:pPr>
      <w:r>
        <w:rPr>
          <w:rFonts w:ascii="Arial" w:hAnsi="Arial" w:cs="Arial"/>
          <w:sz w:val="22"/>
          <w:szCs w:val="22"/>
        </w:rPr>
        <w:lastRenderedPageBreak/>
        <w:t>Allegato: documento di riconoscimento in corso di validità del/dei sottoscrittore/i.</w:t>
      </w:r>
    </w:p>
    <w:sectPr w:rsidR="00BA101B"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30" w:rsidRDefault="00697430">
      <w:r>
        <w:separator/>
      </w:r>
    </w:p>
  </w:endnote>
  <w:endnote w:type="continuationSeparator" w:id="0">
    <w:p w:rsidR="00697430" w:rsidRDefault="0069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Pr="00DA6969" w:rsidRDefault="00697430"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697430" w:rsidRDefault="00697430"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7E00F2">
          <w:rPr>
            <w:rFonts w:ascii="Arial" w:hAnsi="Arial" w:cs="Arial"/>
            <w:noProof/>
            <w:sz w:val="20"/>
            <w:szCs w:val="20"/>
          </w:rPr>
          <w:t>3</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7E00F2">
          <w:rPr>
            <w:rFonts w:ascii="Arial" w:hAnsi="Arial" w:cs="Arial"/>
            <w:noProof/>
            <w:sz w:val="20"/>
            <w:szCs w:val="20"/>
          </w:rPr>
          <w:t>6</w:t>
        </w:r>
        <w:r w:rsidRPr="00090339">
          <w:rPr>
            <w:rFonts w:ascii="Arial" w:hAnsi="Arial" w:cs="Arial"/>
            <w:sz w:val="20"/>
            <w:szCs w:val="20"/>
          </w:rPr>
          <w:fldChar w:fldCharType="end"/>
        </w:r>
      </w:p>
    </w:sdtContent>
  </w:sdt>
  <w:p w:rsidR="00697430" w:rsidRPr="001F387D" w:rsidRDefault="00697430">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Default="00697430"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30" w:rsidRDefault="00697430">
      <w:r>
        <w:separator/>
      </w:r>
    </w:p>
  </w:footnote>
  <w:footnote w:type="continuationSeparator" w:id="0">
    <w:p w:rsidR="00697430" w:rsidRDefault="00697430">
      <w:r>
        <w:continuationSeparator/>
      </w:r>
    </w:p>
  </w:footnote>
  <w:footnote w:id="1">
    <w:p w:rsidR="00697430" w:rsidRPr="004D3D19" w:rsidRDefault="00697430">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697430" w:rsidRPr="004D3D19" w:rsidRDefault="00697430"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697430" w:rsidRPr="004D3D19" w:rsidRDefault="00697430"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697430" w:rsidRPr="004D3D19" w:rsidRDefault="00697430"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p>
    <w:p w:rsidR="00697430" w:rsidRPr="004D3D19" w:rsidRDefault="00697430"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Pr>
          <w:rFonts w:ascii="Arial" w:hAnsi="Arial" w:cs="Arial"/>
        </w:rPr>
        <w:t>i</w:t>
      </w:r>
      <w:r w:rsidRPr="004D3D19">
        <w:rPr>
          <w:rFonts w:ascii="Arial" w:hAnsi="Arial" w:cs="Arial"/>
        </w:rPr>
        <w:t xml:space="preserve"> raggruppamenti orizzontali </w:t>
      </w:r>
    </w:p>
  </w:footnote>
  <w:footnote w:id="4">
    <w:p w:rsidR="00697430" w:rsidRPr="004D3D19" w:rsidRDefault="00697430">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5">
    <w:p w:rsidR="00697430" w:rsidRPr="004D3D19" w:rsidRDefault="00697430">
      <w:pPr>
        <w:pStyle w:val="Testonotaapidipagina"/>
      </w:pPr>
      <w:r w:rsidRPr="004D3D19">
        <w:rPr>
          <w:rStyle w:val="Rimandonotaapidipagina"/>
        </w:rPr>
        <w:footnoteRef/>
      </w:r>
      <w:r w:rsidRPr="004D3D19">
        <w:t xml:space="preserve"> cfr. nota 3</w:t>
      </w:r>
    </w:p>
  </w:footnote>
  <w:footnote w:id="6">
    <w:p w:rsidR="00697430" w:rsidRPr="004D3D19" w:rsidRDefault="00697430">
      <w:pPr>
        <w:pStyle w:val="Testonotaapidipagina"/>
      </w:pPr>
      <w:r w:rsidRPr="004D3D19">
        <w:rPr>
          <w:rStyle w:val="Rimandonotaapidipagina"/>
        </w:rPr>
        <w:footnoteRef/>
      </w:r>
      <w:r w:rsidRPr="004D3D19">
        <w:t xml:space="preserve"> Cfr. nota 4</w:t>
      </w:r>
    </w:p>
  </w:footnote>
  <w:footnote w:id="7">
    <w:p w:rsidR="00697430" w:rsidRPr="004D3D19" w:rsidRDefault="00697430">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w:t>
      </w:r>
      <w:r w:rsidRPr="00DF0360">
        <w:rPr>
          <w:rFonts w:ascii="Arial" w:hAnsi="Arial" w:cs="Arial"/>
        </w:rPr>
        <w:t>richiesti al par. 8.1 del Disciplinare</w:t>
      </w:r>
      <w:r w:rsidRPr="004D3D19">
        <w:rPr>
          <w:rFonts w:ascii="Arial" w:hAnsi="Arial" w:cs="Arial"/>
        </w:rPr>
        <w:t xml:space="preserve"> quali componenti della struttura operativa minima per l’espletamento dell’incarico.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p>
  </w:footnote>
  <w:footnote w:id="8">
    <w:p w:rsidR="00697430" w:rsidRPr="004B3AB0" w:rsidRDefault="00697430"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697430" w:rsidRPr="004B3AB0" w:rsidRDefault="00697430"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697430" w:rsidRPr="004B3AB0" w:rsidRDefault="00697430"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697430" w:rsidRPr="004B3AB0" w:rsidRDefault="00697430"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697430" w:rsidRPr="004B3AB0" w:rsidRDefault="00697430"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697430" w:rsidRDefault="00697430" w:rsidP="004B3AB0">
      <w:pPr>
        <w:tabs>
          <w:tab w:val="left" w:pos="360"/>
        </w:tabs>
        <w:rPr>
          <w:rFonts w:ascii="Arial" w:hAnsi="Arial" w:cs="Arial"/>
          <w:sz w:val="22"/>
          <w:szCs w:val="22"/>
        </w:rPr>
      </w:pPr>
    </w:p>
    <w:p w:rsidR="00697430" w:rsidRDefault="0069743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Pr="00985695" w:rsidRDefault="00697430"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30" w:rsidRPr="00006C5F" w:rsidRDefault="00697430" w:rsidP="00B96F71">
    <w:pPr>
      <w:pStyle w:val="Intestazione"/>
      <w:ind w:left="3677" w:firstLine="4819"/>
      <w:rPr>
        <w:rFonts w:ascii="Arial" w:hAnsi="Arial" w:cs="Arial"/>
        <w:sz w:val="20"/>
        <w:szCs w:val="20"/>
      </w:rPr>
    </w:pPr>
    <w:r w:rsidRPr="00006C5F">
      <w:rPr>
        <w:rFonts w:ascii="Arial" w:hAnsi="Arial" w:cs="Arial"/>
        <w:sz w:val="20"/>
        <w:szCs w:val="20"/>
      </w:rPr>
      <w:t>A</w:t>
    </w:r>
    <w:r>
      <w:rPr>
        <w:rFonts w:ascii="Arial" w:hAnsi="Arial" w:cs="Arial"/>
        <w:sz w:val="20"/>
        <w:szCs w:val="20"/>
      </w:rPr>
      <w:t>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56A3870"/>
    <w:multiLevelType w:val="hybridMultilevel"/>
    <w:tmpl w:val="D736A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6"/>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5"/>
  </w:num>
  <w:num w:numId="16">
    <w:abstractNumId w:val="13"/>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62EC"/>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F0"/>
    <w:rsid w:val="0027132D"/>
    <w:rsid w:val="00274BD2"/>
    <w:rsid w:val="00275359"/>
    <w:rsid w:val="00277E3E"/>
    <w:rsid w:val="002862BD"/>
    <w:rsid w:val="00287921"/>
    <w:rsid w:val="002905B4"/>
    <w:rsid w:val="002944C3"/>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88C"/>
    <w:rsid w:val="00342A27"/>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430"/>
    <w:rsid w:val="00697CD1"/>
    <w:rsid w:val="006A05D1"/>
    <w:rsid w:val="006A3A06"/>
    <w:rsid w:val="006A5AB3"/>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E00F2"/>
    <w:rsid w:val="007E25A4"/>
    <w:rsid w:val="007E68D9"/>
    <w:rsid w:val="007E797E"/>
    <w:rsid w:val="007F11D5"/>
    <w:rsid w:val="007F54FE"/>
    <w:rsid w:val="008013D6"/>
    <w:rsid w:val="00807C05"/>
    <w:rsid w:val="008100EC"/>
    <w:rsid w:val="00812321"/>
    <w:rsid w:val="008135BC"/>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0812"/>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3FB0"/>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01B"/>
    <w:rsid w:val="00BA1FE9"/>
    <w:rsid w:val="00BA2309"/>
    <w:rsid w:val="00BA2923"/>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3E5"/>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2981"/>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44F9F"/>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360"/>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A2C9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1895D5B4-C5E0-480F-8825-175102E6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0590-EBC8-47E8-BF8F-BF8E9757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338</TotalTime>
  <Pages>6</Pages>
  <Words>2086</Words>
  <Characters>11896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13955</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BARONE ALESSANDRA</cp:lastModifiedBy>
  <cp:revision>14</cp:revision>
  <cp:lastPrinted>2019-04-26T07:04:00Z</cp:lastPrinted>
  <dcterms:created xsi:type="dcterms:W3CDTF">2019-05-10T10:08:00Z</dcterms:created>
  <dcterms:modified xsi:type="dcterms:W3CDTF">2021-05-10T10:44:00Z</dcterms:modified>
</cp:coreProperties>
</file>