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0E" w:rsidRPr="00C7507E" w:rsidRDefault="0085130D" w:rsidP="005A000E">
      <w:pPr>
        <w:ind w:left="6372" w:hanging="560"/>
        <w:jc w:val="left"/>
        <w:rPr>
          <w:rFonts w:ascii="Arial" w:hAnsi="Arial" w:cs="Arial"/>
          <w:bCs/>
          <w:sz w:val="22"/>
          <w:szCs w:val="22"/>
        </w:rPr>
      </w:pPr>
      <w:r w:rsidRPr="00B05EA8">
        <w:rPr>
          <w:rFonts w:ascii="Arial" w:hAnsi="Arial" w:cs="Arial"/>
          <w:bCs/>
          <w:sz w:val="22"/>
          <w:szCs w:val="22"/>
        </w:rPr>
        <w:t xml:space="preserve">  </w:t>
      </w:r>
      <w:r w:rsidR="005A000E">
        <w:rPr>
          <w:rFonts w:ascii="Arial" w:hAnsi="Arial" w:cs="Arial"/>
          <w:bCs/>
          <w:sz w:val="22"/>
          <w:szCs w:val="22"/>
        </w:rPr>
        <w:t xml:space="preserve"> </w:t>
      </w:r>
      <w:r w:rsidR="005A000E" w:rsidRPr="00C7507E">
        <w:rPr>
          <w:rFonts w:ascii="Arial" w:hAnsi="Arial" w:cs="Arial"/>
          <w:bCs/>
          <w:sz w:val="22"/>
          <w:szCs w:val="22"/>
        </w:rPr>
        <w:t>All’</w:t>
      </w:r>
      <w:r w:rsidR="005A000E" w:rsidRPr="00C7507E">
        <w:rPr>
          <w:rFonts w:ascii="Arial" w:hAnsi="Arial" w:cs="Arial"/>
          <w:b/>
          <w:bCs/>
          <w:sz w:val="22"/>
          <w:szCs w:val="22"/>
        </w:rPr>
        <w:t xml:space="preserve">Agenzia del Demanio </w:t>
      </w:r>
    </w:p>
    <w:p w:rsidR="005A000E" w:rsidRDefault="005A000E" w:rsidP="005A000E">
      <w:pPr>
        <w:tabs>
          <w:tab w:val="left" w:pos="5954"/>
        </w:tabs>
        <w:ind w:left="5954" w:firstLine="7"/>
        <w:rPr>
          <w:rFonts w:ascii="Arial" w:hAnsi="Arial" w:cs="Arial"/>
          <w:bCs/>
          <w:sz w:val="22"/>
          <w:szCs w:val="22"/>
        </w:rPr>
      </w:pPr>
      <w:r>
        <w:rPr>
          <w:rFonts w:ascii="Arial" w:hAnsi="Arial" w:cs="Arial"/>
          <w:bCs/>
          <w:sz w:val="22"/>
          <w:szCs w:val="22"/>
        </w:rPr>
        <w:t>Direzione Regionale Lombardia</w:t>
      </w:r>
    </w:p>
    <w:p w:rsidR="005A000E" w:rsidRDefault="005A000E" w:rsidP="005A000E">
      <w:pPr>
        <w:tabs>
          <w:tab w:val="left" w:pos="5954"/>
        </w:tabs>
        <w:ind w:left="5954" w:firstLine="7"/>
        <w:rPr>
          <w:rFonts w:ascii="Arial" w:hAnsi="Arial" w:cs="Arial"/>
          <w:bCs/>
          <w:sz w:val="22"/>
          <w:szCs w:val="22"/>
        </w:rPr>
      </w:pPr>
      <w:r>
        <w:rPr>
          <w:rFonts w:ascii="Arial" w:hAnsi="Arial" w:cs="Arial"/>
          <w:bCs/>
          <w:sz w:val="22"/>
          <w:szCs w:val="22"/>
        </w:rPr>
        <w:t>Corso Monforte n. 32</w:t>
      </w:r>
    </w:p>
    <w:p w:rsidR="005A000E" w:rsidRPr="00C7507E" w:rsidRDefault="005A000E" w:rsidP="005A000E">
      <w:pPr>
        <w:tabs>
          <w:tab w:val="left" w:pos="5954"/>
        </w:tabs>
        <w:ind w:left="5954" w:firstLine="7"/>
        <w:rPr>
          <w:rFonts w:ascii="Arial" w:hAnsi="Arial" w:cs="Arial"/>
          <w:bCs/>
          <w:sz w:val="22"/>
          <w:szCs w:val="22"/>
        </w:rPr>
      </w:pPr>
      <w:r>
        <w:rPr>
          <w:rFonts w:ascii="Arial" w:hAnsi="Arial" w:cs="Arial"/>
          <w:bCs/>
          <w:sz w:val="22"/>
          <w:szCs w:val="22"/>
        </w:rPr>
        <w:t>20122 Milano</w:t>
      </w:r>
    </w:p>
    <w:p w:rsidR="00E42383" w:rsidRDefault="00E42383" w:rsidP="005A000E">
      <w:pPr>
        <w:ind w:left="6372" w:hanging="560"/>
        <w:jc w:val="left"/>
        <w:rPr>
          <w:rFonts w:ascii="Arial" w:hAnsi="Arial" w:cs="Arial"/>
          <w:b/>
          <w:sz w:val="22"/>
          <w:szCs w:val="22"/>
        </w:rPr>
      </w:pPr>
    </w:p>
    <w:p w:rsidR="00710FA1" w:rsidRPr="00710FA1" w:rsidRDefault="00710FA1" w:rsidP="00710FA1">
      <w:pPr>
        <w:rPr>
          <w:rFonts w:ascii="Arial" w:hAnsi="Arial" w:cs="Arial"/>
          <w:color w:val="1F497D"/>
          <w:sz w:val="22"/>
          <w:szCs w:val="22"/>
        </w:rPr>
      </w:pPr>
    </w:p>
    <w:p w:rsidR="00E42AA7" w:rsidRDefault="00E42AA7" w:rsidP="00E42AA7">
      <w:pPr>
        <w:suppressAutoHyphens/>
        <w:autoSpaceDN w:val="0"/>
        <w:spacing w:before="120" w:after="120"/>
        <w:textAlignment w:val="baseline"/>
        <w:rPr>
          <w:rFonts w:ascii="Arial" w:hAnsi="Arial" w:cs="Arial"/>
          <w:b/>
          <w:sz w:val="22"/>
        </w:rPr>
      </w:pPr>
      <w:r>
        <w:rPr>
          <w:rFonts w:ascii="Arial" w:hAnsi="Arial" w:cs="Arial"/>
          <w:b/>
          <w:sz w:val="22"/>
          <w:szCs w:val="22"/>
        </w:rPr>
        <w:t>Oggetto:</w:t>
      </w:r>
      <w:r w:rsidRPr="00E42AA7">
        <w:rPr>
          <w:rFonts w:ascii="Arial" w:hAnsi="Arial" w:cs="Arial"/>
          <w:sz w:val="22"/>
        </w:rPr>
        <w:t xml:space="preserve"> </w:t>
      </w:r>
      <w:r>
        <w:rPr>
          <w:rFonts w:ascii="Arial" w:hAnsi="Arial" w:cs="Arial"/>
          <w:sz w:val="22"/>
        </w:rPr>
        <w:t>P</w:t>
      </w:r>
      <w:r w:rsidRPr="001564B5">
        <w:rPr>
          <w:rFonts w:ascii="Arial" w:hAnsi="Arial" w:cs="Arial"/>
          <w:sz w:val="22"/>
          <w:szCs w:val="22"/>
        </w:rPr>
        <w:t>rocedura aperta, ai sensi dell’art. 60 del d.lgs. 50/2016 e ss.mm.ii., per l’affidamento dei servizi tecnici di ingegneria e architettura relativi alle attività propedeutiche e di supporto alla progettazi</w:t>
      </w:r>
      <w:r>
        <w:rPr>
          <w:rFonts w:ascii="Arial" w:hAnsi="Arial" w:cs="Arial"/>
          <w:sz w:val="22"/>
          <w:szCs w:val="22"/>
        </w:rPr>
        <w:t>one (rilievo e restituzione in B</w:t>
      </w:r>
      <w:r w:rsidRPr="001564B5">
        <w:rPr>
          <w:rFonts w:ascii="Arial" w:hAnsi="Arial" w:cs="Arial"/>
          <w:sz w:val="22"/>
          <w:szCs w:val="22"/>
        </w:rPr>
        <w:t>im, indagini strutturali, geofisiche e geognostiche, valutazione della vulnerabilità sismica e diagnosi energetica), progettazione definitiva ed esecutiva, coordinamento della sicurezza in fase di progettazione ed esecuzi</w:t>
      </w:r>
      <w:r>
        <w:rPr>
          <w:rFonts w:ascii="Arial" w:hAnsi="Arial" w:cs="Arial"/>
          <w:sz w:val="22"/>
          <w:szCs w:val="22"/>
        </w:rPr>
        <w:t>one da restituirsi in modalità B</w:t>
      </w:r>
      <w:r w:rsidRPr="001564B5">
        <w:rPr>
          <w:rFonts w:ascii="Arial" w:hAnsi="Arial" w:cs="Arial"/>
          <w:sz w:val="22"/>
          <w:szCs w:val="22"/>
        </w:rPr>
        <w:t>im, aggiornamento catastale e servizio d</w:t>
      </w:r>
      <w:r>
        <w:rPr>
          <w:rFonts w:ascii="Arial" w:hAnsi="Arial" w:cs="Arial"/>
          <w:sz w:val="22"/>
          <w:szCs w:val="22"/>
        </w:rPr>
        <w:t>i direzione lavori in modalità B</w:t>
      </w:r>
      <w:r w:rsidRPr="001564B5">
        <w:rPr>
          <w:rFonts w:ascii="Arial" w:hAnsi="Arial" w:cs="Arial"/>
          <w:sz w:val="22"/>
          <w:szCs w:val="22"/>
        </w:rPr>
        <w:t>im finalizzati all’effic</w:t>
      </w:r>
      <w:r>
        <w:rPr>
          <w:rFonts w:ascii="Arial" w:hAnsi="Arial" w:cs="Arial"/>
          <w:sz w:val="22"/>
          <w:szCs w:val="22"/>
        </w:rPr>
        <w:t>i</w:t>
      </w:r>
      <w:r w:rsidRPr="001564B5">
        <w:rPr>
          <w:rFonts w:ascii="Arial" w:hAnsi="Arial" w:cs="Arial"/>
          <w:sz w:val="22"/>
          <w:szCs w:val="22"/>
        </w:rPr>
        <w:t>entamento energetico ed alla rifunzionalizzazione a nuovo polo giudiziario del min</w:t>
      </w:r>
      <w:r>
        <w:rPr>
          <w:rFonts w:ascii="Arial" w:hAnsi="Arial" w:cs="Arial"/>
          <w:sz w:val="22"/>
          <w:szCs w:val="22"/>
        </w:rPr>
        <w:t>istero della giustizia dell’ex Caserma P</w:t>
      </w:r>
      <w:r w:rsidRPr="001564B5">
        <w:rPr>
          <w:rFonts w:ascii="Arial" w:hAnsi="Arial" w:cs="Arial"/>
          <w:sz w:val="22"/>
          <w:szCs w:val="22"/>
        </w:rPr>
        <w:t>alest</w:t>
      </w:r>
      <w:r>
        <w:rPr>
          <w:rFonts w:ascii="Arial" w:hAnsi="Arial" w:cs="Arial"/>
          <w:sz w:val="22"/>
          <w:szCs w:val="22"/>
        </w:rPr>
        <w:t>ro sita a Monza (MB) in piazza San Paolo n. 6 (codice scheda Mid</w:t>
      </w:r>
      <w:r w:rsidRPr="001564B5">
        <w:rPr>
          <w:rFonts w:ascii="Arial" w:hAnsi="Arial" w:cs="Arial"/>
          <w:sz w:val="22"/>
          <w:szCs w:val="22"/>
        </w:rPr>
        <w:t>0058)</w:t>
      </w:r>
    </w:p>
    <w:p w:rsidR="00E42AA7" w:rsidRPr="00B3557F" w:rsidRDefault="00E42AA7" w:rsidP="00E42AA7">
      <w:pPr>
        <w:suppressAutoHyphens/>
        <w:autoSpaceDN w:val="0"/>
        <w:spacing w:before="120" w:after="120"/>
        <w:textAlignment w:val="baseline"/>
        <w:rPr>
          <w:rFonts w:ascii="Arial" w:hAnsi="Arial" w:cs="Arial"/>
          <w:sz w:val="22"/>
          <w:szCs w:val="22"/>
        </w:rPr>
      </w:pPr>
      <w:r w:rsidRPr="00B3557F">
        <w:rPr>
          <w:rFonts w:ascii="Arial" w:hAnsi="Arial" w:cs="Arial"/>
          <w:b/>
          <w:color w:val="000000"/>
          <w:sz w:val="22"/>
          <w:szCs w:val="22"/>
        </w:rPr>
        <w:t>CUP: G58I21000530001 CIG: 9025293365</w:t>
      </w:r>
    </w:p>
    <w:p w:rsidR="00E3103B" w:rsidRDefault="00E3103B" w:rsidP="00E3103B">
      <w:pPr>
        <w:rPr>
          <w:rFonts w:ascii="Arial" w:hAnsi="Arial" w:cs="Arial"/>
          <w:b/>
          <w:sz w:val="22"/>
          <w:szCs w:val="22"/>
        </w:rPr>
      </w:pPr>
      <w:bookmarkStart w:id="0" w:name="_GoBack"/>
      <w:bookmarkEnd w:id="0"/>
    </w:p>
    <w:p w:rsidR="00710FA1" w:rsidRDefault="00710FA1" w:rsidP="00E3103B">
      <w:pPr>
        <w:rPr>
          <w:rFonts w:ascii="Arial" w:hAnsi="Arial" w:cs="Arial"/>
          <w:b/>
          <w:sz w:val="22"/>
          <w:szCs w:val="22"/>
        </w:rPr>
      </w:pPr>
    </w:p>
    <w:p w:rsidR="00812321" w:rsidRPr="00340FD7" w:rsidRDefault="009C6DAF" w:rsidP="001423BB">
      <w:pPr>
        <w:jc w:val="center"/>
        <w:rPr>
          <w:rFonts w:ascii="Arial" w:hAnsi="Arial" w:cs="Arial"/>
          <w:b/>
          <w:sz w:val="22"/>
          <w:szCs w:val="22"/>
        </w:rPr>
      </w:pPr>
      <w:r>
        <w:rPr>
          <w:rFonts w:ascii="Arial" w:hAnsi="Arial" w:cs="Arial"/>
          <w:b/>
          <w:sz w:val="22"/>
          <w:szCs w:val="22"/>
        </w:rPr>
        <w:t>SCHEMA STRUTTUR</w:t>
      </w:r>
      <w:r w:rsidR="00EE2683">
        <w:rPr>
          <w:rFonts w:ascii="Arial" w:hAnsi="Arial" w:cs="Arial"/>
          <w:b/>
          <w:sz w:val="22"/>
          <w:szCs w:val="22"/>
        </w:rPr>
        <w:t>A DEL CONCORRENTE PER LA VERIFIC</w:t>
      </w:r>
      <w:r>
        <w:rPr>
          <w:rFonts w:ascii="Arial" w:hAnsi="Arial" w:cs="Arial"/>
          <w:b/>
          <w:sz w:val="22"/>
          <w:szCs w:val="22"/>
        </w:rPr>
        <w:t>A DELLE FIRME DELL’OFFERTE</w:t>
      </w:r>
    </w:p>
    <w:p w:rsidR="00D824E6" w:rsidRDefault="006E63B9" w:rsidP="00EA0784">
      <w:pPr>
        <w:spacing w:before="100" w:beforeAutospacing="1" w:after="100" w:afterAutospacing="1"/>
        <w:rPr>
          <w:rFonts w:ascii="Arial" w:hAnsi="Arial" w:cs="Arial"/>
          <w:sz w:val="22"/>
          <w:szCs w:val="22"/>
        </w:rPr>
      </w:pPr>
      <w:r w:rsidRPr="00340FD7">
        <w:rPr>
          <w:rFonts w:ascii="Arial" w:hAnsi="Arial" w:cs="Arial"/>
          <w:sz w:val="22"/>
          <w:szCs w:val="22"/>
        </w:rPr>
        <w:t xml:space="preserve">Il sottoscritto </w:t>
      </w:r>
      <w:r w:rsidR="002206EC">
        <w:rPr>
          <w:rFonts w:ascii="Arial" w:hAnsi="Arial" w:cs="Arial"/>
          <w:sz w:val="22"/>
          <w:szCs w:val="22"/>
        </w:rPr>
        <w:fldChar w:fldCharType="begin">
          <w:ffData>
            <w:name w:val="Testo1"/>
            <w:enabled/>
            <w:calcOnExit w:val="0"/>
            <w:textInput/>
          </w:ffData>
        </w:fldChar>
      </w:r>
      <w:bookmarkStart w:id="1" w:name="Testo1"/>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bookmarkEnd w:id="1"/>
      <w:r w:rsidRPr="00340FD7">
        <w:rPr>
          <w:rFonts w:ascii="Arial" w:hAnsi="Arial" w:cs="Arial"/>
          <w:sz w:val="22"/>
          <w:szCs w:val="22"/>
        </w:rPr>
        <w:t xml:space="preserve"> nato/a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7D0EE4"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340FD7">
        <w:rPr>
          <w:rFonts w:ascii="Arial" w:hAnsi="Arial" w:cs="Arial"/>
          <w:sz w:val="22"/>
          <w:szCs w:val="22"/>
        </w:rPr>
        <w:t xml:space="preserve">residente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340FD7">
        <w:rPr>
          <w:rFonts w:ascii="Arial" w:hAnsi="Arial" w:cs="Arial"/>
          <w:sz w:val="22"/>
          <w:szCs w:val="22"/>
        </w:rPr>
        <w:t xml:space="preserve"> </w:t>
      </w:r>
      <w:r w:rsidR="002206EC">
        <w:rPr>
          <w:rFonts w:ascii="Arial" w:hAnsi="Arial" w:cs="Arial"/>
          <w:sz w:val="22"/>
          <w:szCs w:val="22"/>
        </w:rPr>
        <w:t>(</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7D0EE4" w:rsidRPr="00340FD7">
        <w:rPr>
          <w:rFonts w:ascii="Arial" w:hAnsi="Arial" w:cs="Arial"/>
          <w:sz w:val="22"/>
          <w:szCs w:val="22"/>
        </w:rPr>
        <w:t xml:space="preserve">n.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D824E6">
        <w:rPr>
          <w:rFonts w:ascii="Arial" w:hAnsi="Arial" w:cs="Arial"/>
          <w:sz w:val="22"/>
          <w:szCs w:val="22"/>
        </w:rPr>
        <w:t xml:space="preserve">in qualità di </w:t>
      </w:r>
      <w:r w:rsidR="002206EC">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D824E6" w:rsidRDefault="002206EC" w:rsidP="00EA0784">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D824E6" w:rsidRPr="00D824E6">
        <w:rPr>
          <w:rFonts w:ascii="Arial" w:hAnsi="Arial" w:cs="Arial"/>
          <w:i/>
          <w:sz w:val="22"/>
          <w:szCs w:val="22"/>
        </w:rPr>
        <w:t xml:space="preserve">(se del caso) </w:t>
      </w:r>
      <w:r w:rsidR="00D824E6">
        <w:rPr>
          <w:rFonts w:ascii="Arial" w:hAnsi="Arial" w:cs="Arial"/>
          <w:sz w:val="22"/>
          <w:szCs w:val="22"/>
        </w:rPr>
        <w:t xml:space="preserve">professionista singolo con sede in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P.IVA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824E6">
        <w:rPr>
          <w:rFonts w:ascii="Arial" w:hAnsi="Arial" w:cs="Arial"/>
          <w:sz w:val="22"/>
          <w:szCs w:val="22"/>
        </w:rPr>
        <w:t>PEC</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824E6" w:rsidRDefault="00D824E6" w:rsidP="00EA0784">
      <w:pPr>
        <w:spacing w:before="100" w:beforeAutospacing="1" w:after="100" w:afterAutospacing="1"/>
        <w:rPr>
          <w:rFonts w:ascii="Arial" w:hAnsi="Arial" w:cs="Arial"/>
          <w:sz w:val="22"/>
          <w:szCs w:val="22"/>
        </w:rPr>
      </w:pPr>
      <w:r>
        <w:rPr>
          <w:rFonts w:ascii="Arial" w:hAnsi="Arial" w:cs="Arial"/>
          <w:sz w:val="22"/>
          <w:szCs w:val="22"/>
        </w:rPr>
        <w:t>ovvero</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sz w:val="22"/>
          <w:szCs w:val="22"/>
        </w:rPr>
        <w:t xml:space="preserve"> </w:t>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r w:rsidR="00D824E6" w:rsidRPr="00D824E6">
        <w:rPr>
          <w:rFonts w:ascii="Arial" w:hAnsi="Arial" w:cs="Arial"/>
          <w:i/>
          <w:sz w:val="22"/>
          <w:szCs w:val="22"/>
        </w:rPr>
        <w:t xml:space="preserve"> </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w:t>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A60A58" w:rsidRPr="00340FD7" w:rsidRDefault="00D824E6" w:rsidP="00EA0784">
      <w:pPr>
        <w:spacing w:before="100" w:beforeAutospacing="1" w:after="100" w:afterAutospacing="1"/>
        <w:rPr>
          <w:rFonts w:ascii="Arial" w:hAnsi="Arial" w:cs="Arial"/>
          <w:sz w:val="22"/>
          <w:szCs w:val="22"/>
        </w:rPr>
      </w:pPr>
      <w:r w:rsidRPr="00D824E6">
        <w:rPr>
          <w:rFonts w:ascii="Arial" w:hAnsi="Arial" w:cs="Arial"/>
          <w:sz w:val="22"/>
          <w:szCs w:val="22"/>
        </w:rPr>
        <w:t xml:space="preserve">del concorrente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i/>
          <w:sz w:val="22"/>
          <w:szCs w:val="22"/>
        </w:rPr>
        <w:t xml:space="preserve"> </w:t>
      </w:r>
      <w:r w:rsidRPr="00D824E6">
        <w:rPr>
          <w:rFonts w:ascii="Arial" w:hAnsi="Arial" w:cs="Arial"/>
          <w:i/>
          <w:sz w:val="22"/>
          <w:szCs w:val="22"/>
        </w:rPr>
        <w:t xml:space="preserve">(indicare la denominazione sociale)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D824E6">
        <w:rPr>
          <w:rFonts w:ascii="Arial" w:hAnsi="Arial" w:cs="Arial"/>
          <w:i/>
          <w:sz w:val="22"/>
          <w:szCs w:val="22"/>
        </w:rPr>
        <w:t xml:space="preserve">indicare la forma giuridica)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la sede legale</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002206EC">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A46643" w:rsidRPr="006237C1" w:rsidRDefault="009C6DAF" w:rsidP="00D65AE5">
      <w:pPr>
        <w:tabs>
          <w:tab w:val="left" w:pos="3690"/>
          <w:tab w:val="center" w:pos="4819"/>
        </w:tabs>
        <w:spacing w:before="100" w:beforeAutospacing="1" w:after="100" w:afterAutospacing="1"/>
        <w:jc w:val="center"/>
        <w:rPr>
          <w:rFonts w:ascii="Arial" w:hAnsi="Arial" w:cs="Arial"/>
          <w:b/>
          <w:sz w:val="22"/>
          <w:szCs w:val="22"/>
        </w:rPr>
      </w:pPr>
      <w:r>
        <w:rPr>
          <w:rFonts w:ascii="Arial" w:hAnsi="Arial" w:cs="Arial"/>
          <w:b/>
          <w:sz w:val="22"/>
          <w:szCs w:val="22"/>
        </w:rPr>
        <w:t>HA PRESENTATO DOMANDA DI PARTECIPAZIONE ALLA PROCEDURA DI GARA IN OGGETTO</w:t>
      </w:r>
    </w:p>
    <w:p w:rsidR="008A76C0" w:rsidRPr="00A71ADD"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studio associato/associazione professionale;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società di ingegneria</w:t>
      </w:r>
      <w:r w:rsidR="008A76C0" w:rsidRPr="00A71ADD">
        <w:rPr>
          <w:rFonts w:ascii="Arial" w:hAnsi="Arial" w:cs="Arial"/>
          <w:sz w:val="22"/>
          <w:szCs w:val="22"/>
        </w:rPr>
        <w:t xml:space="preserve">; </w:t>
      </w:r>
    </w:p>
    <w:p w:rsidR="00D824E6"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C4130C">
        <w:rPr>
          <w:rFonts w:ascii="Arial" w:hAnsi="Arial" w:cs="Arial"/>
          <w:sz w:val="22"/>
          <w:szCs w:val="22"/>
        </w:rPr>
        <w:t xml:space="preserve"> società di professionisti;</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consorzio </w:t>
      </w:r>
      <w:r w:rsidR="00D824E6" w:rsidRPr="00A71ADD">
        <w:rPr>
          <w:rFonts w:ascii="Arial" w:hAnsi="Arial" w:cs="Arial"/>
          <w:sz w:val="22"/>
          <w:szCs w:val="22"/>
        </w:rPr>
        <w:t>stabile (</w:t>
      </w:r>
      <w:r w:rsidR="00D824E6" w:rsidRPr="00A71ADD">
        <w:rPr>
          <w:rFonts w:ascii="Arial" w:hAnsi="Arial" w:cs="Arial"/>
          <w:i/>
          <w:sz w:val="22"/>
          <w:szCs w:val="22"/>
        </w:rPr>
        <w:t>compilare in caso di consorzio stabile che non partecipa in proprio</w:t>
      </w:r>
      <w:r w:rsidR="00D824E6" w:rsidRPr="00A71ADD">
        <w:rPr>
          <w:rFonts w:ascii="Arial" w:hAnsi="Arial" w:cs="Arial"/>
          <w:sz w:val="22"/>
          <w:szCs w:val="22"/>
        </w:rPr>
        <w:t xml:space="preserve">) </w:t>
      </w:r>
      <w:r w:rsidR="008A76C0" w:rsidRPr="00A71ADD">
        <w:rPr>
          <w:rFonts w:ascii="Arial" w:hAnsi="Arial" w:cs="Arial"/>
          <w:sz w:val="22"/>
          <w:szCs w:val="22"/>
        </w:rPr>
        <w:t>che partecipa per i seguenti consorziati:</w:t>
      </w:r>
    </w:p>
    <w:p w:rsidR="008A76C0" w:rsidRPr="00A71ADD"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 xml:space="preserve">(indicare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indicare la sede legale</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8A76C0" w:rsidRPr="00A71ADD">
        <w:rPr>
          <w:rFonts w:ascii="Arial" w:hAnsi="Arial" w:cs="Arial"/>
        </w:rPr>
        <w:t>(</w:t>
      </w:r>
      <w:r w:rsidR="008A76C0" w:rsidRPr="00A71ADD">
        <w:rPr>
          <w:rFonts w:ascii="Arial" w:hAnsi="Arial" w:cs="Arial"/>
          <w:i/>
        </w:rPr>
        <w:t>indicare CF e PI</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w:t>
      </w:r>
    </w:p>
    <w:p w:rsidR="003E458F" w:rsidRPr="002206EC"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p>
    <w:p w:rsidR="00D824E6" w:rsidRPr="00C4130C"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(per ogni altro consorziato indicare la denominazione sociale, forma giuridica, sede legale, CF e PI);</w:t>
      </w:r>
    </w:p>
    <w:p w:rsidR="00C4130C" w:rsidRPr="00A71ADD" w:rsidRDefault="00C4130C" w:rsidP="00C4130C">
      <w:pPr>
        <w:pStyle w:val="Paragrafoelenco"/>
        <w:spacing w:before="120" w:after="0" w:line="240" w:lineRule="auto"/>
        <w:ind w:left="714"/>
        <w:contextualSpacing w:val="0"/>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costituito</w:t>
      </w:r>
      <w:r w:rsidR="00D824E6" w:rsidRPr="00A71ADD">
        <w:rPr>
          <w:rFonts w:ascii="Arial" w:hAnsi="Arial" w:cs="Arial"/>
          <w:sz w:val="22"/>
          <w:szCs w:val="22"/>
        </w:rPr>
        <w:t xml:space="preserve"> formato da: </w:t>
      </w:r>
    </w:p>
    <w:p w:rsidR="00D824E6" w:rsidRPr="00A71ADD" w:rsidRDefault="00D824E6" w:rsidP="0025451D">
      <w:pPr>
        <w:pStyle w:val="Paragrafoelenco"/>
        <w:numPr>
          <w:ilvl w:val="0"/>
          <w:numId w:val="2"/>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Pr="00A71ADD">
        <w:rPr>
          <w:rFonts w:ascii="Arial" w:hAnsi="Arial" w:cs="Arial"/>
          <w:i/>
        </w:rPr>
        <w:t>parte del servizio che in caso di aggiudicazione verrà eseguita</w:t>
      </w:r>
      <w:r w:rsidRPr="00A71ADD">
        <w:rPr>
          <w:rFonts w:ascii="Arial" w:hAnsi="Arial" w:cs="Arial"/>
        </w:rPr>
        <w:t>);</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3E458F">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24E6" w:rsidRPr="00A71ADD">
        <w:rPr>
          <w:rFonts w:ascii="Arial" w:hAnsi="Arial" w:cs="Arial"/>
        </w:rPr>
        <w:t xml:space="preserve"> </w:t>
      </w:r>
      <w:r w:rsidR="00D824E6" w:rsidRPr="00A71ADD">
        <w:rPr>
          <w:rFonts w:ascii="Arial" w:hAnsi="Arial" w:cs="Arial"/>
          <w:i/>
        </w:rPr>
        <w:t>(per ogni altra mandante indicare la denominazione sociale, forma giuridic</w:t>
      </w:r>
      <w:r w:rsidR="007053E2" w:rsidRPr="00A71ADD">
        <w:rPr>
          <w:rFonts w:ascii="Arial" w:hAnsi="Arial" w:cs="Arial"/>
          <w:i/>
        </w:rPr>
        <w:t xml:space="preserve">a, sede legale, CF e PI, nonché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p>
    <w:p w:rsidR="00E3103B" w:rsidRPr="00A71ADD" w:rsidRDefault="00E3103B" w:rsidP="00E3103B">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Default="00472C82" w:rsidP="00472C82">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472C82" w:rsidRDefault="0025451D" w:rsidP="0025451D">
      <w:pPr>
        <w:pStyle w:val="Paragrafoelenco"/>
        <w:spacing w:after="0" w:line="240" w:lineRule="auto"/>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42AA7">
        <w:rPr>
          <w:rFonts w:ascii="Arial" w:hAnsi="Arial" w:cs="Arial"/>
          <w:sz w:val="22"/>
          <w:szCs w:val="22"/>
        </w:rPr>
      </w:r>
      <w:r w:rsidR="00E42AA7">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non ancora costituito</w:t>
      </w:r>
      <w:r w:rsidR="00D824E6" w:rsidRPr="00A71ADD">
        <w:rPr>
          <w:rFonts w:ascii="Arial" w:hAnsi="Arial" w:cs="Arial"/>
          <w:sz w:val="22"/>
          <w:szCs w:val="22"/>
        </w:rPr>
        <w:t xml:space="preserve"> che in caso di aggiudicazione sarà formato da: </w:t>
      </w:r>
    </w:p>
    <w:p w:rsidR="00D824E6" w:rsidRPr="00A71ADD" w:rsidRDefault="00D824E6" w:rsidP="0025451D">
      <w:pPr>
        <w:pStyle w:val="Paragrafoelenco"/>
        <w:numPr>
          <w:ilvl w:val="0"/>
          <w:numId w:val="8"/>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i/>
        </w:rPr>
        <w:t>);</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D824E6" w:rsidRPr="00A71ADD">
        <w:rPr>
          <w:rFonts w:ascii="Arial" w:hAnsi="Arial" w:cs="Arial"/>
          <w:i/>
        </w:rPr>
        <w:t xml:space="preserve">(per ogni altra mandante indicare la denominazione sociale, forma giuridica, sede legale, CF e PI, nonché </w:t>
      </w:r>
      <w:r w:rsidR="007053E2" w:rsidRPr="00A71ADD">
        <w:rPr>
          <w:rFonts w:ascii="Arial" w:hAnsi="Arial" w:cs="Arial"/>
          <w:i/>
        </w:rPr>
        <w:t xml:space="preserve">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A0784" w:rsidRDefault="00671CC5" w:rsidP="00D65AE5">
      <w:pPr>
        <w:tabs>
          <w:tab w:val="left" w:pos="3690"/>
          <w:tab w:val="center" w:pos="4819"/>
        </w:tabs>
        <w:spacing w:before="100" w:beforeAutospacing="1" w:after="100" w:afterAutospacing="1"/>
        <w:jc w:val="center"/>
        <w:rPr>
          <w:rFonts w:ascii="Arial" w:hAnsi="Arial" w:cs="Arial"/>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r w:rsidR="009C6DAF" w:rsidRPr="009C6DAF">
        <w:rPr>
          <w:rFonts w:ascii="Arial" w:hAnsi="Arial" w:cs="Arial"/>
          <w:sz w:val="22"/>
          <w:szCs w:val="22"/>
        </w:rPr>
        <w:t xml:space="preserve"> </w:t>
      </w:r>
    </w:p>
    <w:p w:rsidR="009C6DAF" w:rsidRPr="009C6DAF" w:rsidRDefault="009C6DAF" w:rsidP="009C6DAF">
      <w:pPr>
        <w:tabs>
          <w:tab w:val="left" w:pos="3690"/>
          <w:tab w:val="center" w:pos="4819"/>
        </w:tabs>
        <w:spacing w:before="100" w:beforeAutospacing="1" w:after="100" w:afterAutospacing="1"/>
        <w:rPr>
          <w:rFonts w:ascii="Arial" w:hAnsi="Arial" w:cs="Arial"/>
          <w:sz w:val="22"/>
          <w:szCs w:val="22"/>
        </w:rPr>
      </w:pPr>
      <w:r w:rsidRPr="009C6DAF">
        <w:rPr>
          <w:rFonts w:ascii="Arial" w:hAnsi="Arial" w:cs="Arial"/>
          <w:sz w:val="22"/>
          <w:szCs w:val="22"/>
        </w:rPr>
        <w:t>Che i dati qui riportati corrispondono a quelli riportati nella domanda di partecipazione.</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790A0A">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A1" w:rsidRDefault="00710FA1">
      <w:r>
        <w:separator/>
      </w:r>
    </w:p>
  </w:endnote>
  <w:endnote w:type="continuationSeparator" w:id="0">
    <w:p w:rsidR="00710FA1" w:rsidRDefault="0071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0E" w:rsidRDefault="005A00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A1" w:rsidRPr="00DA6969" w:rsidRDefault="00710FA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710FA1" w:rsidRDefault="00710FA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42AA7">
          <w:rPr>
            <w:rFonts w:ascii="Arial" w:hAnsi="Arial" w:cs="Arial"/>
            <w:noProof/>
            <w:sz w:val="20"/>
            <w:szCs w:val="20"/>
          </w:rPr>
          <w:t>3</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42AA7">
          <w:rPr>
            <w:rFonts w:ascii="Arial" w:hAnsi="Arial" w:cs="Arial"/>
            <w:noProof/>
            <w:sz w:val="20"/>
            <w:szCs w:val="20"/>
          </w:rPr>
          <w:t>3</w:t>
        </w:r>
        <w:r w:rsidRPr="00090339">
          <w:rPr>
            <w:rFonts w:ascii="Arial" w:hAnsi="Arial" w:cs="Arial"/>
            <w:sz w:val="20"/>
            <w:szCs w:val="20"/>
          </w:rPr>
          <w:fldChar w:fldCharType="end"/>
        </w:r>
      </w:p>
    </w:sdtContent>
  </w:sdt>
  <w:p w:rsidR="00710FA1" w:rsidRPr="001F387D" w:rsidRDefault="00710FA1">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0E" w:rsidRDefault="005A00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A1" w:rsidRDefault="00710FA1">
      <w:r>
        <w:separator/>
      </w:r>
    </w:p>
  </w:footnote>
  <w:footnote w:type="continuationSeparator" w:id="0">
    <w:p w:rsidR="00710FA1" w:rsidRDefault="00710FA1">
      <w:r>
        <w:continuationSeparator/>
      </w:r>
    </w:p>
  </w:footnote>
  <w:footnote w:id="1">
    <w:p w:rsidR="00710FA1" w:rsidRPr="004B3AB0" w:rsidRDefault="00710FA1"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710FA1" w:rsidRPr="004B3AB0" w:rsidRDefault="00710FA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710FA1" w:rsidRPr="004B3AB0" w:rsidRDefault="00710FA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710FA1" w:rsidRPr="004B3AB0" w:rsidRDefault="00710FA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710FA1" w:rsidRPr="004B3AB0" w:rsidRDefault="00710FA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710FA1" w:rsidRPr="004B3AB0" w:rsidRDefault="00710FA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710FA1" w:rsidRPr="004B3AB0" w:rsidRDefault="00710FA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710FA1" w:rsidRPr="004B3AB0" w:rsidRDefault="00710FA1"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710FA1" w:rsidRPr="004B3AB0" w:rsidRDefault="00710FA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710FA1" w:rsidRPr="004B3AB0" w:rsidRDefault="00710FA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710FA1" w:rsidRDefault="00710FA1" w:rsidP="004B3AB0">
      <w:pPr>
        <w:tabs>
          <w:tab w:val="left" w:pos="360"/>
        </w:tabs>
        <w:rPr>
          <w:rFonts w:ascii="Arial" w:hAnsi="Arial" w:cs="Arial"/>
          <w:sz w:val="22"/>
          <w:szCs w:val="22"/>
        </w:rPr>
      </w:pPr>
    </w:p>
    <w:p w:rsidR="00710FA1" w:rsidRDefault="00710FA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0E" w:rsidRDefault="005A00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A1" w:rsidRPr="00985695" w:rsidRDefault="00710FA1" w:rsidP="00686258">
    <w:pPr>
      <w:pStyle w:val="Intestazione"/>
      <w:pBdr>
        <w:bottom w:val="single" w:sz="4" w:space="1" w:color="BFBFBF" w:themeColor="background1" w:themeShade="BF"/>
      </w:pBdr>
      <w:jc w:val="lef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F1" w:rsidRPr="00381FF1" w:rsidRDefault="00381FF1" w:rsidP="00E3103B">
    <w:pPr>
      <w:pStyle w:val="Intestazione"/>
      <w:ind w:left="3677"/>
      <w:jc w:val="right"/>
      <w:rPr>
        <w:rFonts w:ascii="Arial" w:hAnsi="Arial" w:cs="Arial"/>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C0423E28"/>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8396AA26"/>
    <w:lvl w:ilvl="0" w:tplc="04100013">
      <w:start w:val="1"/>
      <w:numFmt w:val="upperRoman"/>
      <w:lvlText w:val="%1."/>
      <w:lvlJc w:val="righ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03D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71B"/>
    <w:rsid w:val="000E591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37B28"/>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18B7"/>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1EEA"/>
    <w:rsid w:val="00332185"/>
    <w:rsid w:val="00332C1C"/>
    <w:rsid w:val="00340FD7"/>
    <w:rsid w:val="00342A27"/>
    <w:rsid w:val="0034662E"/>
    <w:rsid w:val="0034784B"/>
    <w:rsid w:val="003512EB"/>
    <w:rsid w:val="00356E62"/>
    <w:rsid w:val="003577F4"/>
    <w:rsid w:val="00360E0A"/>
    <w:rsid w:val="00361251"/>
    <w:rsid w:val="0036146A"/>
    <w:rsid w:val="00371038"/>
    <w:rsid w:val="0037713D"/>
    <w:rsid w:val="00377B96"/>
    <w:rsid w:val="00380EFC"/>
    <w:rsid w:val="00381691"/>
    <w:rsid w:val="00381FF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0779"/>
    <w:rsid w:val="00533C71"/>
    <w:rsid w:val="00535B61"/>
    <w:rsid w:val="00535D8B"/>
    <w:rsid w:val="00546487"/>
    <w:rsid w:val="00547D10"/>
    <w:rsid w:val="00550BA5"/>
    <w:rsid w:val="005511D1"/>
    <w:rsid w:val="0055226D"/>
    <w:rsid w:val="0055297F"/>
    <w:rsid w:val="00553716"/>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000E"/>
    <w:rsid w:val="005A4CEA"/>
    <w:rsid w:val="005A694C"/>
    <w:rsid w:val="005B0DB5"/>
    <w:rsid w:val="005B1253"/>
    <w:rsid w:val="005B1F35"/>
    <w:rsid w:val="005B2648"/>
    <w:rsid w:val="005B2C41"/>
    <w:rsid w:val="005B2D7B"/>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A5953"/>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0FA1"/>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6CF"/>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721"/>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C6DAF"/>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605"/>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2AA7"/>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268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A76A9D"/>
  <w15:docId w15:val="{AAB6E0CE-1F12-4525-8875-78B863E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269C-ACF8-4716-AEE2-7095EBED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TotalTime>
  <Pages>3</Pages>
  <Words>967</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7279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MASTROMAURO</dc:creator>
  <cp:lastModifiedBy>ESPOSITO LAURA</cp:lastModifiedBy>
  <cp:revision>2</cp:revision>
  <cp:lastPrinted>2019-11-11T10:04:00Z</cp:lastPrinted>
  <dcterms:created xsi:type="dcterms:W3CDTF">2021-12-21T09:43:00Z</dcterms:created>
  <dcterms:modified xsi:type="dcterms:W3CDTF">2021-12-21T09:43:00Z</dcterms:modified>
</cp:coreProperties>
</file>