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C9" w:rsidRDefault="00BE05C9" w:rsidP="00BE05C9">
      <w:pPr>
        <w:jc w:val="center"/>
        <w:rPr>
          <w:rFonts w:ascii="Arial" w:hAnsi="Arial" w:cs="Arial"/>
          <w:b/>
          <w:bCs/>
          <w:sz w:val="22"/>
          <w:szCs w:val="22"/>
        </w:rPr>
      </w:pPr>
      <w:r w:rsidRPr="004145F7">
        <w:rPr>
          <w:rFonts w:ascii="Arial" w:hAnsi="Arial" w:cs="Arial"/>
          <w:b/>
          <w:bCs/>
          <w:sz w:val="22"/>
          <w:szCs w:val="22"/>
        </w:rPr>
        <w:t>OFFERTA ECONOMICA</w:t>
      </w:r>
      <w:r w:rsidR="00CE4511">
        <w:rPr>
          <w:rFonts w:ascii="Arial" w:hAnsi="Arial" w:cs="Arial"/>
          <w:b/>
          <w:bCs/>
          <w:sz w:val="22"/>
          <w:szCs w:val="22"/>
        </w:rPr>
        <w:t>/TEMPORALE</w:t>
      </w:r>
    </w:p>
    <w:p w:rsidR="00BE05C9" w:rsidRDefault="00BE05C9" w:rsidP="00BE05C9">
      <w:pPr>
        <w:jc w:val="center"/>
        <w:rPr>
          <w:rFonts w:ascii="Arial" w:hAnsi="Arial" w:cs="Arial"/>
          <w:b/>
          <w:bCs/>
          <w:sz w:val="22"/>
          <w:szCs w:val="22"/>
        </w:rPr>
      </w:pPr>
    </w:p>
    <w:p w:rsidR="00D95B7A" w:rsidRPr="00B05EA8" w:rsidRDefault="00BE05C9" w:rsidP="00E06F70">
      <w:pPr>
        <w:ind w:left="4956" w:firstLine="708"/>
        <w:jc w:val="right"/>
        <w:rPr>
          <w:rFonts w:ascii="Arial" w:hAnsi="Arial" w:cs="Arial"/>
          <w:bCs/>
          <w:sz w:val="22"/>
          <w:szCs w:val="22"/>
        </w:rPr>
      </w:pPr>
      <w:r w:rsidRPr="004145F7">
        <w:rPr>
          <w:rFonts w:ascii="Arial" w:hAnsi="Arial" w:cs="Arial"/>
          <w:b/>
          <w:bCs/>
          <w:sz w:val="22"/>
          <w:szCs w:val="22"/>
        </w:rPr>
        <w:t xml:space="preserve"> </w:t>
      </w:r>
      <w:r w:rsidR="00D95B7A">
        <w:rPr>
          <w:rFonts w:ascii="Arial" w:hAnsi="Arial" w:cs="Arial"/>
          <w:b/>
          <w:bCs/>
          <w:sz w:val="22"/>
          <w:szCs w:val="22"/>
        </w:rPr>
        <w:t xml:space="preserve">    </w:t>
      </w:r>
      <w:r w:rsidR="00D95B7A" w:rsidRPr="00B05EA8">
        <w:rPr>
          <w:rFonts w:ascii="Arial" w:hAnsi="Arial" w:cs="Arial"/>
          <w:bCs/>
          <w:sz w:val="22"/>
          <w:szCs w:val="22"/>
        </w:rPr>
        <w:t>All’</w:t>
      </w:r>
      <w:r w:rsidR="00D95B7A" w:rsidRPr="00B05EA8">
        <w:rPr>
          <w:rFonts w:ascii="Arial" w:hAnsi="Arial" w:cs="Arial"/>
          <w:b/>
          <w:bCs/>
          <w:sz w:val="22"/>
          <w:szCs w:val="22"/>
        </w:rPr>
        <w:t xml:space="preserve">Agenzia del Demanio </w:t>
      </w:r>
    </w:p>
    <w:p w:rsidR="00912C6C" w:rsidRPr="00912C6C" w:rsidRDefault="00912C6C" w:rsidP="00E06F70">
      <w:pPr>
        <w:ind w:left="6521" w:hanging="560"/>
        <w:jc w:val="right"/>
        <w:rPr>
          <w:rFonts w:ascii="Arial" w:hAnsi="Arial" w:cs="Arial"/>
          <w:bCs/>
          <w:sz w:val="22"/>
          <w:szCs w:val="22"/>
        </w:rPr>
      </w:pPr>
      <w:r w:rsidRPr="00912C6C">
        <w:rPr>
          <w:rFonts w:ascii="Arial" w:hAnsi="Arial" w:cs="Arial"/>
          <w:bCs/>
          <w:sz w:val="22"/>
          <w:szCs w:val="22"/>
        </w:rPr>
        <w:t>Direzione Regionale Calabria</w:t>
      </w:r>
    </w:p>
    <w:p w:rsidR="00912C6C" w:rsidRPr="00912C6C" w:rsidRDefault="00912C6C" w:rsidP="00E06F70">
      <w:pPr>
        <w:ind w:left="6521" w:hanging="560"/>
        <w:jc w:val="right"/>
        <w:rPr>
          <w:rFonts w:ascii="Arial" w:hAnsi="Arial" w:cs="Arial"/>
          <w:bCs/>
          <w:sz w:val="22"/>
          <w:szCs w:val="22"/>
        </w:rPr>
      </w:pPr>
      <w:r w:rsidRPr="00912C6C">
        <w:rPr>
          <w:rFonts w:ascii="Arial" w:hAnsi="Arial" w:cs="Arial"/>
          <w:bCs/>
          <w:sz w:val="22"/>
          <w:szCs w:val="22"/>
        </w:rPr>
        <w:t>Via Gioacchino da Fiore, 34</w:t>
      </w:r>
    </w:p>
    <w:p w:rsidR="00D95B7A" w:rsidRPr="00912C6C" w:rsidRDefault="00912C6C" w:rsidP="00E06F70">
      <w:pPr>
        <w:ind w:left="6521" w:hanging="560"/>
        <w:jc w:val="right"/>
        <w:rPr>
          <w:rFonts w:ascii="Arial" w:hAnsi="Arial" w:cs="Arial"/>
          <w:bCs/>
          <w:sz w:val="22"/>
          <w:szCs w:val="22"/>
        </w:rPr>
      </w:pPr>
      <w:r w:rsidRPr="00912C6C">
        <w:rPr>
          <w:rFonts w:ascii="Arial" w:hAnsi="Arial" w:cs="Arial"/>
          <w:bCs/>
          <w:sz w:val="22"/>
          <w:szCs w:val="22"/>
        </w:rPr>
        <w:t>88100 Catanzaro</w:t>
      </w:r>
    </w:p>
    <w:p w:rsidR="00D95B7A" w:rsidRDefault="00D95B7A" w:rsidP="00D95B7A">
      <w:pPr>
        <w:rPr>
          <w:rFonts w:ascii="Arial" w:hAnsi="Arial" w:cs="Arial"/>
          <w:b/>
          <w:bCs/>
          <w:sz w:val="22"/>
          <w:szCs w:val="22"/>
        </w:rPr>
      </w:pPr>
    </w:p>
    <w:p w:rsidR="00912C6C" w:rsidRDefault="00912C6C" w:rsidP="00D95B7A">
      <w:pPr>
        <w:rPr>
          <w:rFonts w:ascii="Arial" w:hAnsi="Arial" w:cs="Arial"/>
          <w:b/>
          <w:bCs/>
          <w:sz w:val="22"/>
          <w:szCs w:val="22"/>
        </w:rPr>
      </w:pPr>
    </w:p>
    <w:p w:rsidR="00AD16DA"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Il/La sottoscritto/a </w:t>
      </w:r>
      <w:r w:rsidR="00F548FA">
        <w:rPr>
          <w:rFonts w:ascii="Arial" w:hAnsi="Arial" w:cs="Arial"/>
          <w:sz w:val="22"/>
          <w:szCs w:val="22"/>
        </w:rPr>
        <w:t>___________________________________</w:t>
      </w:r>
      <w:r w:rsidRPr="009C477C">
        <w:rPr>
          <w:rFonts w:ascii="Arial" w:hAnsi="Arial" w:cs="Arial"/>
          <w:sz w:val="22"/>
          <w:szCs w:val="22"/>
        </w:rPr>
        <w:t xml:space="preserve">_____________ nato/a a </w:t>
      </w:r>
      <w:r w:rsidR="00F548FA">
        <w:rPr>
          <w:rFonts w:ascii="Arial" w:hAnsi="Arial" w:cs="Arial"/>
          <w:sz w:val="22"/>
          <w:szCs w:val="22"/>
        </w:rPr>
        <w:t>________________</w:t>
      </w:r>
      <w:r w:rsidRPr="009C477C">
        <w:rPr>
          <w:rFonts w:ascii="Arial" w:hAnsi="Arial" w:cs="Arial"/>
          <w:sz w:val="22"/>
          <w:szCs w:val="22"/>
        </w:rPr>
        <w:t xml:space="preserve">____________ il </w:t>
      </w:r>
      <w:r w:rsidR="00F548FA">
        <w:rPr>
          <w:rFonts w:ascii="Arial" w:hAnsi="Arial" w:cs="Arial"/>
          <w:sz w:val="22"/>
          <w:szCs w:val="22"/>
        </w:rPr>
        <w:t>_________</w:t>
      </w:r>
      <w:r w:rsidRPr="009C477C">
        <w:rPr>
          <w:rFonts w:ascii="Arial" w:hAnsi="Arial" w:cs="Arial"/>
          <w:sz w:val="22"/>
          <w:szCs w:val="22"/>
        </w:rPr>
        <w:t>_________ CF</w:t>
      </w:r>
      <w:r w:rsidR="00F548FA">
        <w:rPr>
          <w:rFonts w:ascii="Arial" w:hAnsi="Arial" w:cs="Arial"/>
          <w:sz w:val="22"/>
          <w:szCs w:val="22"/>
        </w:rPr>
        <w:t>_____________________</w:t>
      </w:r>
      <w:r w:rsidRPr="009C477C">
        <w:rPr>
          <w:rFonts w:ascii="Arial" w:hAnsi="Arial" w:cs="Arial"/>
          <w:sz w:val="22"/>
          <w:szCs w:val="22"/>
        </w:rPr>
        <w:t xml:space="preserve">_______________ residente a </w:t>
      </w:r>
      <w:r w:rsidR="00F548FA">
        <w:rPr>
          <w:rFonts w:ascii="Arial" w:hAnsi="Arial" w:cs="Arial"/>
          <w:sz w:val="22"/>
          <w:szCs w:val="22"/>
        </w:rPr>
        <w:t>____________________</w:t>
      </w:r>
      <w:r w:rsidRPr="009C477C">
        <w:rPr>
          <w:rFonts w:ascii="Arial" w:hAnsi="Arial" w:cs="Arial"/>
          <w:sz w:val="22"/>
          <w:szCs w:val="22"/>
        </w:rPr>
        <w:t xml:space="preserve">____________ (___), via </w:t>
      </w:r>
      <w:r w:rsidR="00F548FA">
        <w:rPr>
          <w:rFonts w:ascii="Arial" w:hAnsi="Arial" w:cs="Arial"/>
          <w:sz w:val="22"/>
          <w:szCs w:val="22"/>
        </w:rPr>
        <w:t>_____________</w:t>
      </w:r>
      <w:r w:rsidRPr="009C477C">
        <w:rPr>
          <w:rFonts w:ascii="Arial" w:hAnsi="Arial" w:cs="Arial"/>
          <w:sz w:val="22"/>
          <w:szCs w:val="22"/>
        </w:rPr>
        <w:t xml:space="preserve">________________ n.______  </w:t>
      </w:r>
    </w:p>
    <w:p w:rsidR="00AD16DA" w:rsidRPr="00AD16DA" w:rsidRDefault="00AD16DA" w:rsidP="00BE05C9">
      <w:pPr>
        <w:spacing w:before="100" w:beforeAutospacing="1" w:after="100" w:afterAutospacing="1"/>
        <w:rPr>
          <w:rFonts w:ascii="Arial" w:hAnsi="Arial" w:cs="Arial"/>
          <w:i/>
          <w:sz w:val="22"/>
          <w:szCs w:val="22"/>
        </w:rPr>
      </w:pPr>
      <w:r w:rsidRPr="00AD16DA">
        <w:rPr>
          <w:rFonts w:ascii="Arial" w:hAnsi="Arial" w:cs="Arial"/>
          <w:i/>
          <w:sz w:val="22"/>
          <w:szCs w:val="22"/>
        </w:rPr>
        <w:t>(se concorrente diverso dal singolo professionista)</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in qualità di:</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 </w:t>
      </w:r>
      <w:r w:rsidRPr="009C477C">
        <w:rPr>
          <w:rFonts w:ascii="Arial" w:hAnsi="Arial" w:cs="Arial"/>
          <w:i/>
          <w:sz w:val="22"/>
          <w:szCs w:val="22"/>
        </w:rPr>
        <w:t>(se del caso)</w:t>
      </w:r>
      <w:r w:rsidRPr="009C477C">
        <w:rPr>
          <w:rFonts w:ascii="Arial" w:hAnsi="Arial" w:cs="Arial"/>
          <w:sz w:val="22"/>
          <w:szCs w:val="22"/>
        </w:rPr>
        <w:t xml:space="preserve"> Legale Rappresentante</w:t>
      </w:r>
      <w:r w:rsidRPr="009C477C">
        <w:rPr>
          <w:rFonts w:ascii="Arial" w:hAnsi="Arial" w:cs="Arial"/>
          <w:i/>
          <w:sz w:val="22"/>
          <w:szCs w:val="22"/>
        </w:rPr>
        <w:t xml:space="preserve"> </w:t>
      </w:r>
    </w:p>
    <w:p w:rsidR="00FA5340"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 </w:t>
      </w:r>
      <w:r w:rsidRPr="009C477C">
        <w:rPr>
          <w:rFonts w:ascii="Arial" w:hAnsi="Arial" w:cs="Arial"/>
          <w:i/>
          <w:sz w:val="22"/>
          <w:szCs w:val="22"/>
        </w:rPr>
        <w:t xml:space="preserve">(se del caso) </w:t>
      </w:r>
      <w:r w:rsidRPr="009C477C">
        <w:rPr>
          <w:rFonts w:ascii="Arial" w:hAnsi="Arial" w:cs="Arial"/>
          <w:sz w:val="22"/>
          <w:szCs w:val="22"/>
        </w:rPr>
        <w:t xml:space="preserve">procuratore generale/speciale, giusta procura allegata </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del concorrente </w:t>
      </w:r>
      <w:r w:rsidR="00F548FA">
        <w:rPr>
          <w:rFonts w:ascii="Arial" w:hAnsi="Arial" w:cs="Arial"/>
          <w:sz w:val="22"/>
          <w:szCs w:val="22"/>
        </w:rPr>
        <w:t>_______________________________</w:t>
      </w:r>
      <w:r w:rsidRPr="009C477C">
        <w:rPr>
          <w:rFonts w:ascii="Arial" w:hAnsi="Arial" w:cs="Arial"/>
          <w:sz w:val="22"/>
          <w:szCs w:val="22"/>
        </w:rPr>
        <w:t xml:space="preserve">____________________________ </w:t>
      </w:r>
      <w:r w:rsidRPr="009C477C">
        <w:rPr>
          <w:rFonts w:ascii="Arial" w:hAnsi="Arial" w:cs="Arial"/>
          <w:i/>
          <w:sz w:val="22"/>
          <w:szCs w:val="22"/>
        </w:rPr>
        <w:t xml:space="preserve">(indicare la denominazione sociale) </w:t>
      </w:r>
      <w:r w:rsidR="00F548FA">
        <w:rPr>
          <w:rFonts w:ascii="Arial" w:hAnsi="Arial" w:cs="Arial"/>
          <w:sz w:val="22"/>
          <w:szCs w:val="22"/>
        </w:rPr>
        <w:t>_____________________</w:t>
      </w:r>
      <w:r w:rsidRPr="009C477C">
        <w:rPr>
          <w:rFonts w:ascii="Arial" w:hAnsi="Arial" w:cs="Arial"/>
          <w:i/>
          <w:sz w:val="22"/>
          <w:szCs w:val="22"/>
        </w:rPr>
        <w:t xml:space="preserve">______________(indicare la forma giuridica) </w:t>
      </w:r>
      <w:r w:rsidR="00F548FA">
        <w:rPr>
          <w:rFonts w:ascii="Arial" w:hAnsi="Arial" w:cs="Arial"/>
          <w:sz w:val="22"/>
          <w:szCs w:val="22"/>
        </w:rPr>
        <w:t>____________________________</w:t>
      </w:r>
      <w:r w:rsidRPr="009C477C">
        <w:rPr>
          <w:rFonts w:ascii="Arial" w:hAnsi="Arial" w:cs="Arial"/>
          <w:i/>
          <w:sz w:val="22"/>
          <w:szCs w:val="22"/>
        </w:rPr>
        <w:t xml:space="preserve">____________ </w:t>
      </w:r>
      <w:r w:rsidRPr="009C477C">
        <w:rPr>
          <w:rFonts w:ascii="Arial" w:hAnsi="Arial" w:cs="Arial"/>
          <w:sz w:val="22"/>
          <w:szCs w:val="22"/>
        </w:rPr>
        <w:t>(</w:t>
      </w:r>
      <w:r w:rsidRPr="009C477C">
        <w:rPr>
          <w:rFonts w:ascii="Arial" w:hAnsi="Arial" w:cs="Arial"/>
          <w:i/>
          <w:sz w:val="22"/>
          <w:szCs w:val="22"/>
        </w:rPr>
        <w:t>indicare la sede legale</w:t>
      </w:r>
      <w:r w:rsidRPr="009C477C">
        <w:rPr>
          <w:rFonts w:ascii="Arial" w:hAnsi="Arial" w:cs="Arial"/>
          <w:sz w:val="22"/>
          <w:szCs w:val="22"/>
        </w:rPr>
        <w:t xml:space="preserve">) </w:t>
      </w:r>
      <w:r w:rsidR="00F548FA">
        <w:rPr>
          <w:rFonts w:ascii="Arial" w:hAnsi="Arial" w:cs="Arial"/>
          <w:sz w:val="22"/>
          <w:szCs w:val="22"/>
        </w:rPr>
        <w:t>__________</w:t>
      </w:r>
      <w:r w:rsidRPr="009C477C">
        <w:rPr>
          <w:rFonts w:ascii="Arial" w:hAnsi="Arial" w:cs="Arial"/>
          <w:sz w:val="22"/>
          <w:szCs w:val="22"/>
        </w:rPr>
        <w:t>______________________________</w:t>
      </w:r>
      <w:r w:rsidR="00F548FA">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CF e PI</w:t>
      </w:r>
      <w:r w:rsidRPr="009C477C">
        <w:rPr>
          <w:rFonts w:ascii="Arial" w:hAnsi="Arial" w:cs="Arial"/>
          <w:sz w:val="22"/>
          <w:szCs w:val="22"/>
        </w:rPr>
        <w:t xml:space="preserve">)  _____________________ </w:t>
      </w:r>
    </w:p>
    <w:p w:rsidR="005C2607" w:rsidRPr="005C2607" w:rsidRDefault="00BB1F84" w:rsidP="005C2607">
      <w:pPr>
        <w:rPr>
          <w:rFonts w:ascii="Arial" w:hAnsi="Arial" w:cs="Arial"/>
          <w:sz w:val="22"/>
          <w:szCs w:val="22"/>
        </w:rPr>
      </w:pPr>
      <w:r>
        <w:rPr>
          <w:rFonts w:ascii="Arial" w:hAnsi="Arial" w:cs="Arial"/>
          <w:sz w:val="22"/>
          <w:szCs w:val="22"/>
        </w:rPr>
        <w:t xml:space="preserve">in relazione alla </w:t>
      </w:r>
      <w:r w:rsidR="00F05C76" w:rsidRPr="00F05C76">
        <w:rPr>
          <w:rFonts w:ascii="Arial" w:hAnsi="Arial" w:cs="Arial"/>
          <w:sz w:val="22"/>
          <w:szCs w:val="22"/>
        </w:rPr>
        <w:t>Procedura aperta - ai sensi dell’art. 60 e dell’art. 157, comma 2, del D. Lgs 18/04/2016 n. 50 e ss. mm. e ii. - per l’affidamento dei servizi di progettazione definitiva ed esecutiva, coordinamento della sicurezza in fase di progettazione e di esecuzione, direzione lavori, contabilità dei lavori e accatastamento, da restituire in B.I.M. finalizzati alla ristrutturazione e rifunzionalizzazione di un immobile sito in Via Francesco Cordopatri – Vibo Valentia (VV) da destinare a nuova sede dell’Agenzia delle Entrate del comune di Vibo Val</w:t>
      </w:r>
      <w:r w:rsidR="00F05C76">
        <w:rPr>
          <w:rFonts w:ascii="Arial" w:hAnsi="Arial" w:cs="Arial"/>
          <w:sz w:val="22"/>
          <w:szCs w:val="22"/>
        </w:rPr>
        <w:t>entia – Scheda immobile VVD0011</w:t>
      </w:r>
      <w:bookmarkStart w:id="0" w:name="_GoBack"/>
      <w:bookmarkEnd w:id="0"/>
      <w:r w:rsidR="00DF35FF" w:rsidRPr="00DF35FF">
        <w:rPr>
          <w:rFonts w:ascii="Arial" w:hAnsi="Arial" w:cs="Arial"/>
          <w:sz w:val="22"/>
          <w:szCs w:val="22"/>
        </w:rPr>
        <w:t>.</w:t>
      </w:r>
    </w:p>
    <w:p w:rsidR="009706A7" w:rsidRPr="009706A7" w:rsidRDefault="009706A7" w:rsidP="00CE4511">
      <w:pPr>
        <w:rPr>
          <w:rFonts w:ascii="Arial" w:hAnsi="Arial" w:cs="Arial"/>
          <w:bCs/>
          <w:sz w:val="22"/>
          <w:szCs w:val="22"/>
        </w:rPr>
      </w:pPr>
    </w:p>
    <w:p w:rsidR="00BE05C9" w:rsidRPr="004145F7" w:rsidRDefault="00BE05C9" w:rsidP="00D95B7A">
      <w:pPr>
        <w:tabs>
          <w:tab w:val="left" w:pos="4253"/>
          <w:tab w:val="left" w:pos="4395"/>
        </w:tabs>
        <w:spacing w:afterLines="120" w:after="288"/>
        <w:jc w:val="center"/>
        <w:rPr>
          <w:rFonts w:ascii="Arial" w:hAnsi="Arial" w:cs="Arial"/>
          <w:sz w:val="22"/>
          <w:szCs w:val="22"/>
        </w:rPr>
      </w:pPr>
      <w:r w:rsidRPr="004145F7">
        <w:rPr>
          <w:rFonts w:ascii="Arial" w:hAnsi="Arial" w:cs="Arial"/>
          <w:sz w:val="22"/>
          <w:szCs w:val="22"/>
        </w:rPr>
        <w:t>OFFRE</w:t>
      </w:r>
    </w:p>
    <w:p w:rsidR="00BE05C9" w:rsidRPr="004145F7" w:rsidRDefault="00CE4511" w:rsidP="00BE05C9">
      <w:pPr>
        <w:rPr>
          <w:rFonts w:ascii="Arial" w:hAnsi="Arial" w:cs="Arial"/>
          <w:sz w:val="22"/>
          <w:szCs w:val="22"/>
        </w:rPr>
      </w:pPr>
      <w:r>
        <w:rPr>
          <w:rFonts w:ascii="Arial" w:hAnsi="Arial" w:cs="Arial"/>
          <w:sz w:val="22"/>
          <w:szCs w:val="22"/>
        </w:rPr>
        <w:t xml:space="preserve">- </w:t>
      </w:r>
      <w:r w:rsidR="003C2163">
        <w:rPr>
          <w:rFonts w:ascii="Arial" w:hAnsi="Arial" w:cs="Arial"/>
          <w:sz w:val="22"/>
          <w:szCs w:val="22"/>
        </w:rPr>
        <w:t xml:space="preserve">al netto </w:t>
      </w:r>
      <w:r w:rsidR="00E94EF5" w:rsidRPr="00E94EF5">
        <w:rPr>
          <w:rFonts w:ascii="Arial" w:hAnsi="Arial" w:cs="Arial"/>
          <w:sz w:val="22"/>
          <w:szCs w:val="22"/>
        </w:rPr>
        <w:t>dell’IVA, degli oneri previdenziali e degli oneri della sicurezza</w:t>
      </w:r>
      <w:r w:rsidR="003C2163">
        <w:rPr>
          <w:rFonts w:ascii="Arial" w:hAnsi="Arial" w:cs="Arial"/>
          <w:sz w:val="22"/>
          <w:szCs w:val="22"/>
        </w:rPr>
        <w:t xml:space="preserve">, </w:t>
      </w:r>
      <w:r w:rsidR="00BE05C9" w:rsidRPr="004145F7">
        <w:rPr>
          <w:rFonts w:ascii="Arial" w:hAnsi="Arial" w:cs="Arial"/>
          <w:sz w:val="22"/>
          <w:szCs w:val="22"/>
        </w:rPr>
        <w:t>il seguente ribasso unico percentuale:</w:t>
      </w:r>
    </w:p>
    <w:p w:rsidR="00BE05C9" w:rsidRDefault="00BE05C9" w:rsidP="00BE05C9">
      <w:pPr>
        <w:jc w:val="center"/>
        <w:rPr>
          <w:rFonts w:ascii="Arial" w:hAnsi="Arial" w:cs="Arial"/>
          <w:sz w:val="22"/>
          <w:szCs w:val="22"/>
        </w:rPr>
      </w:pPr>
    </w:p>
    <w:p w:rsidR="00BE05C9" w:rsidRDefault="00F548FA" w:rsidP="00BE05C9">
      <w:pPr>
        <w:jc w:val="center"/>
        <w:rPr>
          <w:rFonts w:ascii="Arial" w:hAnsi="Arial" w:cs="Arial"/>
          <w:i/>
          <w:sz w:val="22"/>
          <w:szCs w:val="22"/>
        </w:rPr>
      </w:pPr>
      <w:r>
        <w:rPr>
          <w:rFonts w:ascii="Arial" w:hAnsi="Arial" w:cs="Arial"/>
          <w:sz w:val="22"/>
          <w:szCs w:val="22"/>
        </w:rPr>
        <w:t>______</w:t>
      </w:r>
      <w:r w:rsidR="00BE05C9" w:rsidRPr="004145F7">
        <w:rPr>
          <w:rFonts w:ascii="Arial" w:hAnsi="Arial" w:cs="Arial"/>
          <w:sz w:val="22"/>
          <w:szCs w:val="22"/>
        </w:rPr>
        <w:t>___% (</w:t>
      </w:r>
      <w:r w:rsidR="00BE05C9" w:rsidRPr="004145F7">
        <w:rPr>
          <w:rFonts w:ascii="Arial" w:hAnsi="Arial" w:cs="Arial"/>
          <w:i/>
          <w:sz w:val="22"/>
          <w:szCs w:val="22"/>
        </w:rPr>
        <w:t xml:space="preserve">in lettere </w:t>
      </w:r>
      <w:r>
        <w:rPr>
          <w:rFonts w:ascii="Arial" w:hAnsi="Arial" w:cs="Arial"/>
          <w:i/>
          <w:sz w:val="22"/>
          <w:szCs w:val="22"/>
        </w:rPr>
        <w:t>_______</w:t>
      </w:r>
      <w:r w:rsidR="00BE05C9" w:rsidRPr="004145F7">
        <w:rPr>
          <w:rFonts w:ascii="Arial" w:hAnsi="Arial" w:cs="Arial"/>
          <w:i/>
          <w:sz w:val="22"/>
          <w:szCs w:val="22"/>
        </w:rPr>
        <w:t>_</w:t>
      </w:r>
      <w:r w:rsidR="00BE05C9">
        <w:rPr>
          <w:rFonts w:ascii="Arial" w:hAnsi="Arial" w:cs="Arial"/>
          <w:i/>
          <w:sz w:val="22"/>
          <w:szCs w:val="22"/>
        </w:rPr>
        <w:t>_________</w:t>
      </w:r>
      <w:r w:rsidR="00BE05C9" w:rsidRPr="004145F7">
        <w:rPr>
          <w:rFonts w:ascii="Arial" w:hAnsi="Arial" w:cs="Arial"/>
          <w:i/>
          <w:sz w:val="22"/>
          <w:szCs w:val="22"/>
        </w:rPr>
        <w:t>________)</w:t>
      </w:r>
      <w:r w:rsidR="00BE05C9">
        <w:rPr>
          <w:rStyle w:val="Rimandonotaapidipagina"/>
          <w:rFonts w:ascii="Arial" w:hAnsi="Arial" w:cs="Arial"/>
          <w:i/>
          <w:sz w:val="22"/>
          <w:szCs w:val="22"/>
        </w:rPr>
        <w:footnoteReference w:id="1"/>
      </w:r>
    </w:p>
    <w:p w:rsidR="00CE4511" w:rsidRPr="0081612C" w:rsidRDefault="00CE4511" w:rsidP="0081612C">
      <w:pPr>
        <w:rPr>
          <w:rFonts w:ascii="Arial" w:hAnsi="Arial" w:cs="Arial"/>
          <w:sz w:val="22"/>
          <w:szCs w:val="22"/>
        </w:rPr>
      </w:pPr>
    </w:p>
    <w:p w:rsidR="0081612C" w:rsidRPr="0081612C" w:rsidRDefault="0081612C" w:rsidP="0081612C">
      <w:pPr>
        <w:rPr>
          <w:rFonts w:ascii="Arial" w:hAnsi="Arial" w:cs="Arial"/>
          <w:sz w:val="22"/>
          <w:szCs w:val="22"/>
        </w:rPr>
      </w:pPr>
      <w:r>
        <w:rPr>
          <w:rFonts w:ascii="Arial" w:hAnsi="Arial" w:cs="Arial"/>
          <w:sz w:val="22"/>
          <w:szCs w:val="22"/>
        </w:rPr>
        <w:t>- sulla durata prevista per l’esecuzione del servizio</w:t>
      </w:r>
      <w:r w:rsidR="00CA0386">
        <w:rPr>
          <w:rFonts w:ascii="Arial" w:hAnsi="Arial" w:cs="Arial"/>
          <w:sz w:val="22"/>
          <w:szCs w:val="22"/>
        </w:rPr>
        <w:t xml:space="preserve">, la </w:t>
      </w:r>
      <w:r w:rsidRPr="0081612C">
        <w:rPr>
          <w:rFonts w:ascii="Arial" w:hAnsi="Arial" w:cs="Arial"/>
          <w:sz w:val="22"/>
          <w:szCs w:val="22"/>
        </w:rPr>
        <w:t>seguente riduzione percentuale</w:t>
      </w:r>
      <w:r w:rsidR="00431BF8">
        <w:rPr>
          <w:rStyle w:val="Rimandonotaapidipagina"/>
          <w:rFonts w:ascii="Arial" w:hAnsi="Arial" w:cs="Arial"/>
          <w:sz w:val="22"/>
          <w:szCs w:val="22"/>
        </w:rPr>
        <w:footnoteReference w:id="2"/>
      </w:r>
      <w:r w:rsidRPr="0081612C">
        <w:rPr>
          <w:rFonts w:ascii="Arial" w:hAnsi="Arial" w:cs="Arial"/>
          <w:sz w:val="22"/>
          <w:szCs w:val="22"/>
        </w:rPr>
        <w:t xml:space="preserve">: </w:t>
      </w:r>
    </w:p>
    <w:p w:rsidR="00685B86" w:rsidRPr="00A801DD" w:rsidRDefault="00F548FA" w:rsidP="00A801DD">
      <w:pPr>
        <w:spacing w:before="100" w:beforeAutospacing="1" w:after="100" w:afterAutospacing="1"/>
        <w:jc w:val="center"/>
        <w:rPr>
          <w:rFonts w:ascii="Arial" w:hAnsi="Arial" w:cs="Arial"/>
          <w:i/>
          <w:sz w:val="22"/>
          <w:szCs w:val="22"/>
        </w:rPr>
      </w:pPr>
      <w:r>
        <w:rPr>
          <w:rFonts w:ascii="Arial" w:hAnsi="Arial" w:cs="Arial"/>
          <w:sz w:val="22"/>
          <w:szCs w:val="22"/>
        </w:rPr>
        <w:t>______</w:t>
      </w:r>
      <w:r w:rsidR="0081612C" w:rsidRPr="004145F7">
        <w:rPr>
          <w:rFonts w:ascii="Arial" w:hAnsi="Arial" w:cs="Arial"/>
          <w:sz w:val="22"/>
          <w:szCs w:val="22"/>
        </w:rPr>
        <w:t xml:space="preserve">___ </w:t>
      </w:r>
      <w:r w:rsidR="0081612C">
        <w:rPr>
          <w:rFonts w:ascii="Arial" w:hAnsi="Arial" w:cs="Arial"/>
          <w:sz w:val="22"/>
          <w:szCs w:val="22"/>
        </w:rPr>
        <w:t>%</w:t>
      </w:r>
      <w:r w:rsidR="0081612C" w:rsidRPr="004145F7">
        <w:rPr>
          <w:rFonts w:ascii="Arial" w:hAnsi="Arial" w:cs="Arial"/>
          <w:sz w:val="22"/>
          <w:szCs w:val="22"/>
        </w:rPr>
        <w:t xml:space="preserve"> (</w:t>
      </w:r>
      <w:r w:rsidR="0081612C" w:rsidRPr="004145F7">
        <w:rPr>
          <w:rFonts w:ascii="Arial" w:hAnsi="Arial" w:cs="Arial"/>
          <w:i/>
          <w:sz w:val="22"/>
          <w:szCs w:val="22"/>
        </w:rPr>
        <w:t xml:space="preserve">in lettere </w:t>
      </w:r>
      <w:r>
        <w:rPr>
          <w:rFonts w:ascii="Arial" w:hAnsi="Arial" w:cs="Arial"/>
          <w:i/>
          <w:sz w:val="22"/>
          <w:szCs w:val="22"/>
        </w:rPr>
        <w:t>______</w:t>
      </w:r>
      <w:r w:rsidR="0081612C" w:rsidRPr="004145F7">
        <w:rPr>
          <w:rFonts w:ascii="Arial" w:hAnsi="Arial" w:cs="Arial"/>
          <w:i/>
          <w:sz w:val="22"/>
          <w:szCs w:val="22"/>
        </w:rPr>
        <w:t>____</w:t>
      </w:r>
      <w:r w:rsidR="0081612C">
        <w:rPr>
          <w:rFonts w:ascii="Arial" w:hAnsi="Arial" w:cs="Arial"/>
          <w:i/>
          <w:sz w:val="22"/>
          <w:szCs w:val="22"/>
        </w:rPr>
        <w:t>___________</w:t>
      </w:r>
      <w:r w:rsidR="0081612C" w:rsidRPr="004145F7">
        <w:rPr>
          <w:rFonts w:ascii="Arial" w:hAnsi="Arial" w:cs="Arial"/>
          <w:i/>
          <w:sz w:val="22"/>
          <w:szCs w:val="22"/>
        </w:rPr>
        <w:t>_____)</w:t>
      </w:r>
    </w:p>
    <w:p w:rsidR="00BE05C9" w:rsidRPr="004145F7" w:rsidRDefault="0081612C" w:rsidP="00BE05C9">
      <w:pPr>
        <w:spacing w:before="100" w:beforeAutospacing="1" w:after="100" w:afterAutospacing="1"/>
        <w:jc w:val="center"/>
        <w:rPr>
          <w:rFonts w:ascii="Arial" w:hAnsi="Arial" w:cs="Arial"/>
          <w:sz w:val="22"/>
          <w:szCs w:val="22"/>
        </w:rPr>
      </w:pPr>
      <w:r w:rsidRPr="0077381F">
        <w:rPr>
          <w:rFonts w:ascii="Arial" w:hAnsi="Arial" w:cs="Arial"/>
          <w:sz w:val="22"/>
          <w:szCs w:val="22"/>
        </w:rPr>
        <w:t xml:space="preserve"> </w:t>
      </w:r>
      <w:r>
        <w:rPr>
          <w:rFonts w:ascii="Arial" w:hAnsi="Arial" w:cs="Arial"/>
          <w:sz w:val="22"/>
          <w:szCs w:val="22"/>
        </w:rPr>
        <w:t xml:space="preserve">E </w:t>
      </w:r>
      <w:r w:rsidR="00BE05C9" w:rsidRPr="004145F7">
        <w:rPr>
          <w:rFonts w:ascii="Arial" w:hAnsi="Arial" w:cs="Arial"/>
          <w:sz w:val="22"/>
          <w:szCs w:val="22"/>
        </w:rPr>
        <w:t>DICHIARA</w:t>
      </w:r>
    </w:p>
    <w:p w:rsidR="00BE05C9" w:rsidRDefault="00BE05C9" w:rsidP="00BE05C9">
      <w:pPr>
        <w:spacing w:before="100" w:beforeAutospacing="1" w:after="100" w:afterAutospacing="1"/>
        <w:rPr>
          <w:rFonts w:ascii="Arial" w:hAnsi="Arial" w:cs="Arial"/>
          <w:sz w:val="22"/>
          <w:szCs w:val="22"/>
        </w:rPr>
      </w:pPr>
      <w:r w:rsidRPr="004145F7">
        <w:rPr>
          <w:rFonts w:ascii="Arial" w:hAnsi="Arial" w:cs="Arial"/>
          <w:sz w:val="22"/>
          <w:szCs w:val="22"/>
        </w:rPr>
        <w:lastRenderedPageBreak/>
        <w:t xml:space="preserve">che i costi della sicurezza, già computati nell’importo complessivo offerto, afferenti alla propria attività di impresa in relazione all’appalto di cui trattasi, ai sensi dell’art. </w:t>
      </w:r>
      <w:r w:rsidR="00CE4511">
        <w:rPr>
          <w:rFonts w:ascii="Arial" w:hAnsi="Arial" w:cs="Arial"/>
          <w:sz w:val="22"/>
          <w:szCs w:val="22"/>
        </w:rPr>
        <w:t>95</w:t>
      </w:r>
      <w:r w:rsidRPr="004145F7">
        <w:rPr>
          <w:rFonts w:ascii="Arial" w:hAnsi="Arial" w:cs="Arial"/>
          <w:sz w:val="22"/>
          <w:szCs w:val="22"/>
        </w:rPr>
        <w:t xml:space="preserve"> comma</w:t>
      </w:r>
      <w:r>
        <w:rPr>
          <w:rFonts w:ascii="Arial" w:hAnsi="Arial" w:cs="Arial"/>
          <w:sz w:val="22"/>
          <w:szCs w:val="22"/>
        </w:rPr>
        <w:t xml:space="preserve"> </w:t>
      </w:r>
      <w:r w:rsidR="00CE4511">
        <w:rPr>
          <w:rFonts w:ascii="Arial" w:hAnsi="Arial" w:cs="Arial"/>
          <w:sz w:val="22"/>
          <w:szCs w:val="22"/>
        </w:rPr>
        <w:t>10</w:t>
      </w:r>
      <w:r w:rsidRPr="004145F7">
        <w:rPr>
          <w:rFonts w:ascii="Arial" w:hAnsi="Arial" w:cs="Arial"/>
          <w:sz w:val="22"/>
          <w:szCs w:val="22"/>
        </w:rPr>
        <w:t>,</w:t>
      </w:r>
      <w:r>
        <w:rPr>
          <w:rFonts w:ascii="Arial" w:hAnsi="Arial" w:cs="Arial"/>
          <w:sz w:val="22"/>
          <w:szCs w:val="22"/>
        </w:rPr>
        <w:t xml:space="preserve"> del D.Lgs. </w:t>
      </w:r>
      <w:r w:rsidR="00CE4511">
        <w:rPr>
          <w:rFonts w:ascii="Arial" w:hAnsi="Arial" w:cs="Arial"/>
          <w:sz w:val="22"/>
          <w:szCs w:val="22"/>
        </w:rPr>
        <w:t>50/201</w:t>
      </w:r>
      <w:r>
        <w:rPr>
          <w:rFonts w:ascii="Arial" w:hAnsi="Arial" w:cs="Arial"/>
          <w:sz w:val="22"/>
          <w:szCs w:val="22"/>
        </w:rPr>
        <w:t>6, sono pari</w:t>
      </w:r>
      <w:r w:rsidRPr="004145F7">
        <w:rPr>
          <w:rFonts w:ascii="Arial" w:hAnsi="Arial" w:cs="Arial"/>
          <w:sz w:val="22"/>
          <w:szCs w:val="22"/>
        </w:rPr>
        <w:t xml:space="preserve"> a:</w:t>
      </w:r>
      <w:r>
        <w:rPr>
          <w:rFonts w:ascii="Arial" w:hAnsi="Arial" w:cs="Arial"/>
          <w:sz w:val="22"/>
          <w:szCs w:val="22"/>
        </w:rPr>
        <w:t xml:space="preserve"> </w:t>
      </w:r>
    </w:p>
    <w:p w:rsidR="00CE4511" w:rsidRDefault="00BE05C9" w:rsidP="00BE05C9">
      <w:pPr>
        <w:spacing w:before="100" w:beforeAutospacing="1" w:after="100" w:afterAutospacing="1"/>
        <w:jc w:val="center"/>
        <w:rPr>
          <w:rFonts w:ascii="Arial" w:hAnsi="Arial" w:cs="Arial"/>
          <w:i/>
          <w:sz w:val="22"/>
          <w:szCs w:val="22"/>
        </w:rPr>
      </w:pPr>
      <w:r w:rsidRPr="004145F7">
        <w:rPr>
          <w:rFonts w:ascii="Arial" w:hAnsi="Arial" w:cs="Arial"/>
          <w:sz w:val="22"/>
          <w:szCs w:val="22"/>
        </w:rPr>
        <w:t>€ ____</w:t>
      </w:r>
      <w:r w:rsidR="00125016">
        <w:rPr>
          <w:rFonts w:ascii="Arial" w:hAnsi="Arial" w:cs="Arial"/>
          <w:sz w:val="22"/>
          <w:szCs w:val="22"/>
        </w:rPr>
        <w:t>__________</w:t>
      </w:r>
      <w:r w:rsidRPr="004145F7">
        <w:rPr>
          <w:rFonts w:ascii="Arial" w:hAnsi="Arial" w:cs="Arial"/>
          <w:sz w:val="22"/>
          <w:szCs w:val="22"/>
        </w:rPr>
        <w:t>______  (</w:t>
      </w:r>
      <w:r w:rsidRPr="004145F7">
        <w:rPr>
          <w:rFonts w:ascii="Arial" w:hAnsi="Arial" w:cs="Arial"/>
          <w:i/>
          <w:sz w:val="22"/>
          <w:szCs w:val="22"/>
        </w:rPr>
        <w:t>in lettere _</w:t>
      </w:r>
      <w:r w:rsidR="00125016">
        <w:rPr>
          <w:rFonts w:ascii="Arial" w:hAnsi="Arial" w:cs="Arial"/>
          <w:i/>
          <w:sz w:val="22"/>
          <w:szCs w:val="22"/>
        </w:rPr>
        <w:t>_________</w:t>
      </w:r>
      <w:r w:rsidRPr="004145F7">
        <w:rPr>
          <w:rFonts w:ascii="Arial" w:hAnsi="Arial" w:cs="Arial"/>
          <w:i/>
          <w:sz w:val="22"/>
          <w:szCs w:val="22"/>
        </w:rPr>
        <w:t>___</w:t>
      </w:r>
      <w:r>
        <w:rPr>
          <w:rFonts w:ascii="Arial" w:hAnsi="Arial" w:cs="Arial"/>
          <w:i/>
          <w:sz w:val="22"/>
          <w:szCs w:val="22"/>
        </w:rPr>
        <w:t>___________</w:t>
      </w:r>
      <w:r w:rsidRPr="004145F7">
        <w:rPr>
          <w:rFonts w:ascii="Arial" w:hAnsi="Arial" w:cs="Arial"/>
          <w:i/>
          <w:sz w:val="22"/>
          <w:szCs w:val="22"/>
        </w:rPr>
        <w:t>_____)</w:t>
      </w:r>
    </w:p>
    <w:p w:rsidR="00CE4511" w:rsidRDefault="006F3C23" w:rsidP="00CE4511">
      <w:pPr>
        <w:spacing w:before="100" w:beforeAutospacing="1" w:after="100" w:afterAutospacing="1"/>
        <w:rPr>
          <w:rFonts w:ascii="Arial" w:hAnsi="Arial" w:cs="Arial"/>
          <w:sz w:val="22"/>
          <w:szCs w:val="22"/>
        </w:rPr>
      </w:pPr>
      <w:r>
        <w:rPr>
          <w:rFonts w:ascii="Arial" w:hAnsi="Arial" w:cs="Arial"/>
          <w:sz w:val="22"/>
          <w:szCs w:val="22"/>
        </w:rPr>
        <w:t>c</w:t>
      </w:r>
      <w:r w:rsidR="00CE4511" w:rsidRPr="004145F7">
        <w:rPr>
          <w:rFonts w:ascii="Arial" w:hAnsi="Arial" w:cs="Arial"/>
          <w:sz w:val="22"/>
          <w:szCs w:val="22"/>
        </w:rPr>
        <w:t>he</w:t>
      </w:r>
      <w:r w:rsidR="00CE4511">
        <w:rPr>
          <w:rFonts w:ascii="Arial" w:hAnsi="Arial" w:cs="Arial"/>
          <w:sz w:val="22"/>
          <w:szCs w:val="22"/>
        </w:rPr>
        <w:t xml:space="preserve"> </w:t>
      </w:r>
      <w:r w:rsidR="00CE4511" w:rsidRPr="004145F7">
        <w:rPr>
          <w:rFonts w:ascii="Arial" w:hAnsi="Arial" w:cs="Arial"/>
          <w:sz w:val="22"/>
          <w:szCs w:val="22"/>
        </w:rPr>
        <w:t xml:space="preserve">i costi della </w:t>
      </w:r>
      <w:r w:rsidR="00CE4511">
        <w:rPr>
          <w:rFonts w:ascii="Arial" w:hAnsi="Arial" w:cs="Arial"/>
          <w:sz w:val="22"/>
          <w:szCs w:val="22"/>
        </w:rPr>
        <w:t>manodopera</w:t>
      </w:r>
      <w:r w:rsidR="00CE4511" w:rsidRPr="004145F7">
        <w:rPr>
          <w:rFonts w:ascii="Arial" w:hAnsi="Arial" w:cs="Arial"/>
          <w:sz w:val="22"/>
          <w:szCs w:val="22"/>
        </w:rPr>
        <w:t xml:space="preserve">, già computati nell’importo complessivo offerto, afferenti alla propria attività di impresa in relazione all’appalto di cui trattasi, ai sensi dell’art. </w:t>
      </w:r>
      <w:r w:rsidR="00CE4511">
        <w:rPr>
          <w:rFonts w:ascii="Arial" w:hAnsi="Arial" w:cs="Arial"/>
          <w:sz w:val="22"/>
          <w:szCs w:val="22"/>
        </w:rPr>
        <w:t>95</w:t>
      </w:r>
      <w:r w:rsidR="00CE4511" w:rsidRPr="004145F7">
        <w:rPr>
          <w:rFonts w:ascii="Arial" w:hAnsi="Arial" w:cs="Arial"/>
          <w:sz w:val="22"/>
          <w:szCs w:val="22"/>
        </w:rPr>
        <w:t xml:space="preserve"> comma</w:t>
      </w:r>
      <w:r w:rsidR="00CE4511">
        <w:rPr>
          <w:rFonts w:ascii="Arial" w:hAnsi="Arial" w:cs="Arial"/>
          <w:sz w:val="22"/>
          <w:szCs w:val="22"/>
        </w:rPr>
        <w:t xml:space="preserve"> 10</w:t>
      </w:r>
      <w:r w:rsidR="00CE4511" w:rsidRPr="004145F7">
        <w:rPr>
          <w:rFonts w:ascii="Arial" w:hAnsi="Arial" w:cs="Arial"/>
          <w:sz w:val="22"/>
          <w:szCs w:val="22"/>
        </w:rPr>
        <w:t>,</w:t>
      </w:r>
      <w:r w:rsidR="00CE4511">
        <w:rPr>
          <w:rFonts w:ascii="Arial" w:hAnsi="Arial" w:cs="Arial"/>
          <w:sz w:val="22"/>
          <w:szCs w:val="22"/>
        </w:rPr>
        <w:t xml:space="preserve"> del D.Lgs. 50/2016, sono pari</w:t>
      </w:r>
      <w:r w:rsidR="00CE4511" w:rsidRPr="004145F7">
        <w:rPr>
          <w:rFonts w:ascii="Arial" w:hAnsi="Arial" w:cs="Arial"/>
          <w:sz w:val="22"/>
          <w:szCs w:val="22"/>
        </w:rPr>
        <w:t xml:space="preserve"> a:</w:t>
      </w:r>
      <w:r w:rsidR="00CE4511">
        <w:rPr>
          <w:rFonts w:ascii="Arial" w:hAnsi="Arial" w:cs="Arial"/>
          <w:sz w:val="22"/>
          <w:szCs w:val="22"/>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BE05C9" w:rsidTr="00B86352">
        <w:trPr>
          <w:trHeight w:val="96"/>
        </w:trPr>
        <w:tc>
          <w:tcPr>
            <w:tcW w:w="9889" w:type="dxa"/>
          </w:tcPr>
          <w:tbl>
            <w:tblPr>
              <w:tblW w:w="0" w:type="auto"/>
              <w:tblBorders>
                <w:top w:val="nil"/>
                <w:left w:val="nil"/>
                <w:bottom w:val="nil"/>
                <w:right w:val="nil"/>
              </w:tblBorders>
              <w:tblLayout w:type="fixed"/>
              <w:tblLook w:val="0000" w:firstRow="0" w:lastRow="0" w:firstColumn="0" w:lastColumn="0" w:noHBand="0" w:noVBand="0"/>
            </w:tblPr>
            <w:tblGrid>
              <w:gridCol w:w="7523"/>
            </w:tblGrid>
            <w:tr w:rsidR="00BE05C9" w:rsidTr="00B86352">
              <w:trPr>
                <w:trHeight w:val="96"/>
              </w:trPr>
              <w:tc>
                <w:tcPr>
                  <w:tcW w:w="7523" w:type="dxa"/>
                </w:tcPr>
                <w:p w:rsidR="00BE05C9" w:rsidRDefault="00125016" w:rsidP="00125016">
                  <w:pPr>
                    <w:pStyle w:val="Default"/>
                    <w:jc w:val="center"/>
                    <w:rPr>
                      <w:sz w:val="20"/>
                      <w:szCs w:val="20"/>
                    </w:rPr>
                  </w:pPr>
                  <w:r>
                    <w:rPr>
                      <w:rFonts w:ascii="Arial" w:hAnsi="Arial" w:cs="Arial"/>
                      <w:sz w:val="22"/>
                      <w:szCs w:val="22"/>
                    </w:rPr>
                    <w:t xml:space="preserve">              </w:t>
                  </w:r>
                  <w:r w:rsidR="00CE4511" w:rsidRPr="004145F7">
                    <w:rPr>
                      <w:rFonts w:ascii="Arial" w:hAnsi="Arial" w:cs="Arial"/>
                      <w:sz w:val="22"/>
                      <w:szCs w:val="22"/>
                    </w:rPr>
                    <w:t>€ __________</w:t>
                  </w:r>
                  <w:r>
                    <w:rPr>
                      <w:rFonts w:ascii="Arial" w:hAnsi="Arial" w:cs="Arial"/>
                      <w:sz w:val="22"/>
                      <w:szCs w:val="22"/>
                    </w:rPr>
                    <w:t>__________</w:t>
                  </w:r>
                  <w:r w:rsidR="00CE4511" w:rsidRPr="004145F7">
                    <w:rPr>
                      <w:rFonts w:ascii="Arial" w:hAnsi="Arial" w:cs="Arial"/>
                      <w:sz w:val="22"/>
                      <w:szCs w:val="22"/>
                    </w:rPr>
                    <w:t xml:space="preserve">  (</w:t>
                  </w:r>
                  <w:r w:rsidR="00CE4511" w:rsidRPr="004145F7">
                    <w:rPr>
                      <w:rFonts w:ascii="Arial" w:hAnsi="Arial" w:cs="Arial"/>
                      <w:i/>
                      <w:sz w:val="22"/>
                      <w:szCs w:val="22"/>
                    </w:rPr>
                    <w:t>in lettere ____</w:t>
                  </w:r>
                  <w:r w:rsidR="00CE4511">
                    <w:rPr>
                      <w:rFonts w:ascii="Arial" w:hAnsi="Arial" w:cs="Arial"/>
                      <w:i/>
                      <w:sz w:val="22"/>
                      <w:szCs w:val="22"/>
                    </w:rPr>
                    <w:t>___________</w:t>
                  </w:r>
                  <w:r w:rsidR="00CE4511" w:rsidRPr="004145F7">
                    <w:rPr>
                      <w:rFonts w:ascii="Arial" w:hAnsi="Arial" w:cs="Arial"/>
                      <w:i/>
                      <w:sz w:val="22"/>
                      <w:szCs w:val="22"/>
                    </w:rPr>
                    <w:t>_____)</w:t>
                  </w:r>
                </w:p>
              </w:tc>
            </w:tr>
          </w:tbl>
          <w:p w:rsidR="00BE05C9" w:rsidRDefault="00BE05C9" w:rsidP="00B86352">
            <w:pPr>
              <w:pStyle w:val="Default"/>
              <w:rPr>
                <w:sz w:val="20"/>
                <w:szCs w:val="20"/>
              </w:rPr>
            </w:pPr>
          </w:p>
        </w:tc>
      </w:tr>
    </w:tbl>
    <w:p w:rsidR="009B5E8F" w:rsidRDefault="009B5E8F" w:rsidP="008612CC">
      <w:pPr>
        <w:spacing w:after="200" w:line="276" w:lineRule="auto"/>
        <w:rPr>
          <w:rFonts w:ascii="Arial" w:hAnsi="Arial" w:cs="Arial"/>
          <w:sz w:val="22"/>
          <w:szCs w:val="22"/>
        </w:rPr>
      </w:pPr>
    </w:p>
    <w:p w:rsidR="008612CC" w:rsidRPr="008612CC" w:rsidRDefault="008612CC" w:rsidP="008612CC">
      <w:pPr>
        <w:spacing w:after="200" w:line="276" w:lineRule="auto"/>
        <w:rPr>
          <w:rFonts w:ascii="Arial" w:hAnsi="Arial" w:cs="Arial"/>
          <w:sz w:val="22"/>
          <w:szCs w:val="22"/>
        </w:rPr>
      </w:pPr>
      <w:r w:rsidRPr="008612CC">
        <w:rPr>
          <w:rFonts w:ascii="Arial" w:hAnsi="Arial" w:cs="Arial"/>
          <w:sz w:val="22"/>
          <w:szCs w:val="22"/>
        </w:rPr>
        <w:t>Il Concorrente, nell'accettare tutte le condizioni specificate nella documentazione del procedimento, altresì dichiara:</w:t>
      </w:r>
    </w:p>
    <w:p w:rsidR="009B5E8F" w:rsidRDefault="008612CC" w:rsidP="00EC0031">
      <w:pPr>
        <w:pStyle w:val="Paragrafoelenco"/>
        <w:numPr>
          <w:ilvl w:val="0"/>
          <w:numId w:val="6"/>
        </w:numPr>
        <w:jc w:val="both"/>
        <w:rPr>
          <w:rFonts w:ascii="Arial" w:hAnsi="Arial" w:cs="Arial"/>
        </w:rPr>
      </w:pPr>
      <w:r w:rsidRPr="009B5E8F">
        <w:rPr>
          <w:rFonts w:ascii="Arial" w:hAnsi="Arial" w:cs="Arial"/>
        </w:rPr>
        <w:t xml:space="preserve">che la presente offerta è irrevocabile ed impegnativa sino al termine di conclusione del procedimento, così come previsto nella </w:t>
      </w:r>
      <w:r w:rsidRPr="003B2787">
        <w:rPr>
          <w:rFonts w:ascii="Arial" w:hAnsi="Arial" w:cs="Arial"/>
          <w:i/>
        </w:rPr>
        <w:t>lex specialis</w:t>
      </w:r>
      <w:r w:rsidRPr="009B5E8F">
        <w:rPr>
          <w:rFonts w:ascii="Arial" w:hAnsi="Arial" w:cs="Arial"/>
        </w:rPr>
        <w:t xml:space="preserve">; che la presente offerta non vincolerà in alcun modo la Stazione Appaltante/Ente Committente; </w:t>
      </w:r>
    </w:p>
    <w:p w:rsidR="009B5E8F" w:rsidRPr="009B5E8F" w:rsidRDefault="008612CC" w:rsidP="00EC0031">
      <w:pPr>
        <w:pStyle w:val="Paragrafoelenco"/>
        <w:numPr>
          <w:ilvl w:val="0"/>
          <w:numId w:val="6"/>
        </w:numPr>
        <w:jc w:val="both"/>
        <w:rPr>
          <w:rFonts w:ascii="Arial" w:hAnsi="Arial" w:cs="Arial"/>
        </w:rPr>
      </w:pPr>
      <w:r w:rsidRPr="009B5E8F">
        <w:rPr>
          <w:rFonts w:ascii="Arial" w:eastAsia="Times New Roman" w:hAnsi="Arial" w:cs="Arial"/>
          <w:lang w:eastAsia="it-IT"/>
        </w:rPr>
        <w:t xml:space="preserve">di aver preso visione ed incondizionata accettazione delle clausole e condizioni riportate nel Capitolato Tecnico e nella documentazione di Gara, nonché di quanto contenuto nel Capitolato d'oneri/Disciplinare di gara e, comunque, di aver preso cognizione di tutte le circostanze generali e speciali che possono interessare l'esecuzione di tutte le prestazioni oggetto del Contratto e che di tali circostanze ha tenuto conto nella determinazione dei prezzi richiesti e offerti, ritenuti remunerativi; </w:t>
      </w:r>
    </w:p>
    <w:p w:rsidR="009B5E8F" w:rsidRPr="009B5E8F" w:rsidRDefault="008612CC" w:rsidP="00EC0031">
      <w:pPr>
        <w:pStyle w:val="Paragrafoelenco"/>
        <w:numPr>
          <w:ilvl w:val="0"/>
          <w:numId w:val="6"/>
        </w:numPr>
        <w:jc w:val="both"/>
        <w:rPr>
          <w:rFonts w:ascii="Arial" w:hAnsi="Arial" w:cs="Arial"/>
        </w:rPr>
      </w:pPr>
      <w:r w:rsidRPr="009B5E8F">
        <w:rPr>
          <w:rFonts w:ascii="Arial" w:eastAsia="Times New Roman" w:hAnsi="Arial" w:cs="Arial"/>
          <w:lang w:eastAsia="it-IT"/>
        </w:rPr>
        <w:t>di non eccepire, durante l'ese</w:t>
      </w:r>
      <w:r w:rsidR="00EC0031">
        <w:rPr>
          <w:rFonts w:ascii="Arial" w:eastAsia="Times New Roman" w:hAnsi="Arial" w:cs="Arial"/>
          <w:lang w:eastAsia="it-IT"/>
        </w:rPr>
        <w:t>cuzione del c</w:t>
      </w:r>
      <w:r w:rsidRPr="009B5E8F">
        <w:rPr>
          <w:rFonts w:ascii="Arial" w:eastAsia="Times New Roman" w:hAnsi="Arial" w:cs="Arial"/>
          <w:lang w:eastAsia="it-IT"/>
        </w:rPr>
        <w:t xml:space="preserve">ontratto, la mancata conoscenza di condizioni o la sopravvenienza di elementi non valutati o non considerati, salvo che tali elementi si configurino come cause di forza maggiore contemplate dal codice civile e non escluse da altre norme di legge e/o dalla documentazione di gara; </w:t>
      </w:r>
    </w:p>
    <w:p w:rsidR="009B5E8F" w:rsidRPr="009B5E8F" w:rsidRDefault="008612CC" w:rsidP="00EC0031">
      <w:pPr>
        <w:pStyle w:val="Paragrafoelenco"/>
        <w:numPr>
          <w:ilvl w:val="0"/>
          <w:numId w:val="6"/>
        </w:numPr>
        <w:jc w:val="both"/>
        <w:rPr>
          <w:rFonts w:ascii="Arial" w:hAnsi="Arial" w:cs="Arial"/>
        </w:rPr>
      </w:pPr>
      <w:r w:rsidRPr="009B5E8F">
        <w:rPr>
          <w:rFonts w:ascii="Arial" w:eastAsia="Times New Roman" w:hAnsi="Arial" w:cs="Arial"/>
          <w:lang w:eastAsia="it-IT"/>
        </w:rPr>
        <w:t>che i prezzi/sconti offerti sono omnicomprensivi di quanto previsto negli atti di gar</w:t>
      </w:r>
      <w:r w:rsidR="00EC0031">
        <w:rPr>
          <w:rFonts w:ascii="Arial" w:eastAsia="Times New Roman" w:hAnsi="Arial" w:cs="Arial"/>
          <w:lang w:eastAsia="it-IT"/>
        </w:rPr>
        <w:t>a; che i termini stabiliti nel c</w:t>
      </w:r>
      <w:r w:rsidRPr="009B5E8F">
        <w:rPr>
          <w:rFonts w:ascii="Arial" w:eastAsia="Times New Roman" w:hAnsi="Arial" w:cs="Arial"/>
          <w:lang w:eastAsia="it-IT"/>
        </w:rPr>
        <w:t xml:space="preserve">ontratto e/o nel Capitolato Tecnico relativi ai tempi di esecuzione delle prestazioni sono da considerarsi a tutti gli effetti termini essenziali ai sensi e per gli effetti dell'articolo 1457 cod. civ.; </w:t>
      </w:r>
    </w:p>
    <w:p w:rsidR="009B5E8F" w:rsidRPr="009B5E8F" w:rsidRDefault="008612CC" w:rsidP="00EC0031">
      <w:pPr>
        <w:pStyle w:val="Paragrafoelenco"/>
        <w:numPr>
          <w:ilvl w:val="0"/>
          <w:numId w:val="6"/>
        </w:numPr>
        <w:jc w:val="both"/>
        <w:rPr>
          <w:rFonts w:ascii="Arial" w:hAnsi="Arial" w:cs="Arial"/>
        </w:rPr>
      </w:pPr>
      <w:r w:rsidRPr="009B5E8F">
        <w:rPr>
          <w:rFonts w:ascii="Arial" w:eastAsia="Times New Roman" w:hAnsi="Arial" w:cs="Arial"/>
          <w:lang w:eastAsia="it-IT"/>
        </w:rPr>
        <w:t>che il Capitolato Tecnico, così come gli altri atti di gara, ivi compreso quanto stabilito relativamente alle modalità di esecuzione contrattuali, costituiranno parte integrante e sostanziale del contratto che verrà stipulato con la stazione appaltante/ente committente.</w:t>
      </w:r>
    </w:p>
    <w:p w:rsidR="00C074A2" w:rsidRPr="004145F7" w:rsidRDefault="00E7638C" w:rsidP="00A801DD">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Letto, confermato e sottoscritto digitalmente da</w:t>
      </w:r>
      <w:r w:rsidRPr="00E7638C">
        <w:rPr>
          <w:rFonts w:ascii="Arial" w:hAnsi="Arial" w:cs="Arial"/>
          <w:sz w:val="22"/>
          <w:szCs w:val="22"/>
          <w:vertAlign w:val="superscript"/>
        </w:rPr>
        <w:footnoteReference w:id="3"/>
      </w:r>
      <w:r w:rsidRPr="00E7638C">
        <w:rPr>
          <w:rFonts w:ascii="Arial" w:hAnsi="Arial" w:cs="Arial"/>
          <w:sz w:val="22"/>
          <w:szCs w:val="22"/>
        </w:rPr>
        <w:t>:  _______________________________________</w:t>
      </w:r>
      <w:r w:rsidR="00BE05C9" w:rsidRPr="004145F7">
        <w:rPr>
          <w:rFonts w:ascii="Arial" w:hAnsi="Arial" w:cs="Arial"/>
          <w:sz w:val="22"/>
          <w:szCs w:val="22"/>
        </w:rPr>
        <w:tab/>
      </w:r>
      <w:r w:rsidR="00BE05C9" w:rsidRPr="004145F7">
        <w:rPr>
          <w:rFonts w:ascii="Arial" w:hAnsi="Arial" w:cs="Arial"/>
          <w:sz w:val="22"/>
          <w:szCs w:val="22"/>
        </w:rPr>
        <w:tab/>
      </w:r>
      <w:r w:rsidR="00BE05C9" w:rsidRPr="004145F7">
        <w:rPr>
          <w:rFonts w:ascii="Arial" w:hAnsi="Arial" w:cs="Arial"/>
          <w:sz w:val="22"/>
          <w:szCs w:val="22"/>
        </w:rPr>
        <w:tab/>
      </w:r>
    </w:p>
    <w:sectPr w:rsidR="00C074A2" w:rsidRPr="004145F7" w:rsidSect="003519B1">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170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C9" w:rsidRDefault="00BE05C9" w:rsidP="00BE05C9">
      <w:r>
        <w:separator/>
      </w:r>
    </w:p>
  </w:endnote>
  <w:endnote w:type="continuationSeparator" w:id="0">
    <w:p w:rsidR="00BE05C9" w:rsidRDefault="00BE05C9" w:rsidP="00B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9B" w:rsidRDefault="00371C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6E6221">
            <w:pPr>
              <w:pStyle w:val="Pidipagina"/>
              <w:jc w:val="center"/>
            </w:pPr>
            <w:r w:rsidRPr="00B51E81">
              <w:rPr>
                <w:rFonts w:ascii="Arial" w:hAnsi="Arial" w:cs="Arial"/>
                <w:color w:val="808080" w:themeColor="background1" w:themeShade="80"/>
                <w:sz w:val="20"/>
                <w:szCs w:val="20"/>
              </w:rPr>
              <w:t xml:space="preserve">Pagina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00914382" w:rsidRPr="00B51E81">
              <w:rPr>
                <w:rFonts w:ascii="Arial" w:hAnsi="Arial" w:cs="Arial"/>
                <w:color w:val="808080" w:themeColor="background1" w:themeShade="80"/>
                <w:sz w:val="20"/>
                <w:szCs w:val="20"/>
              </w:rPr>
              <w:fldChar w:fldCharType="separate"/>
            </w:r>
            <w:r w:rsidR="00F05C76">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00914382" w:rsidRPr="00B51E81">
              <w:rPr>
                <w:rFonts w:ascii="Arial" w:hAnsi="Arial" w:cs="Arial"/>
                <w:color w:val="808080" w:themeColor="background1" w:themeShade="80"/>
                <w:sz w:val="20"/>
                <w:szCs w:val="20"/>
              </w:rPr>
              <w:fldChar w:fldCharType="separate"/>
            </w:r>
            <w:r w:rsidR="00F05C76">
              <w:rPr>
                <w:rFonts w:ascii="Arial" w:hAnsi="Arial" w:cs="Arial"/>
                <w:noProof/>
                <w:color w:val="808080" w:themeColor="background1" w:themeShade="80"/>
                <w:sz w:val="20"/>
                <w:szCs w:val="20"/>
              </w:rPr>
              <w:t>3</w:t>
            </w:r>
            <w:r w:rsidR="00914382" w:rsidRPr="00B51E81">
              <w:rPr>
                <w:rFonts w:ascii="Arial" w:hAnsi="Arial" w:cs="Arial"/>
                <w:color w:val="808080" w:themeColor="background1" w:themeShade="80"/>
                <w:sz w:val="20"/>
                <w:szCs w:val="20"/>
              </w:rPr>
              <w:fldChar w:fldCharType="end"/>
            </w:r>
          </w:p>
        </w:sdtContent>
      </w:sdt>
    </w:sdtContent>
  </w:sdt>
  <w:p w:rsidR="00BD07E9" w:rsidRPr="001F387D" w:rsidRDefault="00F05C76">
    <w:pPr>
      <w:pStyle w:val="Pidipagin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BD07E9" w:rsidRPr="00D72B6F" w:rsidRDefault="006E6221">
            <w:pPr>
              <w:pStyle w:val="Pidipagina"/>
              <w:jc w:val="center"/>
              <w:rPr>
                <w:rFonts w:ascii="Arial" w:hAnsi="Arial" w:cs="Arial"/>
                <w:sz w:val="20"/>
                <w:szCs w:val="20"/>
              </w:rPr>
            </w:pPr>
            <w:r w:rsidRPr="000F2C62">
              <w:rPr>
                <w:rFonts w:ascii="Arial" w:hAnsi="Arial" w:cs="Arial"/>
                <w:color w:val="808080" w:themeColor="background1" w:themeShade="80"/>
                <w:sz w:val="20"/>
                <w:szCs w:val="20"/>
              </w:rPr>
              <w:t xml:space="preserve">Pagina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00914382" w:rsidRPr="000F2C62">
              <w:rPr>
                <w:rFonts w:ascii="Arial" w:hAnsi="Arial" w:cs="Arial"/>
                <w:color w:val="808080" w:themeColor="background1" w:themeShade="80"/>
                <w:sz w:val="20"/>
                <w:szCs w:val="20"/>
              </w:rPr>
              <w:fldChar w:fldCharType="separate"/>
            </w:r>
            <w:r w:rsidR="00F05C76">
              <w:rPr>
                <w:rFonts w:ascii="Arial" w:hAnsi="Arial" w:cs="Arial"/>
                <w:noProof/>
                <w:color w:val="808080" w:themeColor="background1" w:themeShade="80"/>
                <w:sz w:val="20"/>
                <w:szCs w:val="20"/>
              </w:rPr>
              <w:t>1</w:t>
            </w:r>
            <w:r w:rsidR="00914382"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00914382" w:rsidRPr="000F2C62">
              <w:rPr>
                <w:rFonts w:ascii="Arial" w:hAnsi="Arial" w:cs="Arial"/>
                <w:color w:val="808080" w:themeColor="background1" w:themeShade="80"/>
                <w:sz w:val="20"/>
                <w:szCs w:val="20"/>
              </w:rPr>
              <w:fldChar w:fldCharType="separate"/>
            </w:r>
            <w:r w:rsidR="00F05C76">
              <w:rPr>
                <w:rFonts w:ascii="Arial" w:hAnsi="Arial" w:cs="Arial"/>
                <w:noProof/>
                <w:color w:val="808080" w:themeColor="background1" w:themeShade="80"/>
                <w:sz w:val="20"/>
                <w:szCs w:val="20"/>
              </w:rPr>
              <w:t>3</w:t>
            </w:r>
            <w:r w:rsidR="00914382" w:rsidRPr="000F2C62">
              <w:rPr>
                <w:rFonts w:ascii="Arial" w:hAnsi="Arial" w:cs="Arial"/>
                <w:color w:val="808080" w:themeColor="background1" w:themeShade="80"/>
                <w:sz w:val="20"/>
                <w:szCs w:val="20"/>
              </w:rPr>
              <w:fldChar w:fldCharType="end"/>
            </w:r>
          </w:p>
        </w:sdtContent>
      </w:sdt>
    </w:sdtContent>
  </w:sdt>
  <w:p w:rsidR="00BD07E9" w:rsidRPr="00D72B6F" w:rsidRDefault="00F05C76" w:rsidP="001053BB">
    <w:pPr>
      <w:pStyle w:val="Pidipa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C9" w:rsidRDefault="00BE05C9" w:rsidP="00BE05C9">
      <w:r>
        <w:separator/>
      </w:r>
    </w:p>
  </w:footnote>
  <w:footnote w:type="continuationSeparator" w:id="0">
    <w:p w:rsidR="00BE05C9" w:rsidRDefault="00BE05C9" w:rsidP="00BE05C9">
      <w:r>
        <w:continuationSeparator/>
      </w:r>
    </w:p>
  </w:footnote>
  <w:footnote w:id="1">
    <w:p w:rsidR="00BE05C9" w:rsidRPr="00C074A2" w:rsidRDefault="00BE05C9" w:rsidP="00C074A2">
      <w:pPr>
        <w:pStyle w:val="Testonotaapidipagina"/>
        <w:rPr>
          <w:rFonts w:ascii="Arial" w:hAnsi="Arial" w:cs="Arial"/>
        </w:rPr>
      </w:pPr>
      <w:r w:rsidRPr="00C074A2">
        <w:rPr>
          <w:rFonts w:ascii="Arial" w:hAnsi="Arial" w:cs="Arial"/>
        </w:rPr>
        <w:footnoteRef/>
      </w:r>
      <w:r w:rsidRPr="00C074A2">
        <w:rPr>
          <w:rFonts w:ascii="Arial" w:hAnsi="Arial" w:cs="Arial"/>
        </w:rPr>
        <w:t xml:space="preserve"> </w:t>
      </w:r>
      <w:r w:rsidRPr="00EB6235">
        <w:rPr>
          <w:rFonts w:ascii="Arial" w:hAnsi="Arial" w:cs="Arial"/>
        </w:rPr>
        <w:t xml:space="preserve">Non saranno presi in considerazione decimali superiori al </w:t>
      </w:r>
      <w:r w:rsidR="00A801DD">
        <w:rPr>
          <w:rFonts w:ascii="Arial" w:hAnsi="Arial" w:cs="Arial"/>
        </w:rPr>
        <w:t>terzo</w:t>
      </w:r>
      <w:r w:rsidRPr="00EB6235">
        <w:rPr>
          <w:rFonts w:ascii="Arial" w:hAnsi="Arial" w:cs="Arial"/>
        </w:rPr>
        <w:t>.</w:t>
      </w:r>
    </w:p>
  </w:footnote>
  <w:footnote w:id="2">
    <w:p w:rsidR="00431BF8" w:rsidRPr="00431BF8" w:rsidRDefault="00431BF8" w:rsidP="00C074A2">
      <w:pPr>
        <w:pStyle w:val="Testonotaapidipagina"/>
        <w:tabs>
          <w:tab w:val="center" w:pos="4819"/>
        </w:tabs>
        <w:rPr>
          <w:rFonts w:ascii="Arial" w:hAnsi="Arial" w:cs="Arial"/>
        </w:rPr>
      </w:pPr>
      <w:r w:rsidRPr="00431BF8">
        <w:rPr>
          <w:rStyle w:val="Rimandonotaapidipagina"/>
          <w:rFonts w:ascii="Arial" w:hAnsi="Arial" w:cs="Arial"/>
        </w:rPr>
        <w:footnoteRef/>
      </w:r>
      <w:r w:rsidRPr="00431BF8">
        <w:rPr>
          <w:rFonts w:ascii="Arial" w:hAnsi="Arial" w:cs="Arial"/>
        </w:rPr>
        <w:t xml:space="preserve"> La riduzione non potrà </w:t>
      </w:r>
      <w:r w:rsidRPr="00B76916">
        <w:rPr>
          <w:rFonts w:ascii="Arial" w:hAnsi="Arial" w:cs="Arial"/>
        </w:rPr>
        <w:t>superare il 20%.</w:t>
      </w:r>
      <w:r w:rsidR="009664EF">
        <w:rPr>
          <w:rFonts w:ascii="Arial" w:hAnsi="Arial" w:cs="Arial"/>
        </w:rPr>
        <w:tab/>
      </w:r>
    </w:p>
  </w:footnote>
  <w:footnote w:id="3">
    <w:p w:rsidR="00E7638C" w:rsidRPr="004B3AB0" w:rsidRDefault="00E7638C" w:rsidP="00E7638C">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7638C" w:rsidRDefault="00E7638C" w:rsidP="00E7638C">
      <w:pPr>
        <w:tabs>
          <w:tab w:val="left" w:pos="360"/>
        </w:tabs>
        <w:rPr>
          <w:rFonts w:ascii="Arial" w:hAnsi="Arial" w:cs="Arial"/>
          <w:sz w:val="22"/>
          <w:szCs w:val="22"/>
        </w:rPr>
      </w:pPr>
    </w:p>
    <w:p w:rsidR="00E7638C" w:rsidRDefault="00E7638C" w:rsidP="00E7638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9B" w:rsidRDefault="00371C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9" w:rsidRPr="00DE462B" w:rsidRDefault="00F05C76" w:rsidP="00686258">
    <w:pPr>
      <w:pStyle w:val="Intestazione"/>
      <w:pBdr>
        <w:bottom w:val="single" w:sz="4" w:space="1" w:color="BFBFBF" w:themeColor="background1" w:themeShade="BF"/>
      </w:pBdr>
      <w:jc w:val="lef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9" w:rsidRDefault="006E6221" w:rsidP="008979CA">
    <w:pPr>
      <w:pStyle w:val="Intestazione"/>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r>
    <w:r w:rsidRPr="005E0A46">
      <w:rPr>
        <w:rFonts w:ascii="Arial" w:hAnsi="Arial" w:cs="Arial"/>
        <w:color w:val="808080"/>
        <w:sz w:val="20"/>
        <w:szCs w:val="20"/>
      </w:rPr>
      <w:t xml:space="preserve">Allegato </w:t>
    </w:r>
    <w:r w:rsidR="00635F6C">
      <w:rPr>
        <w:rFonts w:ascii="Arial" w:hAnsi="Arial" w:cs="Arial"/>
        <w:color w:val="808080"/>
        <w:sz w:val="20"/>
        <w:szCs w:val="20"/>
      </w:rPr>
      <w:t>V</w:t>
    </w:r>
  </w:p>
  <w:p w:rsidR="00BD07E9" w:rsidRPr="008979CA" w:rsidRDefault="00F05C76" w:rsidP="008979CA">
    <w:pPr>
      <w:pStyle w:val="Intestazion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E4617E"/>
    <w:multiLevelType w:val="hybridMultilevel"/>
    <w:tmpl w:val="0B2AAC62"/>
    <w:lvl w:ilvl="0" w:tplc="540E02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9"/>
    <w:rsid w:val="00045F12"/>
    <w:rsid w:val="00070F1D"/>
    <w:rsid w:val="000B4FB6"/>
    <w:rsid w:val="000D25D5"/>
    <w:rsid w:val="000F5A9B"/>
    <w:rsid w:val="00104866"/>
    <w:rsid w:val="00125016"/>
    <w:rsid w:val="0014037F"/>
    <w:rsid w:val="00163666"/>
    <w:rsid w:val="001C62FF"/>
    <w:rsid w:val="003519B1"/>
    <w:rsid w:val="00371C9B"/>
    <w:rsid w:val="00381F92"/>
    <w:rsid w:val="003A3F21"/>
    <w:rsid w:val="003B2787"/>
    <w:rsid w:val="003C2163"/>
    <w:rsid w:val="0040280A"/>
    <w:rsid w:val="00431BF8"/>
    <w:rsid w:val="004836C6"/>
    <w:rsid w:val="00595C7E"/>
    <w:rsid w:val="005B1B4D"/>
    <w:rsid w:val="005C2607"/>
    <w:rsid w:val="00633079"/>
    <w:rsid w:val="00635F6C"/>
    <w:rsid w:val="00656FC4"/>
    <w:rsid w:val="00685B86"/>
    <w:rsid w:val="006E6221"/>
    <w:rsid w:val="006F3C23"/>
    <w:rsid w:val="007042A2"/>
    <w:rsid w:val="00771818"/>
    <w:rsid w:val="0081612C"/>
    <w:rsid w:val="00835FF5"/>
    <w:rsid w:val="008612CC"/>
    <w:rsid w:val="00867C8B"/>
    <w:rsid w:val="00871A0C"/>
    <w:rsid w:val="00875FD4"/>
    <w:rsid w:val="008B698A"/>
    <w:rsid w:val="00900926"/>
    <w:rsid w:val="00912C6C"/>
    <w:rsid w:val="00914382"/>
    <w:rsid w:val="009445FB"/>
    <w:rsid w:val="009462A2"/>
    <w:rsid w:val="009664EF"/>
    <w:rsid w:val="009706A7"/>
    <w:rsid w:val="009A3566"/>
    <w:rsid w:val="009B5E8F"/>
    <w:rsid w:val="009D44C5"/>
    <w:rsid w:val="009F2B5D"/>
    <w:rsid w:val="00A376BF"/>
    <w:rsid w:val="00A801DD"/>
    <w:rsid w:val="00AD16DA"/>
    <w:rsid w:val="00B76916"/>
    <w:rsid w:val="00BB1F84"/>
    <w:rsid w:val="00BB3F82"/>
    <w:rsid w:val="00BE05C9"/>
    <w:rsid w:val="00BE2662"/>
    <w:rsid w:val="00C074A2"/>
    <w:rsid w:val="00C10D0A"/>
    <w:rsid w:val="00C528C8"/>
    <w:rsid w:val="00CA0386"/>
    <w:rsid w:val="00CE4511"/>
    <w:rsid w:val="00D310B3"/>
    <w:rsid w:val="00D93253"/>
    <w:rsid w:val="00D95B7A"/>
    <w:rsid w:val="00DD584B"/>
    <w:rsid w:val="00DF35FF"/>
    <w:rsid w:val="00E06F70"/>
    <w:rsid w:val="00E255AA"/>
    <w:rsid w:val="00E7638C"/>
    <w:rsid w:val="00E94EF5"/>
    <w:rsid w:val="00EB7169"/>
    <w:rsid w:val="00EC0031"/>
    <w:rsid w:val="00ED1889"/>
    <w:rsid w:val="00F05C76"/>
    <w:rsid w:val="00F50FD9"/>
    <w:rsid w:val="00F548FA"/>
    <w:rsid w:val="00FA21CC"/>
    <w:rsid w:val="00FA5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86FA"/>
  <w15:docId w15:val="{4F6E45B9-E640-429A-85CB-3E70308E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92BC-C449-458B-8B22-A5B74FD0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641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CALDERONI DONATO</cp:lastModifiedBy>
  <cp:revision>68</cp:revision>
  <cp:lastPrinted>2019-04-08T07:49:00Z</cp:lastPrinted>
  <dcterms:created xsi:type="dcterms:W3CDTF">2018-05-09T10:00:00Z</dcterms:created>
  <dcterms:modified xsi:type="dcterms:W3CDTF">2021-12-03T14:48:00Z</dcterms:modified>
</cp:coreProperties>
</file>