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ED55B" w14:textId="77777777" w:rsidR="007A6757" w:rsidRPr="007A6757" w:rsidRDefault="007A6757" w:rsidP="007A6757">
      <w:pPr>
        <w:rPr>
          <w:rFonts w:ascii="Times New Roman" w:hAnsi="Times New Roman" w:cs="Times New Roman"/>
        </w:rPr>
      </w:pPr>
    </w:p>
    <w:p w14:paraId="31EBFBA5" w14:textId="3975F80A" w:rsidR="007A6757" w:rsidRPr="007A6757" w:rsidRDefault="007A6757" w:rsidP="007A67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i/>
        </w:rPr>
      </w:pPr>
      <w:r w:rsidRPr="007A6757">
        <w:rPr>
          <w:rFonts w:ascii="Times New Roman" w:hAnsi="Times New Roman" w:cs="Times New Roman"/>
          <w:b/>
        </w:rPr>
        <w:t>Dichiarazione</w:t>
      </w:r>
      <w:r>
        <w:rPr>
          <w:rFonts w:ascii="Times New Roman" w:hAnsi="Times New Roman" w:cs="Times New Roman"/>
          <w:b/>
        </w:rPr>
        <w:t xml:space="preserve"> di offerta tecnica</w:t>
      </w:r>
      <w:r w:rsidR="0008675B">
        <w:rPr>
          <w:rFonts w:ascii="Times New Roman" w:hAnsi="Times New Roman" w:cs="Times New Roman"/>
          <w:b/>
        </w:rPr>
        <w:t xml:space="preserve"> </w:t>
      </w:r>
      <w:r w:rsidR="00035794">
        <w:rPr>
          <w:rFonts w:ascii="Times New Roman" w:hAnsi="Times New Roman" w:cs="Times New Roman"/>
          <w:b/>
        </w:rPr>
        <w:t xml:space="preserve">All Risks </w:t>
      </w:r>
      <w:r w:rsidR="0008675B">
        <w:rPr>
          <w:rFonts w:ascii="Times New Roman" w:hAnsi="Times New Roman" w:cs="Times New Roman"/>
          <w:b/>
        </w:rPr>
        <w:t>Patrimonio</w:t>
      </w:r>
    </w:p>
    <w:p w14:paraId="3AA4CB0E" w14:textId="035BAF41" w:rsidR="007A6757" w:rsidRPr="007A6757" w:rsidRDefault="007A6757" w:rsidP="007A6757">
      <w:pPr>
        <w:spacing w:after="0"/>
        <w:rPr>
          <w:rFonts w:ascii="Times New Roman" w:hAnsi="Times New Roman" w:cs="Times New Roman"/>
        </w:rPr>
      </w:pPr>
    </w:p>
    <w:p w14:paraId="5F0EA197" w14:textId="77777777" w:rsidR="007A6757" w:rsidRPr="007A6757" w:rsidRDefault="007A6757" w:rsidP="007A6757">
      <w:pPr>
        <w:spacing w:after="0"/>
        <w:rPr>
          <w:rFonts w:ascii="Times New Roman" w:hAnsi="Times New Roman" w:cs="Times New Roman"/>
        </w:rPr>
      </w:pPr>
      <w:r w:rsidRPr="007A6757">
        <w:rPr>
          <w:rFonts w:ascii="Times New Roman" w:hAnsi="Times New Roman" w:cs="Times New Roman"/>
        </w:rPr>
        <w:t>Spettabile</w:t>
      </w:r>
    </w:p>
    <w:p w14:paraId="4F59FEF6" w14:textId="18DD3E81" w:rsidR="007A6757" w:rsidRPr="007A6757" w:rsidRDefault="00B83E9C" w:rsidP="007A675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AGENZIA DEL DEMANIO</w:t>
      </w:r>
    </w:p>
    <w:p w14:paraId="4A970CCA" w14:textId="0EF3BBA3" w:rsidR="007A6757" w:rsidRPr="007A6757" w:rsidRDefault="00380CE5" w:rsidP="007A675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Via </w:t>
      </w:r>
      <w:r w:rsidR="00B83E9C">
        <w:rPr>
          <w:rFonts w:ascii="Times New Roman" w:hAnsi="Times New Roman" w:cs="Times New Roman"/>
        </w:rPr>
        <w:t>Barberini, 38</w:t>
      </w:r>
    </w:p>
    <w:p w14:paraId="1FD29107" w14:textId="759A717A" w:rsidR="007A6757" w:rsidRPr="007A6757" w:rsidRDefault="00B83E9C" w:rsidP="007A6757">
      <w:pPr>
        <w:spacing w:after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00187 – Roma </w:t>
      </w:r>
    </w:p>
    <w:p w14:paraId="2198C893" w14:textId="17C02DFD" w:rsidR="006939F2" w:rsidRDefault="006939F2" w:rsidP="006939F2">
      <w:pPr>
        <w:pStyle w:val="Corpotesto"/>
        <w:spacing w:after="0"/>
        <w:ind w:right="-1"/>
        <w:rPr>
          <w:rFonts w:ascii="Times New Roman" w:hAnsi="Times New Roman" w:cs="Times New Roman"/>
        </w:rPr>
      </w:pPr>
    </w:p>
    <w:p w14:paraId="42B10A51" w14:textId="1CE5A33D" w:rsidR="007A6757" w:rsidRDefault="007A6757" w:rsidP="006939F2">
      <w:pPr>
        <w:pStyle w:val="Corpotesto"/>
        <w:spacing w:after="0"/>
        <w:ind w:right="-1"/>
        <w:rPr>
          <w:rFonts w:ascii="Times New Roman" w:hAnsi="Times New Roman" w:cs="Times New Roman"/>
        </w:rPr>
      </w:pPr>
    </w:p>
    <w:p w14:paraId="30B41E86" w14:textId="77777777" w:rsidR="007A6757" w:rsidRPr="007A6757" w:rsidRDefault="007A6757" w:rsidP="006939F2">
      <w:pPr>
        <w:pStyle w:val="Corpotesto"/>
        <w:spacing w:after="0"/>
        <w:ind w:right="-1"/>
        <w:rPr>
          <w:rFonts w:ascii="Times New Roman" w:hAnsi="Times New Roman" w:cs="Times New Roman"/>
        </w:rPr>
      </w:pPr>
    </w:p>
    <w:bookmarkStart w:id="0" w:name="_Hlk524591722"/>
    <w:p w14:paraId="0421B69C" w14:textId="77777777" w:rsidR="006939F2" w:rsidRPr="00A52BA3" w:rsidRDefault="006939F2" w:rsidP="006939F2">
      <w:pPr>
        <w:pStyle w:val="Corpotesto"/>
        <w:ind w:right="-143"/>
        <w:rPr>
          <w:rFonts w:ascii="Times New Roman" w:hAnsi="Times New Roman" w:cs="Times New Roman"/>
          <w:b/>
          <w:color w:val="000080"/>
        </w:rPr>
      </w:pPr>
      <w:r w:rsidRPr="00A52BA3">
        <w:rPr>
          <w:rFonts w:ascii="Times New Roman" w:hAnsi="Times New Roman" w:cs="Times New Roman"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4F3E49" wp14:editId="1309B141">
                <wp:simplePos x="0" y="0"/>
                <wp:positionH relativeFrom="column">
                  <wp:posOffset>5825490</wp:posOffset>
                </wp:positionH>
                <wp:positionV relativeFrom="paragraph">
                  <wp:posOffset>316865</wp:posOffset>
                </wp:positionV>
                <wp:extent cx="277495" cy="285115"/>
                <wp:effectExtent l="0" t="0" r="27305" b="19685"/>
                <wp:wrapNone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F444B4" id="Rettangolo 7" o:spid="_x0000_s1026" style="position:absolute;margin-left:458.7pt;margin-top:24.95pt;width:21.85pt;height:2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" fillcolor="window" strokecolor="windowText" strokeweight="2pt"/>
            </w:pict>
          </mc:Fallback>
        </mc:AlternateContent>
      </w:r>
      <w:r w:rsidRPr="00A52BA3">
        <w:rPr>
          <w:rFonts w:ascii="Times New Roman" w:hAnsi="Times New Roman" w:cs="Times New Roman"/>
        </w:rPr>
        <w:t>L’Impresa sottoscritta si impegna a fornire la copertura assicurativa secondo quanto indicato nel Capitolato di polizza:</w:t>
      </w:r>
    </w:p>
    <w:p w14:paraId="4006D5F1" w14:textId="4EAB7135" w:rsidR="006939F2" w:rsidRPr="00A52BA3" w:rsidRDefault="006939F2" w:rsidP="006939F2">
      <w:pPr>
        <w:jc w:val="both"/>
        <w:rPr>
          <w:rFonts w:ascii="Times New Roman" w:hAnsi="Times New Roman" w:cs="Times New Roman"/>
        </w:rPr>
      </w:pPr>
    </w:p>
    <w:p w14:paraId="2D30893F" w14:textId="0973C930" w:rsidR="00792291" w:rsidRPr="00A52BA3" w:rsidRDefault="006939F2" w:rsidP="007922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BA3">
        <w:rPr>
          <w:rFonts w:ascii="Times New Roman" w:hAnsi="Times New Roman" w:cs="Times New Roman"/>
          <w:b/>
          <w:sz w:val="28"/>
          <w:szCs w:val="28"/>
        </w:rPr>
        <w:t>OPPURE</w:t>
      </w:r>
    </w:p>
    <w:p w14:paraId="776B2408" w14:textId="6BE14874" w:rsidR="00792291" w:rsidRDefault="006939F2" w:rsidP="00792291">
      <w:pPr>
        <w:jc w:val="both"/>
        <w:rPr>
          <w:rFonts w:ascii="Times New Roman" w:hAnsi="Times New Roman" w:cs="Times New Roman"/>
        </w:rPr>
      </w:pPr>
      <w:r w:rsidRPr="00A52BA3">
        <w:rPr>
          <w:rFonts w:ascii="Times New Roman" w:hAnsi="Times New Roman" w:cs="Times New Roman"/>
        </w:rPr>
        <w:t>L’impresa dichiara di integrare le condizioni del Capitolato di</w:t>
      </w:r>
      <w:r w:rsidR="00792291" w:rsidRPr="00A52BA3">
        <w:rPr>
          <w:rFonts w:ascii="Times New Roman" w:hAnsi="Times New Roman" w:cs="Times New Roman"/>
        </w:rPr>
        <w:t xml:space="preserve"> Polizza con una o più varianti</w:t>
      </w:r>
      <w:r w:rsidRPr="00A52BA3">
        <w:rPr>
          <w:rFonts w:ascii="Times New Roman" w:hAnsi="Times New Roman" w:cs="Times New Roman"/>
        </w:rPr>
        <w:t>, indicando:</w:t>
      </w:r>
      <w:bookmarkEnd w:id="0"/>
    </w:p>
    <w:p w14:paraId="3CA57643" w14:textId="77777777" w:rsidR="008D0728" w:rsidRPr="00A52BA3" w:rsidRDefault="008D0728" w:rsidP="00792291">
      <w:pPr>
        <w:jc w:val="both"/>
        <w:rPr>
          <w:rFonts w:ascii="Times New Roman" w:hAnsi="Times New Roman" w:cs="Times New Roman"/>
        </w:rPr>
      </w:pPr>
    </w:p>
    <w:p w14:paraId="5ACD8EAF" w14:textId="4778C64F" w:rsidR="00AD6D10" w:rsidRPr="0086769A" w:rsidRDefault="00AD6D10" w:rsidP="0086769A">
      <w:pPr>
        <w:pStyle w:val="Paragrafoelenco"/>
        <w:numPr>
          <w:ilvl w:val="0"/>
          <w:numId w:val="25"/>
        </w:numPr>
        <w:shd w:val="clear" w:color="auto" w:fill="FFFFFF"/>
        <w:spacing w:after="0" w:line="240" w:lineRule="auto"/>
        <w:ind w:left="426" w:hanging="426"/>
        <w:jc w:val="both"/>
        <w:textAlignment w:val="center"/>
        <w:rPr>
          <w:rFonts w:ascii="Times New Roman" w:hAnsi="Times New Roman" w:cs="Times New Roman"/>
          <w:bCs/>
        </w:rPr>
      </w:pPr>
      <w:r w:rsidRPr="0086769A">
        <w:rPr>
          <w:rFonts w:ascii="Times New Roman" w:hAnsi="Times New Roman" w:cs="Times New Roman"/>
          <w:bCs/>
        </w:rPr>
        <w:t>Garanzia Terremoto: aumento del limite di risarcimento per sinistro</w:t>
      </w:r>
      <w:r w:rsidR="00380CE5">
        <w:rPr>
          <w:rFonts w:ascii="Times New Roman" w:hAnsi="Times New Roman" w:cs="Times New Roman"/>
          <w:bCs/>
        </w:rPr>
        <w:t>/anno</w:t>
      </w:r>
      <w:r w:rsidRPr="0086769A">
        <w:rPr>
          <w:rFonts w:ascii="Times New Roman" w:hAnsi="Times New Roman" w:cs="Times New Roman"/>
          <w:bCs/>
        </w:rPr>
        <w:t xml:space="preserve"> </w:t>
      </w:r>
      <w:r w:rsidR="00B83E9C">
        <w:rPr>
          <w:rFonts w:ascii="Times New Roman" w:hAnsi="Times New Roman" w:cs="Times New Roman"/>
          <w:bCs/>
        </w:rPr>
        <w:t>da</w:t>
      </w:r>
      <w:r w:rsidRPr="0086769A">
        <w:rPr>
          <w:rFonts w:ascii="Times New Roman" w:hAnsi="Times New Roman" w:cs="Times New Roman"/>
          <w:bCs/>
        </w:rPr>
        <w:t xml:space="preserve"> € </w:t>
      </w:r>
      <w:r w:rsidR="00380CE5">
        <w:rPr>
          <w:rFonts w:ascii="Times New Roman" w:hAnsi="Times New Roman" w:cs="Times New Roman"/>
          <w:bCs/>
        </w:rPr>
        <w:t>1</w:t>
      </w:r>
      <w:r w:rsidRPr="0086769A">
        <w:rPr>
          <w:rFonts w:ascii="Times New Roman" w:hAnsi="Times New Roman" w:cs="Times New Roman"/>
          <w:bCs/>
        </w:rPr>
        <w:t>0.000.000,00</w:t>
      </w:r>
      <w:r w:rsidR="00380CE5">
        <w:rPr>
          <w:rFonts w:ascii="Times New Roman" w:hAnsi="Times New Roman" w:cs="Times New Roman"/>
          <w:bCs/>
        </w:rPr>
        <w:t xml:space="preserve"> (con il limite del 50% del valore per singola ubicazione</w:t>
      </w:r>
      <w:r w:rsidR="000D7085">
        <w:rPr>
          <w:rFonts w:ascii="Times New Roman" w:hAnsi="Times New Roman" w:cs="Times New Roman"/>
          <w:bCs/>
        </w:rPr>
        <w:t xml:space="preserve"> e partita</w:t>
      </w:r>
      <w:r w:rsidR="00380CE5">
        <w:rPr>
          <w:rFonts w:ascii="Times New Roman" w:hAnsi="Times New Roman" w:cs="Times New Roman"/>
          <w:bCs/>
        </w:rPr>
        <w:t>)</w:t>
      </w:r>
      <w:r w:rsidR="00B83E9C">
        <w:rPr>
          <w:rFonts w:ascii="Times New Roman" w:hAnsi="Times New Roman" w:cs="Times New Roman"/>
          <w:bCs/>
        </w:rPr>
        <w:t xml:space="preserve"> a € 20.000.000,00</w:t>
      </w:r>
      <w:r w:rsidR="0086769A" w:rsidRPr="0086769A">
        <w:rPr>
          <w:rFonts w:ascii="Times New Roman" w:hAnsi="Times New Roman" w:cs="Times New Roman"/>
          <w:bCs/>
        </w:rPr>
        <w:t xml:space="preserve"> e</w:t>
      </w:r>
      <w:r w:rsidR="00380CE5">
        <w:rPr>
          <w:rFonts w:ascii="Times New Roman" w:hAnsi="Times New Roman" w:cs="Times New Roman"/>
          <w:bCs/>
        </w:rPr>
        <w:t>d eliminazione dello scoperto, ferma la</w:t>
      </w:r>
      <w:r w:rsidR="0086769A" w:rsidRPr="0086769A">
        <w:rPr>
          <w:rFonts w:ascii="Times New Roman" w:hAnsi="Times New Roman" w:cs="Times New Roman"/>
          <w:bCs/>
        </w:rPr>
        <w:t xml:space="preserve"> franchigia per sinistro</w:t>
      </w:r>
      <w:r w:rsidR="00B83E9C">
        <w:rPr>
          <w:rFonts w:ascii="Times New Roman" w:hAnsi="Times New Roman" w:cs="Times New Roman"/>
          <w:bCs/>
        </w:rPr>
        <w:t xml:space="preserve"> di</w:t>
      </w:r>
      <w:r w:rsidR="0086769A" w:rsidRPr="0086769A">
        <w:rPr>
          <w:rFonts w:ascii="Times New Roman" w:hAnsi="Times New Roman" w:cs="Times New Roman"/>
          <w:bCs/>
        </w:rPr>
        <w:t xml:space="preserve"> € 50.000,00</w:t>
      </w:r>
      <w:r w:rsidR="00B83E9C">
        <w:rPr>
          <w:rFonts w:ascii="Times New Roman" w:hAnsi="Times New Roman" w:cs="Times New Roman"/>
          <w:bCs/>
        </w:rPr>
        <w:t>.</w:t>
      </w:r>
    </w:p>
    <w:p w14:paraId="114CBB52" w14:textId="3C441B2D" w:rsidR="00AD6D10" w:rsidRPr="00AD6D10" w:rsidRDefault="00AD6D10" w:rsidP="0086769A">
      <w:pPr>
        <w:shd w:val="clear" w:color="auto" w:fill="FFFFFF"/>
        <w:spacing w:after="0"/>
        <w:ind w:hanging="426"/>
        <w:jc w:val="both"/>
        <w:textAlignment w:val="center"/>
        <w:rPr>
          <w:rFonts w:ascii="Times New Roman" w:hAnsi="Times New Roman" w:cs="Times New Roman"/>
          <w:bCs/>
        </w:rPr>
      </w:pPr>
      <w:r w:rsidRPr="00AD6D10">
        <w:rPr>
          <w:rFonts w:ascii="Times New Roman" w:hAnsi="Times New Roman" w:cs="Times New Roman"/>
          <w:i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F553A4" wp14:editId="1BD35129">
                <wp:simplePos x="0" y="0"/>
                <wp:positionH relativeFrom="margin">
                  <wp:align>right</wp:align>
                </wp:positionH>
                <wp:positionV relativeFrom="paragraph">
                  <wp:posOffset>175895</wp:posOffset>
                </wp:positionV>
                <wp:extent cx="277495" cy="285115"/>
                <wp:effectExtent l="0" t="0" r="27305" b="19685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5E97C5" id="Rettangolo 6" o:spid="_x0000_s1026" style="position:absolute;margin-left:-29.35pt;margin-top:13.85pt;width:21.85pt;height:22.4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" fillcolor="window" strokecolor="windowText" strokeweight="2pt">
                <w10:wrap anchorx="margin"/>
              </v:rect>
            </w:pict>
          </mc:Fallback>
        </mc:AlternateContent>
      </w:r>
    </w:p>
    <w:p w14:paraId="1AE7A6DE" w14:textId="0D9ABDD2" w:rsidR="00AD6D10" w:rsidRPr="00AD6D10" w:rsidRDefault="00AD6D10" w:rsidP="0086769A">
      <w:pPr>
        <w:shd w:val="clear" w:color="auto" w:fill="FFFFFF"/>
        <w:ind w:left="7080"/>
        <w:jc w:val="both"/>
        <w:textAlignment w:val="center"/>
        <w:rPr>
          <w:rFonts w:ascii="Times New Roman" w:hAnsi="Times New Roman" w:cs="Times New Roman"/>
          <w:b/>
          <w:bCs/>
        </w:rPr>
      </w:pPr>
      <w:r w:rsidRPr="00AD6D10">
        <w:rPr>
          <w:rFonts w:ascii="Times New Roman" w:hAnsi="Times New Roman" w:cs="Times New Roman"/>
          <w:b/>
          <w:bCs/>
        </w:rPr>
        <w:t xml:space="preserve">Punti </w:t>
      </w:r>
      <w:r w:rsidR="00B869AA">
        <w:rPr>
          <w:rFonts w:ascii="Times New Roman" w:hAnsi="Times New Roman" w:cs="Times New Roman"/>
          <w:b/>
          <w:bCs/>
        </w:rPr>
        <w:t>20</w:t>
      </w:r>
    </w:p>
    <w:p w14:paraId="3D82A9B1" w14:textId="42B0AEDE" w:rsidR="00AD6D10" w:rsidRPr="00AD6D10" w:rsidRDefault="00AD6D10" w:rsidP="0086769A">
      <w:pPr>
        <w:shd w:val="clear" w:color="auto" w:fill="FFFFFF"/>
        <w:spacing w:after="0"/>
        <w:ind w:hanging="426"/>
        <w:jc w:val="both"/>
        <w:textAlignment w:val="center"/>
        <w:rPr>
          <w:rFonts w:ascii="Times New Roman" w:hAnsi="Times New Roman" w:cs="Times New Roman"/>
          <w:bCs/>
        </w:rPr>
      </w:pPr>
    </w:p>
    <w:p w14:paraId="269D8183" w14:textId="55C83970" w:rsidR="00380CE5" w:rsidRPr="0086769A" w:rsidRDefault="00AD6D10" w:rsidP="00380CE5">
      <w:pPr>
        <w:pStyle w:val="Paragrafoelenco"/>
        <w:numPr>
          <w:ilvl w:val="0"/>
          <w:numId w:val="25"/>
        </w:numPr>
        <w:shd w:val="clear" w:color="auto" w:fill="FFFFFF"/>
        <w:spacing w:after="0" w:line="240" w:lineRule="auto"/>
        <w:ind w:left="426" w:hanging="426"/>
        <w:jc w:val="both"/>
        <w:textAlignment w:val="center"/>
        <w:rPr>
          <w:rFonts w:ascii="Times New Roman" w:hAnsi="Times New Roman" w:cs="Times New Roman"/>
          <w:bCs/>
        </w:rPr>
      </w:pPr>
      <w:r w:rsidRPr="00380CE5">
        <w:rPr>
          <w:rFonts w:ascii="Times New Roman" w:hAnsi="Times New Roman" w:cs="Times New Roman"/>
          <w:bCs/>
        </w:rPr>
        <w:t xml:space="preserve">Garanzia Inondazione ed Alluvioni: </w:t>
      </w:r>
      <w:r w:rsidR="00380CE5" w:rsidRPr="0086769A">
        <w:rPr>
          <w:rFonts w:ascii="Times New Roman" w:hAnsi="Times New Roman" w:cs="Times New Roman"/>
          <w:bCs/>
        </w:rPr>
        <w:t>aumento del limite di risarcimento per sinistro</w:t>
      </w:r>
      <w:r w:rsidR="00380CE5">
        <w:rPr>
          <w:rFonts w:ascii="Times New Roman" w:hAnsi="Times New Roman" w:cs="Times New Roman"/>
          <w:bCs/>
        </w:rPr>
        <w:t>/anno</w:t>
      </w:r>
      <w:r w:rsidR="00380CE5" w:rsidRPr="0086769A">
        <w:rPr>
          <w:rFonts w:ascii="Times New Roman" w:hAnsi="Times New Roman" w:cs="Times New Roman"/>
          <w:bCs/>
        </w:rPr>
        <w:t xml:space="preserve"> </w:t>
      </w:r>
      <w:bookmarkStart w:id="1" w:name="_Hlk104803939"/>
      <w:r w:rsidR="00B83E9C">
        <w:rPr>
          <w:rFonts w:ascii="Times New Roman" w:hAnsi="Times New Roman" w:cs="Times New Roman"/>
          <w:bCs/>
        </w:rPr>
        <w:t>da</w:t>
      </w:r>
      <w:r w:rsidR="00380CE5" w:rsidRPr="0086769A">
        <w:rPr>
          <w:rFonts w:ascii="Times New Roman" w:hAnsi="Times New Roman" w:cs="Times New Roman"/>
          <w:bCs/>
        </w:rPr>
        <w:t xml:space="preserve"> € </w:t>
      </w:r>
      <w:r w:rsidR="00B83E9C">
        <w:rPr>
          <w:rFonts w:ascii="Times New Roman" w:hAnsi="Times New Roman" w:cs="Times New Roman"/>
          <w:bCs/>
        </w:rPr>
        <w:t>5</w:t>
      </w:r>
      <w:r w:rsidR="00380CE5" w:rsidRPr="0086769A">
        <w:rPr>
          <w:rFonts w:ascii="Times New Roman" w:hAnsi="Times New Roman" w:cs="Times New Roman"/>
          <w:bCs/>
        </w:rPr>
        <w:t xml:space="preserve">.000.000,00 </w:t>
      </w:r>
      <w:r w:rsidR="00380CE5">
        <w:rPr>
          <w:rFonts w:ascii="Times New Roman" w:hAnsi="Times New Roman" w:cs="Times New Roman"/>
          <w:bCs/>
        </w:rPr>
        <w:t xml:space="preserve">(con il limite del 50% del valore per singola </w:t>
      </w:r>
      <w:r w:rsidR="000D7085">
        <w:rPr>
          <w:rFonts w:ascii="Times New Roman" w:hAnsi="Times New Roman" w:cs="Times New Roman"/>
          <w:bCs/>
        </w:rPr>
        <w:t>partita</w:t>
      </w:r>
      <w:r w:rsidR="00380CE5">
        <w:rPr>
          <w:rFonts w:ascii="Times New Roman" w:hAnsi="Times New Roman" w:cs="Times New Roman"/>
          <w:bCs/>
        </w:rPr>
        <w:t>)</w:t>
      </w:r>
      <w:r w:rsidR="00B83E9C">
        <w:rPr>
          <w:rFonts w:ascii="Times New Roman" w:hAnsi="Times New Roman" w:cs="Times New Roman"/>
          <w:bCs/>
        </w:rPr>
        <w:t xml:space="preserve"> a € 10.000.000,00</w:t>
      </w:r>
      <w:r w:rsidR="00380CE5">
        <w:rPr>
          <w:rFonts w:ascii="Times New Roman" w:hAnsi="Times New Roman" w:cs="Times New Roman"/>
          <w:bCs/>
        </w:rPr>
        <w:t xml:space="preserve"> </w:t>
      </w:r>
      <w:r w:rsidR="00380CE5" w:rsidRPr="0086769A">
        <w:rPr>
          <w:rFonts w:ascii="Times New Roman" w:hAnsi="Times New Roman" w:cs="Times New Roman"/>
          <w:bCs/>
        </w:rPr>
        <w:t>e</w:t>
      </w:r>
      <w:r w:rsidR="00380CE5">
        <w:rPr>
          <w:rFonts w:ascii="Times New Roman" w:hAnsi="Times New Roman" w:cs="Times New Roman"/>
          <w:bCs/>
        </w:rPr>
        <w:t>d eliminazione dello scoperto, ferma la</w:t>
      </w:r>
      <w:r w:rsidR="00380CE5" w:rsidRPr="0086769A">
        <w:rPr>
          <w:rFonts w:ascii="Times New Roman" w:hAnsi="Times New Roman" w:cs="Times New Roman"/>
          <w:bCs/>
        </w:rPr>
        <w:t xml:space="preserve"> franchigia per sinistro </w:t>
      </w:r>
      <w:r w:rsidR="00B83E9C">
        <w:rPr>
          <w:rFonts w:ascii="Times New Roman" w:hAnsi="Times New Roman" w:cs="Times New Roman"/>
          <w:bCs/>
        </w:rPr>
        <w:t xml:space="preserve">di </w:t>
      </w:r>
      <w:r w:rsidR="00380CE5" w:rsidRPr="0086769A">
        <w:rPr>
          <w:rFonts w:ascii="Times New Roman" w:hAnsi="Times New Roman" w:cs="Times New Roman"/>
          <w:bCs/>
        </w:rPr>
        <w:t xml:space="preserve">€ </w:t>
      </w:r>
      <w:r w:rsidR="00380CE5">
        <w:rPr>
          <w:rFonts w:ascii="Times New Roman" w:hAnsi="Times New Roman" w:cs="Times New Roman"/>
          <w:bCs/>
        </w:rPr>
        <w:t>1</w:t>
      </w:r>
      <w:r w:rsidR="00380CE5" w:rsidRPr="0086769A">
        <w:rPr>
          <w:rFonts w:ascii="Times New Roman" w:hAnsi="Times New Roman" w:cs="Times New Roman"/>
          <w:bCs/>
        </w:rPr>
        <w:t>0.000,00</w:t>
      </w:r>
      <w:r w:rsidR="00B83E9C">
        <w:rPr>
          <w:rFonts w:ascii="Times New Roman" w:hAnsi="Times New Roman" w:cs="Times New Roman"/>
          <w:bCs/>
        </w:rPr>
        <w:t>.</w:t>
      </w:r>
    </w:p>
    <w:bookmarkEnd w:id="1"/>
    <w:p w14:paraId="15B1DD5C" w14:textId="037E4327" w:rsidR="00AD6D10" w:rsidRPr="00380CE5" w:rsidRDefault="00AD6D10" w:rsidP="00380CE5">
      <w:pPr>
        <w:pStyle w:val="Paragrafoelenco"/>
        <w:shd w:val="clear" w:color="auto" w:fill="FFFFFF"/>
        <w:spacing w:after="0" w:line="240" w:lineRule="auto"/>
        <w:ind w:left="426"/>
        <w:jc w:val="both"/>
        <w:textAlignment w:val="center"/>
        <w:rPr>
          <w:rFonts w:ascii="Times New Roman" w:hAnsi="Times New Roman" w:cs="Times New Roman"/>
          <w:bCs/>
        </w:rPr>
      </w:pPr>
      <w:r w:rsidRPr="00A52BA3">
        <w:rPr>
          <w:rFonts w:ascii="Times New Roman" w:hAnsi="Times New Roman" w:cs="Times New Roman"/>
          <w:i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558DC43" wp14:editId="4075117D">
                <wp:simplePos x="0" y="0"/>
                <wp:positionH relativeFrom="margin">
                  <wp:align>right</wp:align>
                </wp:positionH>
                <wp:positionV relativeFrom="paragraph">
                  <wp:posOffset>200660</wp:posOffset>
                </wp:positionV>
                <wp:extent cx="277495" cy="285115"/>
                <wp:effectExtent l="0" t="0" r="27305" b="19685"/>
                <wp:wrapNone/>
                <wp:docPr id="9" name="Rettango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E2C91B" id="Rettangolo 9" o:spid="_x0000_s1026" style="position:absolute;margin-left:-29.35pt;margin-top:15.8pt;width:21.85pt;height:22.4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" fillcolor="window" strokecolor="windowText" strokeweight="2pt">
                <w10:wrap anchorx="margin"/>
              </v:rect>
            </w:pict>
          </mc:Fallback>
        </mc:AlternateContent>
      </w:r>
    </w:p>
    <w:p w14:paraId="2969455A" w14:textId="08B8137C" w:rsidR="00AD6D10" w:rsidRPr="00AD6D10" w:rsidRDefault="00AD6D10" w:rsidP="0086769A">
      <w:pPr>
        <w:shd w:val="clear" w:color="auto" w:fill="FFFFFF"/>
        <w:ind w:left="6372" w:firstLine="708"/>
        <w:jc w:val="both"/>
        <w:textAlignment w:val="center"/>
        <w:rPr>
          <w:rFonts w:ascii="Times New Roman" w:hAnsi="Times New Roman" w:cs="Times New Roman"/>
          <w:b/>
          <w:bCs/>
        </w:rPr>
      </w:pPr>
      <w:r w:rsidRPr="00AD6D10">
        <w:rPr>
          <w:rFonts w:ascii="Times New Roman" w:hAnsi="Times New Roman" w:cs="Times New Roman"/>
          <w:b/>
          <w:bCs/>
        </w:rPr>
        <w:t xml:space="preserve">Punti </w:t>
      </w:r>
      <w:r w:rsidR="0086769A">
        <w:rPr>
          <w:rFonts w:ascii="Times New Roman" w:hAnsi="Times New Roman" w:cs="Times New Roman"/>
          <w:b/>
          <w:bCs/>
        </w:rPr>
        <w:t>10</w:t>
      </w:r>
    </w:p>
    <w:p w14:paraId="38874CF2" w14:textId="222AD2A1" w:rsidR="00AD6D10" w:rsidRDefault="00AD6D10" w:rsidP="00AD6D10">
      <w:pPr>
        <w:shd w:val="clear" w:color="auto" w:fill="FFFFFF"/>
        <w:spacing w:after="0"/>
        <w:jc w:val="both"/>
        <w:textAlignment w:val="center"/>
        <w:rPr>
          <w:rFonts w:ascii="Times New Roman" w:hAnsi="Times New Roman" w:cs="Times New Roman"/>
          <w:bCs/>
        </w:rPr>
      </w:pPr>
    </w:p>
    <w:p w14:paraId="5FDF3C4F" w14:textId="77777777" w:rsidR="00380CE5" w:rsidRPr="00AD6D10" w:rsidRDefault="00380CE5" w:rsidP="00AD6D10">
      <w:pPr>
        <w:shd w:val="clear" w:color="auto" w:fill="FFFFFF"/>
        <w:spacing w:after="0"/>
        <w:jc w:val="both"/>
        <w:textAlignment w:val="center"/>
        <w:rPr>
          <w:rFonts w:ascii="Times New Roman" w:hAnsi="Times New Roman" w:cs="Times New Roman"/>
          <w:bCs/>
        </w:rPr>
      </w:pPr>
    </w:p>
    <w:p w14:paraId="250D6829" w14:textId="6A435F6F" w:rsidR="00B83E9C" w:rsidRPr="0086769A" w:rsidRDefault="00380CE5" w:rsidP="00B83E9C">
      <w:pPr>
        <w:pStyle w:val="Paragrafoelenco"/>
        <w:numPr>
          <w:ilvl w:val="0"/>
          <w:numId w:val="25"/>
        </w:numPr>
        <w:shd w:val="clear" w:color="auto" w:fill="FFFFFF"/>
        <w:spacing w:after="0" w:line="240" w:lineRule="auto"/>
        <w:ind w:left="426"/>
        <w:jc w:val="both"/>
        <w:textAlignment w:val="center"/>
        <w:rPr>
          <w:rFonts w:ascii="Times New Roman" w:hAnsi="Times New Roman" w:cs="Times New Roman"/>
          <w:bCs/>
        </w:rPr>
      </w:pPr>
      <w:r w:rsidRPr="00380CE5">
        <w:rPr>
          <w:rFonts w:ascii="Times New Roman" w:hAnsi="Times New Roman" w:cs="Times New Roman"/>
          <w:bCs/>
        </w:rPr>
        <w:t xml:space="preserve">Garanzia </w:t>
      </w:r>
      <w:r>
        <w:rPr>
          <w:rFonts w:ascii="Times New Roman" w:hAnsi="Times New Roman" w:cs="Times New Roman"/>
          <w:bCs/>
        </w:rPr>
        <w:t>Allagamenti</w:t>
      </w:r>
      <w:r w:rsidRPr="00380CE5">
        <w:rPr>
          <w:rFonts w:ascii="Times New Roman" w:hAnsi="Times New Roman" w:cs="Times New Roman"/>
          <w:bCs/>
        </w:rPr>
        <w:t xml:space="preserve">: </w:t>
      </w:r>
      <w:r w:rsidRPr="0086769A">
        <w:rPr>
          <w:rFonts w:ascii="Times New Roman" w:hAnsi="Times New Roman" w:cs="Times New Roman"/>
          <w:bCs/>
        </w:rPr>
        <w:t>aumento del limite di risarcimento per sinistro</w:t>
      </w:r>
      <w:r>
        <w:rPr>
          <w:rFonts w:ascii="Times New Roman" w:hAnsi="Times New Roman" w:cs="Times New Roman"/>
          <w:bCs/>
        </w:rPr>
        <w:t>/anno</w:t>
      </w:r>
      <w:r w:rsidRPr="0086769A">
        <w:rPr>
          <w:rFonts w:ascii="Times New Roman" w:hAnsi="Times New Roman" w:cs="Times New Roman"/>
          <w:bCs/>
        </w:rPr>
        <w:t xml:space="preserve"> </w:t>
      </w:r>
      <w:r w:rsidR="00B83E9C">
        <w:rPr>
          <w:rFonts w:ascii="Times New Roman" w:hAnsi="Times New Roman" w:cs="Times New Roman"/>
          <w:bCs/>
        </w:rPr>
        <w:t>da</w:t>
      </w:r>
      <w:r w:rsidR="00B83E9C" w:rsidRPr="0086769A">
        <w:rPr>
          <w:rFonts w:ascii="Times New Roman" w:hAnsi="Times New Roman" w:cs="Times New Roman"/>
          <w:bCs/>
        </w:rPr>
        <w:t xml:space="preserve"> € </w:t>
      </w:r>
      <w:r w:rsidR="00B83E9C">
        <w:rPr>
          <w:rFonts w:ascii="Times New Roman" w:hAnsi="Times New Roman" w:cs="Times New Roman"/>
          <w:bCs/>
        </w:rPr>
        <w:t>5</w:t>
      </w:r>
      <w:r w:rsidR="00B83E9C" w:rsidRPr="0086769A">
        <w:rPr>
          <w:rFonts w:ascii="Times New Roman" w:hAnsi="Times New Roman" w:cs="Times New Roman"/>
          <w:bCs/>
        </w:rPr>
        <w:t xml:space="preserve">.000.000,00 </w:t>
      </w:r>
      <w:r w:rsidR="00B83E9C">
        <w:rPr>
          <w:rFonts w:ascii="Times New Roman" w:hAnsi="Times New Roman" w:cs="Times New Roman"/>
          <w:bCs/>
        </w:rPr>
        <w:t xml:space="preserve">(con il limite del 50% del valore per singola </w:t>
      </w:r>
      <w:r w:rsidR="000D7085">
        <w:rPr>
          <w:rFonts w:ascii="Times New Roman" w:hAnsi="Times New Roman" w:cs="Times New Roman"/>
          <w:bCs/>
        </w:rPr>
        <w:t>partita</w:t>
      </w:r>
      <w:r w:rsidR="00B83E9C">
        <w:rPr>
          <w:rFonts w:ascii="Times New Roman" w:hAnsi="Times New Roman" w:cs="Times New Roman"/>
          <w:bCs/>
        </w:rPr>
        <w:t xml:space="preserve">) a € 10.000.000,00 </w:t>
      </w:r>
      <w:r w:rsidR="00B83E9C" w:rsidRPr="0086769A">
        <w:rPr>
          <w:rFonts w:ascii="Times New Roman" w:hAnsi="Times New Roman" w:cs="Times New Roman"/>
          <w:bCs/>
        </w:rPr>
        <w:t>e</w:t>
      </w:r>
      <w:r w:rsidR="00B83E9C">
        <w:rPr>
          <w:rFonts w:ascii="Times New Roman" w:hAnsi="Times New Roman" w:cs="Times New Roman"/>
          <w:bCs/>
        </w:rPr>
        <w:t>d eliminazione dello scoperto, ferma la</w:t>
      </w:r>
      <w:r w:rsidR="00B83E9C" w:rsidRPr="0086769A">
        <w:rPr>
          <w:rFonts w:ascii="Times New Roman" w:hAnsi="Times New Roman" w:cs="Times New Roman"/>
          <w:bCs/>
        </w:rPr>
        <w:t xml:space="preserve"> franchigia per sinistro </w:t>
      </w:r>
      <w:r w:rsidR="00B83E9C">
        <w:rPr>
          <w:rFonts w:ascii="Times New Roman" w:hAnsi="Times New Roman" w:cs="Times New Roman"/>
          <w:bCs/>
        </w:rPr>
        <w:t xml:space="preserve">di </w:t>
      </w:r>
      <w:r w:rsidR="00B83E9C" w:rsidRPr="0086769A">
        <w:rPr>
          <w:rFonts w:ascii="Times New Roman" w:hAnsi="Times New Roman" w:cs="Times New Roman"/>
          <w:bCs/>
        </w:rPr>
        <w:t xml:space="preserve">€ </w:t>
      </w:r>
      <w:r w:rsidR="00B83E9C">
        <w:rPr>
          <w:rFonts w:ascii="Times New Roman" w:hAnsi="Times New Roman" w:cs="Times New Roman"/>
          <w:bCs/>
        </w:rPr>
        <w:t>1</w:t>
      </w:r>
      <w:r w:rsidR="00B83E9C" w:rsidRPr="0086769A">
        <w:rPr>
          <w:rFonts w:ascii="Times New Roman" w:hAnsi="Times New Roman" w:cs="Times New Roman"/>
          <w:bCs/>
        </w:rPr>
        <w:t>0.000,00</w:t>
      </w:r>
      <w:r w:rsidR="00B83E9C">
        <w:rPr>
          <w:rFonts w:ascii="Times New Roman" w:hAnsi="Times New Roman" w:cs="Times New Roman"/>
          <w:bCs/>
        </w:rPr>
        <w:t>.</w:t>
      </w:r>
    </w:p>
    <w:p w14:paraId="78D0F486" w14:textId="0E61C550" w:rsidR="00380CE5" w:rsidRPr="00B83E9C" w:rsidRDefault="00380CE5" w:rsidP="00B83E9C">
      <w:pPr>
        <w:shd w:val="clear" w:color="auto" w:fill="FFFFFF"/>
        <w:spacing w:after="0" w:line="240" w:lineRule="auto"/>
        <w:ind w:left="66"/>
        <w:jc w:val="both"/>
        <w:textAlignment w:val="center"/>
        <w:rPr>
          <w:rFonts w:ascii="Times New Roman" w:hAnsi="Times New Roman" w:cs="Times New Roman"/>
          <w:bCs/>
        </w:rPr>
      </w:pPr>
    </w:p>
    <w:p w14:paraId="6CC65E6B" w14:textId="47532147" w:rsidR="00AD6D10" w:rsidRPr="00AD6D10" w:rsidRDefault="00AD6D10" w:rsidP="00AD6D10">
      <w:pPr>
        <w:shd w:val="clear" w:color="auto" w:fill="FFFFFF"/>
        <w:spacing w:after="0"/>
        <w:jc w:val="both"/>
        <w:textAlignment w:val="center"/>
        <w:rPr>
          <w:rFonts w:ascii="Times New Roman" w:hAnsi="Times New Roman" w:cs="Times New Roman"/>
          <w:bCs/>
        </w:rPr>
      </w:pPr>
      <w:r w:rsidRPr="00A52BA3">
        <w:rPr>
          <w:rFonts w:ascii="Times New Roman" w:hAnsi="Times New Roman" w:cs="Times New Roman"/>
          <w:i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713487" wp14:editId="5B307948">
                <wp:simplePos x="0" y="0"/>
                <wp:positionH relativeFrom="margin">
                  <wp:align>right</wp:align>
                </wp:positionH>
                <wp:positionV relativeFrom="paragraph">
                  <wp:posOffset>104140</wp:posOffset>
                </wp:positionV>
                <wp:extent cx="277495" cy="285115"/>
                <wp:effectExtent l="0" t="0" r="27305" b="19685"/>
                <wp:wrapNone/>
                <wp:docPr id="11" name="Rettango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1A4838" id="Rettangolo 11" o:spid="_x0000_s1026" style="position:absolute;margin-left:-29.35pt;margin-top:8.2pt;width:21.85pt;height:22.4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" fillcolor="window" strokecolor="windowText" strokeweight="2pt">
                <w10:wrap anchorx="margin"/>
              </v:rect>
            </w:pict>
          </mc:Fallback>
        </mc:AlternateContent>
      </w:r>
    </w:p>
    <w:p w14:paraId="655D8015" w14:textId="2446B324" w:rsidR="00AD6D10" w:rsidRPr="00AD6D10" w:rsidRDefault="00AD6D10" w:rsidP="0086769A">
      <w:pPr>
        <w:shd w:val="clear" w:color="auto" w:fill="FFFFFF"/>
        <w:spacing w:after="0"/>
        <w:ind w:left="6372" w:firstLine="708"/>
        <w:jc w:val="both"/>
        <w:textAlignment w:val="center"/>
        <w:rPr>
          <w:rFonts w:ascii="Times New Roman" w:hAnsi="Times New Roman" w:cs="Times New Roman"/>
          <w:b/>
          <w:bCs/>
        </w:rPr>
      </w:pPr>
      <w:r w:rsidRPr="00AD6D10">
        <w:rPr>
          <w:rFonts w:ascii="Times New Roman" w:hAnsi="Times New Roman" w:cs="Times New Roman"/>
          <w:b/>
          <w:bCs/>
        </w:rPr>
        <w:t>Punti 5</w:t>
      </w:r>
    </w:p>
    <w:p w14:paraId="4F079EF0" w14:textId="2CD59D35" w:rsidR="00AD6D10" w:rsidRDefault="00AD6D10" w:rsidP="00AD6D10">
      <w:pPr>
        <w:shd w:val="clear" w:color="auto" w:fill="FFFFFF"/>
        <w:spacing w:after="0"/>
        <w:jc w:val="both"/>
        <w:textAlignment w:val="center"/>
        <w:rPr>
          <w:rFonts w:ascii="Times New Roman" w:hAnsi="Times New Roman" w:cs="Times New Roman"/>
          <w:bCs/>
        </w:rPr>
      </w:pPr>
    </w:p>
    <w:p w14:paraId="19FCD465" w14:textId="77777777" w:rsidR="00380CE5" w:rsidRPr="00AD6D10" w:rsidRDefault="00380CE5" w:rsidP="00AD6D10">
      <w:pPr>
        <w:shd w:val="clear" w:color="auto" w:fill="FFFFFF"/>
        <w:spacing w:after="0"/>
        <w:jc w:val="both"/>
        <w:textAlignment w:val="center"/>
        <w:rPr>
          <w:rFonts w:ascii="Times New Roman" w:hAnsi="Times New Roman" w:cs="Times New Roman"/>
          <w:bCs/>
        </w:rPr>
      </w:pPr>
    </w:p>
    <w:p w14:paraId="74A9CB09" w14:textId="77777777" w:rsidR="00B83E9C" w:rsidRDefault="00AD6D10" w:rsidP="0086769A">
      <w:pPr>
        <w:pStyle w:val="Paragrafoelenco"/>
        <w:numPr>
          <w:ilvl w:val="0"/>
          <w:numId w:val="25"/>
        </w:numPr>
        <w:shd w:val="clear" w:color="auto" w:fill="FFFFFF"/>
        <w:spacing w:after="0" w:line="240" w:lineRule="auto"/>
        <w:ind w:left="426"/>
        <w:jc w:val="both"/>
        <w:textAlignment w:val="center"/>
        <w:rPr>
          <w:rFonts w:ascii="Times New Roman" w:hAnsi="Times New Roman" w:cs="Times New Roman"/>
          <w:bCs/>
        </w:rPr>
      </w:pPr>
      <w:r w:rsidRPr="00AD6D10">
        <w:rPr>
          <w:rFonts w:ascii="Times New Roman" w:hAnsi="Times New Roman" w:cs="Times New Roman"/>
          <w:bCs/>
        </w:rPr>
        <w:t>Garanzi</w:t>
      </w:r>
      <w:r w:rsidR="00B83E9C">
        <w:rPr>
          <w:rFonts w:ascii="Times New Roman" w:hAnsi="Times New Roman" w:cs="Times New Roman"/>
          <w:bCs/>
        </w:rPr>
        <w:t>a Danni da</w:t>
      </w:r>
      <w:r w:rsidR="00B869AA">
        <w:rPr>
          <w:rFonts w:ascii="Times New Roman" w:hAnsi="Times New Roman" w:cs="Times New Roman"/>
          <w:bCs/>
        </w:rPr>
        <w:t xml:space="preserve"> </w:t>
      </w:r>
      <w:r w:rsidR="00B83E9C">
        <w:rPr>
          <w:rFonts w:ascii="Times New Roman" w:hAnsi="Times New Roman" w:cs="Times New Roman"/>
          <w:bCs/>
        </w:rPr>
        <w:t>l</w:t>
      </w:r>
      <w:r w:rsidR="00B869AA">
        <w:rPr>
          <w:rFonts w:ascii="Times New Roman" w:hAnsi="Times New Roman" w:cs="Times New Roman"/>
          <w:bCs/>
        </w:rPr>
        <w:t xml:space="preserve">iquidi </w:t>
      </w:r>
      <w:r w:rsidR="00B83E9C">
        <w:rPr>
          <w:rFonts w:ascii="Times New Roman" w:hAnsi="Times New Roman" w:cs="Times New Roman"/>
          <w:bCs/>
        </w:rPr>
        <w:t>c</w:t>
      </w:r>
      <w:r w:rsidRPr="00AD6D10">
        <w:rPr>
          <w:rFonts w:ascii="Times New Roman" w:hAnsi="Times New Roman" w:cs="Times New Roman"/>
          <w:bCs/>
        </w:rPr>
        <w:t>ondott</w:t>
      </w:r>
      <w:r w:rsidR="00B869AA">
        <w:rPr>
          <w:rFonts w:ascii="Times New Roman" w:hAnsi="Times New Roman" w:cs="Times New Roman"/>
          <w:bCs/>
        </w:rPr>
        <w:t>i</w:t>
      </w:r>
      <w:r w:rsidRPr="00AD6D10">
        <w:rPr>
          <w:rFonts w:ascii="Times New Roman" w:hAnsi="Times New Roman" w:cs="Times New Roman"/>
          <w:bCs/>
        </w:rPr>
        <w:t xml:space="preserve">: elevazione della somma assicurata per sinistro e per anno </w:t>
      </w:r>
      <w:r w:rsidR="00B83E9C">
        <w:rPr>
          <w:rFonts w:ascii="Times New Roman" w:hAnsi="Times New Roman" w:cs="Times New Roman"/>
          <w:bCs/>
        </w:rPr>
        <w:t>da</w:t>
      </w:r>
      <w:r w:rsidRPr="00AD6D10">
        <w:rPr>
          <w:rFonts w:ascii="Times New Roman" w:hAnsi="Times New Roman" w:cs="Times New Roman"/>
          <w:bCs/>
        </w:rPr>
        <w:t xml:space="preserve"> </w:t>
      </w:r>
    </w:p>
    <w:p w14:paraId="726939F2" w14:textId="5CD8650F" w:rsidR="00AD6D10" w:rsidRDefault="00AD6D10" w:rsidP="00B83E9C">
      <w:pPr>
        <w:pStyle w:val="Paragrafoelenco"/>
        <w:shd w:val="clear" w:color="auto" w:fill="FFFFFF"/>
        <w:spacing w:after="0" w:line="240" w:lineRule="auto"/>
        <w:ind w:left="426"/>
        <w:jc w:val="both"/>
        <w:textAlignment w:val="center"/>
        <w:rPr>
          <w:rFonts w:ascii="Times New Roman" w:hAnsi="Times New Roman" w:cs="Times New Roman"/>
          <w:bCs/>
        </w:rPr>
      </w:pPr>
      <w:r w:rsidRPr="00AD6D10">
        <w:rPr>
          <w:rFonts w:ascii="Times New Roman" w:hAnsi="Times New Roman" w:cs="Times New Roman"/>
          <w:bCs/>
        </w:rPr>
        <w:t xml:space="preserve">€ </w:t>
      </w:r>
      <w:r w:rsidR="00B83E9C">
        <w:rPr>
          <w:rFonts w:ascii="Times New Roman" w:hAnsi="Times New Roman" w:cs="Times New Roman"/>
          <w:bCs/>
        </w:rPr>
        <w:t>25</w:t>
      </w:r>
      <w:r w:rsidRPr="00AD6D10">
        <w:rPr>
          <w:rFonts w:ascii="Times New Roman" w:hAnsi="Times New Roman" w:cs="Times New Roman"/>
          <w:bCs/>
        </w:rPr>
        <w:t>0.000,00</w:t>
      </w:r>
      <w:r w:rsidR="00B83E9C">
        <w:rPr>
          <w:rFonts w:ascii="Times New Roman" w:hAnsi="Times New Roman" w:cs="Times New Roman"/>
          <w:bCs/>
        </w:rPr>
        <w:t xml:space="preserve"> a € 500.000,00.</w:t>
      </w:r>
    </w:p>
    <w:p w14:paraId="33D893B4" w14:textId="410474D2" w:rsidR="00AD6D10" w:rsidRPr="00AD6D10" w:rsidRDefault="00AD6D10" w:rsidP="00AD6D10">
      <w:p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 w:rsidRPr="00A52BA3">
        <w:rPr>
          <w:rFonts w:ascii="Times New Roman" w:hAnsi="Times New Roman" w:cs="Times New Roman"/>
          <w:i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50F82F9" wp14:editId="63026ABD">
                <wp:simplePos x="0" y="0"/>
                <wp:positionH relativeFrom="margin">
                  <wp:align>right</wp:align>
                </wp:positionH>
                <wp:positionV relativeFrom="paragraph">
                  <wp:posOffset>76200</wp:posOffset>
                </wp:positionV>
                <wp:extent cx="277495" cy="285115"/>
                <wp:effectExtent l="0" t="0" r="27305" b="19685"/>
                <wp:wrapNone/>
                <wp:docPr id="12" name="Rettango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92FE6B" id="Rettangolo 12" o:spid="_x0000_s1026" style="position:absolute;margin-left:-29.35pt;margin-top:6pt;width:21.85pt;height:22.45pt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" fillcolor="window" strokecolor="windowText" strokeweight="2pt">
                <w10:wrap anchorx="margin"/>
              </v:rect>
            </w:pict>
          </mc:Fallback>
        </mc:AlternateContent>
      </w:r>
    </w:p>
    <w:p w14:paraId="49E0F42C" w14:textId="7613C8F4" w:rsidR="00AD6D10" w:rsidRPr="0086769A" w:rsidRDefault="00AD6D10" w:rsidP="0086769A">
      <w:pPr>
        <w:pStyle w:val="Paragrafoelenco"/>
        <w:shd w:val="clear" w:color="auto" w:fill="FFFFFF"/>
        <w:spacing w:after="0"/>
        <w:ind w:left="6384" w:firstLine="696"/>
        <w:jc w:val="both"/>
        <w:textAlignment w:val="center"/>
        <w:rPr>
          <w:rFonts w:ascii="Times New Roman" w:hAnsi="Times New Roman" w:cs="Times New Roman"/>
          <w:b/>
          <w:bCs/>
        </w:rPr>
      </w:pPr>
      <w:r w:rsidRPr="0086769A">
        <w:rPr>
          <w:rFonts w:ascii="Times New Roman" w:hAnsi="Times New Roman" w:cs="Times New Roman"/>
          <w:b/>
          <w:bCs/>
        </w:rPr>
        <w:t xml:space="preserve">Punti </w:t>
      </w:r>
      <w:r w:rsidR="0086769A">
        <w:rPr>
          <w:rFonts w:ascii="Times New Roman" w:hAnsi="Times New Roman" w:cs="Times New Roman"/>
          <w:b/>
          <w:bCs/>
        </w:rPr>
        <w:t>5</w:t>
      </w:r>
    </w:p>
    <w:p w14:paraId="56040E2E" w14:textId="77777777" w:rsidR="00AD6D10" w:rsidRPr="00AD6D10" w:rsidRDefault="00AD6D10" w:rsidP="00AD6D10">
      <w:pPr>
        <w:shd w:val="clear" w:color="auto" w:fill="FFFFFF"/>
        <w:spacing w:after="0"/>
        <w:jc w:val="both"/>
        <w:textAlignment w:val="center"/>
        <w:rPr>
          <w:rFonts w:ascii="Times New Roman" w:hAnsi="Times New Roman" w:cs="Times New Roman"/>
          <w:bCs/>
        </w:rPr>
      </w:pPr>
    </w:p>
    <w:p w14:paraId="2B394D2D" w14:textId="7DD9D4ED" w:rsidR="00B869AA" w:rsidRPr="0086769A" w:rsidRDefault="00AD6D10" w:rsidP="00B869AA">
      <w:pPr>
        <w:pStyle w:val="Paragrafoelenco"/>
        <w:numPr>
          <w:ilvl w:val="0"/>
          <w:numId w:val="25"/>
        </w:numPr>
        <w:shd w:val="clear" w:color="auto" w:fill="FFFFFF"/>
        <w:spacing w:after="0" w:line="240" w:lineRule="auto"/>
        <w:ind w:left="426" w:hanging="426"/>
        <w:jc w:val="both"/>
        <w:textAlignment w:val="center"/>
        <w:rPr>
          <w:rFonts w:ascii="Times New Roman" w:hAnsi="Times New Roman" w:cs="Times New Roman"/>
          <w:bCs/>
        </w:rPr>
      </w:pPr>
      <w:r w:rsidRPr="00AD6D10">
        <w:rPr>
          <w:rFonts w:ascii="Times New Roman" w:hAnsi="Times New Roman" w:cs="Times New Roman"/>
          <w:bCs/>
        </w:rPr>
        <w:t>Garanzia Eventi Atmosferici</w:t>
      </w:r>
      <w:r w:rsidR="00B869AA">
        <w:rPr>
          <w:rFonts w:ascii="Times New Roman" w:hAnsi="Times New Roman" w:cs="Times New Roman"/>
          <w:bCs/>
        </w:rPr>
        <w:t xml:space="preserve">: </w:t>
      </w:r>
      <w:r w:rsidR="00B869AA" w:rsidRPr="0086769A">
        <w:rPr>
          <w:rFonts w:ascii="Times New Roman" w:hAnsi="Times New Roman" w:cs="Times New Roman"/>
          <w:bCs/>
        </w:rPr>
        <w:t>aumento del limite di risarcimento per sinistro</w:t>
      </w:r>
      <w:r w:rsidR="00B869AA">
        <w:rPr>
          <w:rFonts w:ascii="Times New Roman" w:hAnsi="Times New Roman" w:cs="Times New Roman"/>
          <w:bCs/>
        </w:rPr>
        <w:t>/anno</w:t>
      </w:r>
      <w:r w:rsidR="00B869AA" w:rsidRPr="0086769A">
        <w:rPr>
          <w:rFonts w:ascii="Times New Roman" w:hAnsi="Times New Roman" w:cs="Times New Roman"/>
          <w:bCs/>
        </w:rPr>
        <w:t xml:space="preserve"> </w:t>
      </w:r>
      <w:r w:rsidR="00B83E9C">
        <w:rPr>
          <w:rFonts w:ascii="Times New Roman" w:hAnsi="Times New Roman" w:cs="Times New Roman"/>
          <w:bCs/>
        </w:rPr>
        <w:t xml:space="preserve">da </w:t>
      </w:r>
      <w:r w:rsidR="00B869AA" w:rsidRPr="0086769A">
        <w:rPr>
          <w:rFonts w:ascii="Times New Roman" w:hAnsi="Times New Roman" w:cs="Times New Roman"/>
          <w:bCs/>
        </w:rPr>
        <w:t xml:space="preserve">€ </w:t>
      </w:r>
      <w:r w:rsidR="00B83E9C">
        <w:rPr>
          <w:rFonts w:ascii="Times New Roman" w:hAnsi="Times New Roman" w:cs="Times New Roman"/>
          <w:bCs/>
        </w:rPr>
        <w:t>5</w:t>
      </w:r>
      <w:r w:rsidR="00B869AA">
        <w:rPr>
          <w:rFonts w:ascii="Times New Roman" w:hAnsi="Times New Roman" w:cs="Times New Roman"/>
          <w:bCs/>
        </w:rPr>
        <w:t>.</w:t>
      </w:r>
      <w:r w:rsidR="00B83E9C">
        <w:rPr>
          <w:rFonts w:ascii="Times New Roman" w:hAnsi="Times New Roman" w:cs="Times New Roman"/>
          <w:bCs/>
        </w:rPr>
        <w:t>0</w:t>
      </w:r>
      <w:r w:rsidR="00B869AA" w:rsidRPr="0086769A">
        <w:rPr>
          <w:rFonts w:ascii="Times New Roman" w:hAnsi="Times New Roman" w:cs="Times New Roman"/>
          <w:bCs/>
        </w:rPr>
        <w:t>00.000,00</w:t>
      </w:r>
      <w:r w:rsidR="00B869AA">
        <w:rPr>
          <w:rFonts w:ascii="Times New Roman" w:hAnsi="Times New Roman" w:cs="Times New Roman"/>
          <w:bCs/>
        </w:rPr>
        <w:t xml:space="preserve"> (con il limite del 70% del valore per singola</w:t>
      </w:r>
      <w:r w:rsidR="000D7085">
        <w:rPr>
          <w:rFonts w:ascii="Times New Roman" w:hAnsi="Times New Roman" w:cs="Times New Roman"/>
          <w:bCs/>
        </w:rPr>
        <w:t xml:space="preserve"> partita</w:t>
      </w:r>
      <w:r w:rsidR="00B869AA">
        <w:rPr>
          <w:rFonts w:ascii="Times New Roman" w:hAnsi="Times New Roman" w:cs="Times New Roman"/>
          <w:bCs/>
        </w:rPr>
        <w:t>)</w:t>
      </w:r>
      <w:r w:rsidR="000D7085">
        <w:rPr>
          <w:rFonts w:ascii="Times New Roman" w:hAnsi="Times New Roman" w:cs="Times New Roman"/>
          <w:bCs/>
        </w:rPr>
        <w:t xml:space="preserve"> a € 7.500.000,00</w:t>
      </w:r>
      <w:r w:rsidR="00B869AA" w:rsidRPr="0086769A">
        <w:rPr>
          <w:rFonts w:ascii="Times New Roman" w:hAnsi="Times New Roman" w:cs="Times New Roman"/>
          <w:bCs/>
        </w:rPr>
        <w:t xml:space="preserve"> </w:t>
      </w:r>
      <w:bookmarkStart w:id="2" w:name="_Hlk104804337"/>
      <w:r w:rsidR="00B869AA" w:rsidRPr="0086769A">
        <w:rPr>
          <w:rFonts w:ascii="Times New Roman" w:hAnsi="Times New Roman" w:cs="Times New Roman"/>
          <w:bCs/>
        </w:rPr>
        <w:t>e</w:t>
      </w:r>
      <w:r w:rsidR="00B869AA">
        <w:rPr>
          <w:rFonts w:ascii="Times New Roman" w:hAnsi="Times New Roman" w:cs="Times New Roman"/>
          <w:bCs/>
        </w:rPr>
        <w:t>d eliminazione dello scoperto, ferma la</w:t>
      </w:r>
      <w:r w:rsidR="00B869AA" w:rsidRPr="0086769A">
        <w:rPr>
          <w:rFonts w:ascii="Times New Roman" w:hAnsi="Times New Roman" w:cs="Times New Roman"/>
          <w:bCs/>
        </w:rPr>
        <w:t xml:space="preserve"> franchigia per sinistro </w:t>
      </w:r>
      <w:r w:rsidR="000D7085">
        <w:rPr>
          <w:rFonts w:ascii="Times New Roman" w:hAnsi="Times New Roman" w:cs="Times New Roman"/>
          <w:bCs/>
        </w:rPr>
        <w:t>di</w:t>
      </w:r>
      <w:r w:rsidR="00B869AA" w:rsidRPr="0086769A">
        <w:rPr>
          <w:rFonts w:ascii="Times New Roman" w:hAnsi="Times New Roman" w:cs="Times New Roman"/>
          <w:bCs/>
        </w:rPr>
        <w:t xml:space="preserve"> € 5.000,00</w:t>
      </w:r>
      <w:r w:rsidR="000D7085">
        <w:rPr>
          <w:rFonts w:ascii="Times New Roman" w:hAnsi="Times New Roman" w:cs="Times New Roman"/>
          <w:bCs/>
        </w:rPr>
        <w:t>.</w:t>
      </w:r>
    </w:p>
    <w:bookmarkEnd w:id="2"/>
    <w:p w14:paraId="57A3E40E" w14:textId="60C45284" w:rsidR="0086769A" w:rsidRPr="009E7E4A" w:rsidRDefault="0086769A" w:rsidP="009E7E4A">
      <w:p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 w:rsidRPr="00A52BA3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BF2AE23" wp14:editId="2A47714F">
                <wp:simplePos x="0" y="0"/>
                <wp:positionH relativeFrom="column">
                  <wp:posOffset>5814060</wp:posOffset>
                </wp:positionH>
                <wp:positionV relativeFrom="paragraph">
                  <wp:posOffset>158115</wp:posOffset>
                </wp:positionV>
                <wp:extent cx="277495" cy="285115"/>
                <wp:effectExtent l="0" t="0" r="27305" b="19685"/>
                <wp:wrapNone/>
                <wp:docPr id="17" name="Rettangol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BE725E" id="Rettangolo 17" o:spid="_x0000_s1026" style="position:absolute;margin-left:457.8pt;margin-top:12.45pt;width:21.85pt;height:22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" fillcolor="window" strokecolor="windowText" strokeweight="2pt"/>
            </w:pict>
          </mc:Fallback>
        </mc:AlternateContent>
      </w:r>
    </w:p>
    <w:p w14:paraId="5A8545B1" w14:textId="78F2659D" w:rsidR="00AD6D10" w:rsidRPr="0086769A" w:rsidRDefault="00AD6D10" w:rsidP="0086769A">
      <w:pPr>
        <w:shd w:val="clear" w:color="auto" w:fill="FFFFFF"/>
        <w:spacing w:after="0"/>
        <w:ind w:left="6372" w:firstLine="708"/>
        <w:jc w:val="both"/>
        <w:textAlignment w:val="center"/>
        <w:rPr>
          <w:rFonts w:ascii="Times New Roman" w:hAnsi="Times New Roman" w:cs="Times New Roman"/>
          <w:bCs/>
        </w:rPr>
      </w:pPr>
      <w:r w:rsidRPr="000C3F55">
        <w:rPr>
          <w:rFonts w:ascii="Times New Roman" w:hAnsi="Times New Roman" w:cs="Times New Roman"/>
          <w:b/>
          <w:bCs/>
        </w:rPr>
        <w:t xml:space="preserve">Punti </w:t>
      </w:r>
      <w:r w:rsidR="00B869AA">
        <w:rPr>
          <w:rFonts w:ascii="Times New Roman" w:hAnsi="Times New Roman" w:cs="Times New Roman"/>
          <w:b/>
          <w:bCs/>
        </w:rPr>
        <w:t>15</w:t>
      </w:r>
    </w:p>
    <w:p w14:paraId="5125EEAE" w14:textId="77777777" w:rsidR="0086769A" w:rsidRPr="000C3F55" w:rsidRDefault="0086769A" w:rsidP="000C3F55">
      <w:pPr>
        <w:shd w:val="clear" w:color="auto" w:fill="FFFFFF"/>
        <w:spacing w:after="0"/>
        <w:ind w:left="7788"/>
        <w:jc w:val="both"/>
        <w:textAlignment w:val="center"/>
        <w:rPr>
          <w:rFonts w:ascii="Times New Roman" w:hAnsi="Times New Roman" w:cs="Times New Roman"/>
          <w:b/>
          <w:bCs/>
        </w:rPr>
      </w:pPr>
    </w:p>
    <w:p w14:paraId="579B5A4C" w14:textId="77777777" w:rsidR="00AD6D10" w:rsidRPr="00AD6D10" w:rsidRDefault="00AD6D10" w:rsidP="009E7E4A">
      <w:pPr>
        <w:shd w:val="clear" w:color="auto" w:fill="FFFFFF"/>
        <w:spacing w:after="0"/>
        <w:jc w:val="both"/>
        <w:textAlignment w:val="center"/>
        <w:rPr>
          <w:rFonts w:ascii="Times New Roman" w:hAnsi="Times New Roman" w:cs="Times New Roman"/>
          <w:bCs/>
        </w:rPr>
      </w:pPr>
    </w:p>
    <w:p w14:paraId="618F85BD" w14:textId="77777777" w:rsidR="000D7085" w:rsidRDefault="00AD6D10" w:rsidP="0086769A">
      <w:pPr>
        <w:pStyle w:val="Paragrafoelenco"/>
        <w:numPr>
          <w:ilvl w:val="0"/>
          <w:numId w:val="25"/>
        </w:numPr>
        <w:shd w:val="clear" w:color="auto" w:fill="FFFFFF"/>
        <w:spacing w:after="0" w:line="240" w:lineRule="auto"/>
        <w:ind w:left="284"/>
        <w:jc w:val="both"/>
        <w:textAlignment w:val="center"/>
        <w:rPr>
          <w:rFonts w:ascii="Times New Roman" w:hAnsi="Times New Roman" w:cs="Times New Roman"/>
          <w:bCs/>
        </w:rPr>
      </w:pPr>
      <w:r w:rsidRPr="00AD6D10">
        <w:rPr>
          <w:rFonts w:ascii="Times New Roman" w:hAnsi="Times New Roman" w:cs="Times New Roman"/>
          <w:bCs/>
        </w:rPr>
        <w:t xml:space="preserve">Garanzia Terrorismo e Sabotaggio: elevazione della somma assicurata per sinistro e per anno </w:t>
      </w:r>
      <w:r w:rsidR="000D7085">
        <w:rPr>
          <w:rFonts w:ascii="Times New Roman" w:hAnsi="Times New Roman" w:cs="Times New Roman"/>
          <w:bCs/>
        </w:rPr>
        <w:t>da</w:t>
      </w:r>
      <w:r w:rsidRPr="00AD6D10">
        <w:rPr>
          <w:rFonts w:ascii="Times New Roman" w:hAnsi="Times New Roman" w:cs="Times New Roman"/>
          <w:bCs/>
        </w:rPr>
        <w:t xml:space="preserve"> </w:t>
      </w:r>
    </w:p>
    <w:p w14:paraId="5AF18D2D" w14:textId="1D8E052D" w:rsidR="000D7085" w:rsidRPr="000D7085" w:rsidRDefault="00AD6D10" w:rsidP="000D7085">
      <w:pPr>
        <w:shd w:val="clear" w:color="auto" w:fill="FFFFFF"/>
        <w:spacing w:after="0" w:line="240" w:lineRule="auto"/>
        <w:jc w:val="both"/>
        <w:textAlignment w:val="center"/>
        <w:rPr>
          <w:rFonts w:ascii="Times New Roman" w:hAnsi="Times New Roman" w:cs="Times New Roman"/>
          <w:bCs/>
        </w:rPr>
      </w:pPr>
      <w:r w:rsidRPr="000D7085">
        <w:rPr>
          <w:rFonts w:ascii="Times New Roman" w:hAnsi="Times New Roman" w:cs="Times New Roman"/>
          <w:bCs/>
        </w:rPr>
        <w:t xml:space="preserve">€ </w:t>
      </w:r>
      <w:r w:rsidR="000D7085" w:rsidRPr="000D7085">
        <w:rPr>
          <w:rFonts w:ascii="Times New Roman" w:hAnsi="Times New Roman" w:cs="Times New Roman"/>
          <w:bCs/>
        </w:rPr>
        <w:t>5</w:t>
      </w:r>
      <w:r w:rsidRPr="000D7085">
        <w:rPr>
          <w:rFonts w:ascii="Times New Roman" w:hAnsi="Times New Roman" w:cs="Times New Roman"/>
          <w:bCs/>
        </w:rPr>
        <w:t>.000.000,00</w:t>
      </w:r>
      <w:r w:rsidR="00B869AA" w:rsidRPr="000D7085">
        <w:rPr>
          <w:rFonts w:ascii="Times New Roman" w:hAnsi="Times New Roman" w:cs="Times New Roman"/>
          <w:bCs/>
        </w:rPr>
        <w:t xml:space="preserve"> (fermo il limite del 50% delle somme assicurate per singola partita</w:t>
      </w:r>
      <w:r w:rsidR="000D7085" w:rsidRPr="000D7085">
        <w:rPr>
          <w:rFonts w:ascii="Times New Roman" w:hAnsi="Times New Roman" w:cs="Times New Roman"/>
          <w:bCs/>
        </w:rPr>
        <w:t xml:space="preserve">) a € 7.500.000,00 </w:t>
      </w:r>
      <w:r w:rsidR="000D7085" w:rsidRPr="000D7085">
        <w:rPr>
          <w:rFonts w:ascii="Times New Roman" w:hAnsi="Times New Roman" w:cs="Times New Roman"/>
          <w:bCs/>
        </w:rPr>
        <w:t xml:space="preserve">ed </w:t>
      </w:r>
      <w:r w:rsidR="000D7085">
        <w:rPr>
          <w:rFonts w:ascii="Times New Roman" w:hAnsi="Times New Roman" w:cs="Times New Roman"/>
          <w:bCs/>
        </w:rPr>
        <w:t xml:space="preserve">  </w:t>
      </w:r>
      <w:r w:rsidR="000D7085" w:rsidRPr="000D7085">
        <w:rPr>
          <w:rFonts w:ascii="Times New Roman" w:hAnsi="Times New Roman" w:cs="Times New Roman"/>
          <w:bCs/>
        </w:rPr>
        <w:t>eliminazione dello scoperto, ferma la franchigia per sinistro di € 5.000,00.</w:t>
      </w:r>
    </w:p>
    <w:p w14:paraId="7DE405EC" w14:textId="7FC1D8E7" w:rsidR="00AD6D10" w:rsidRDefault="00AD6D10" w:rsidP="000D7085">
      <w:pPr>
        <w:pStyle w:val="Paragrafoelenco"/>
        <w:shd w:val="clear" w:color="auto" w:fill="FFFFFF"/>
        <w:spacing w:after="0" w:line="240" w:lineRule="auto"/>
        <w:ind w:left="284"/>
        <w:jc w:val="both"/>
        <w:textAlignment w:val="center"/>
        <w:rPr>
          <w:rFonts w:ascii="Times New Roman" w:hAnsi="Times New Roman" w:cs="Times New Roman"/>
          <w:bCs/>
        </w:rPr>
      </w:pPr>
    </w:p>
    <w:p w14:paraId="3E9EB9AC" w14:textId="5D98925C" w:rsidR="00AD28EE" w:rsidRPr="00AD28EE" w:rsidRDefault="00AD28EE" w:rsidP="0086769A">
      <w:pPr>
        <w:shd w:val="clear" w:color="auto" w:fill="FFFFFF"/>
        <w:spacing w:after="0" w:line="240" w:lineRule="auto"/>
        <w:ind w:left="284"/>
        <w:jc w:val="both"/>
        <w:textAlignment w:val="center"/>
        <w:rPr>
          <w:rFonts w:ascii="Times New Roman" w:hAnsi="Times New Roman" w:cs="Times New Roman"/>
          <w:bCs/>
        </w:rPr>
      </w:pPr>
      <w:r w:rsidRPr="00A52BA3">
        <w:rPr>
          <w:rFonts w:ascii="Times New Roman" w:hAnsi="Times New Roman" w:cs="Times New Roman"/>
          <w:i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755A2BE" wp14:editId="19FE4015">
                <wp:simplePos x="0" y="0"/>
                <wp:positionH relativeFrom="margin">
                  <wp:align>right</wp:align>
                </wp:positionH>
                <wp:positionV relativeFrom="paragraph">
                  <wp:posOffset>91440</wp:posOffset>
                </wp:positionV>
                <wp:extent cx="277495" cy="285115"/>
                <wp:effectExtent l="0" t="0" r="27305" b="19685"/>
                <wp:wrapNone/>
                <wp:docPr id="19" name="Rettangol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9145D2" id="Rettangolo 19" o:spid="_x0000_s1026" style="position:absolute;margin-left:-29.35pt;margin-top:7.2pt;width:21.85pt;height:22.45pt;z-index:2516817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" fillcolor="window" strokecolor="windowText" strokeweight="2pt">
                <w10:wrap anchorx="margin"/>
              </v:rect>
            </w:pict>
          </mc:Fallback>
        </mc:AlternateContent>
      </w:r>
    </w:p>
    <w:p w14:paraId="2FC439A7" w14:textId="50774543" w:rsidR="00AD6D10" w:rsidRPr="0086769A" w:rsidRDefault="00AD6D10" w:rsidP="0086769A">
      <w:pPr>
        <w:pStyle w:val="Paragrafoelenco"/>
        <w:shd w:val="clear" w:color="auto" w:fill="FFFFFF"/>
        <w:spacing w:after="0"/>
        <w:ind w:left="6656" w:firstLine="424"/>
        <w:jc w:val="both"/>
        <w:textAlignment w:val="center"/>
        <w:rPr>
          <w:rFonts w:ascii="Times New Roman" w:hAnsi="Times New Roman" w:cs="Times New Roman"/>
          <w:b/>
          <w:bCs/>
        </w:rPr>
      </w:pPr>
      <w:r w:rsidRPr="0086769A">
        <w:rPr>
          <w:rFonts w:ascii="Times New Roman" w:hAnsi="Times New Roman" w:cs="Times New Roman"/>
          <w:b/>
          <w:bCs/>
        </w:rPr>
        <w:t xml:space="preserve">Punti </w:t>
      </w:r>
      <w:r w:rsidR="00E33120">
        <w:rPr>
          <w:rFonts w:ascii="Times New Roman" w:hAnsi="Times New Roman" w:cs="Times New Roman"/>
          <w:b/>
          <w:bCs/>
        </w:rPr>
        <w:t>10</w:t>
      </w:r>
    </w:p>
    <w:p w14:paraId="15E48C85" w14:textId="2563B7B2" w:rsidR="00AD6D10" w:rsidRPr="00AD6D10" w:rsidRDefault="00AD6D10" w:rsidP="0086769A">
      <w:pPr>
        <w:shd w:val="clear" w:color="auto" w:fill="FFFFFF"/>
        <w:spacing w:after="0"/>
        <w:ind w:left="284"/>
        <w:jc w:val="both"/>
        <w:textAlignment w:val="center"/>
        <w:rPr>
          <w:rFonts w:ascii="Times New Roman" w:hAnsi="Times New Roman" w:cs="Times New Roman"/>
          <w:bCs/>
        </w:rPr>
      </w:pPr>
    </w:p>
    <w:p w14:paraId="1ED21EE2" w14:textId="19DAAB75" w:rsidR="00AD6D10" w:rsidRPr="00AD6D10" w:rsidRDefault="00AD6D10" w:rsidP="00AD28EE">
      <w:pPr>
        <w:shd w:val="clear" w:color="auto" w:fill="FFFFFF"/>
        <w:spacing w:after="0"/>
        <w:jc w:val="both"/>
        <w:textAlignment w:val="center"/>
        <w:rPr>
          <w:rFonts w:ascii="Times New Roman" w:hAnsi="Times New Roman" w:cs="Times New Roman"/>
          <w:bCs/>
        </w:rPr>
      </w:pPr>
    </w:p>
    <w:p w14:paraId="1EBB7FB0" w14:textId="56C68654" w:rsidR="00AD6D10" w:rsidRPr="00B869AA" w:rsidRDefault="00B869AA" w:rsidP="000D7085">
      <w:pPr>
        <w:pStyle w:val="Paragrafoelenco"/>
        <w:numPr>
          <w:ilvl w:val="0"/>
          <w:numId w:val="25"/>
        </w:numPr>
        <w:shd w:val="clear" w:color="auto" w:fill="FFFFFF"/>
        <w:spacing w:after="0"/>
        <w:ind w:left="284"/>
        <w:jc w:val="both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Eliminazione della franchigia frontale per sinistro di € 500,00</w:t>
      </w:r>
      <w:r w:rsidR="000D7085">
        <w:rPr>
          <w:rFonts w:ascii="Times New Roman" w:hAnsi="Times New Roman" w:cs="Times New Roman"/>
          <w:bCs/>
        </w:rPr>
        <w:t>.</w:t>
      </w:r>
    </w:p>
    <w:p w14:paraId="27303883" w14:textId="47C591FB" w:rsidR="00AD6D10" w:rsidRDefault="00B869AA" w:rsidP="002706F0">
      <w:pPr>
        <w:spacing w:after="0"/>
        <w:jc w:val="both"/>
        <w:rPr>
          <w:rFonts w:ascii="Times New Roman" w:hAnsi="Times New Roman" w:cs="Times New Roman"/>
        </w:rPr>
      </w:pPr>
      <w:r w:rsidRPr="00A52BA3">
        <w:rPr>
          <w:rFonts w:ascii="Times New Roman" w:hAnsi="Times New Roman" w:cs="Times New Roman"/>
          <w:i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D3F0DB4" wp14:editId="4CF7FA9F">
                <wp:simplePos x="0" y="0"/>
                <wp:positionH relativeFrom="margin">
                  <wp:posOffset>5782310</wp:posOffset>
                </wp:positionH>
                <wp:positionV relativeFrom="paragraph">
                  <wp:posOffset>102870</wp:posOffset>
                </wp:positionV>
                <wp:extent cx="277495" cy="285115"/>
                <wp:effectExtent l="0" t="0" r="27305" b="19685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9BFDB7" id="Rettangolo 2" o:spid="_x0000_s1026" style="position:absolute;margin-left:455.3pt;margin-top:8.1pt;width:21.85pt;height:22.4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" fillcolor="window" strokecolor="windowText" strokeweight="2pt">
                <w10:wrap anchorx="margin"/>
              </v:rect>
            </w:pict>
          </mc:Fallback>
        </mc:AlternateContent>
      </w:r>
    </w:p>
    <w:p w14:paraId="72FACA1D" w14:textId="77777777" w:rsidR="00B869AA" w:rsidRPr="0086769A" w:rsidRDefault="00B869AA" w:rsidP="00B869AA">
      <w:pPr>
        <w:pStyle w:val="Paragrafoelenco"/>
        <w:shd w:val="clear" w:color="auto" w:fill="FFFFFF"/>
        <w:spacing w:after="0"/>
        <w:ind w:left="6656" w:firstLine="424"/>
        <w:jc w:val="both"/>
        <w:textAlignment w:val="center"/>
        <w:rPr>
          <w:rFonts w:ascii="Times New Roman" w:hAnsi="Times New Roman" w:cs="Times New Roman"/>
          <w:b/>
          <w:bCs/>
        </w:rPr>
      </w:pPr>
      <w:r w:rsidRPr="0086769A">
        <w:rPr>
          <w:rFonts w:ascii="Times New Roman" w:hAnsi="Times New Roman" w:cs="Times New Roman"/>
          <w:b/>
          <w:bCs/>
        </w:rPr>
        <w:t xml:space="preserve">Punti </w:t>
      </w:r>
      <w:r>
        <w:rPr>
          <w:rFonts w:ascii="Times New Roman" w:hAnsi="Times New Roman" w:cs="Times New Roman"/>
          <w:b/>
          <w:bCs/>
        </w:rPr>
        <w:t>5</w:t>
      </w:r>
    </w:p>
    <w:p w14:paraId="35547B58" w14:textId="09602058" w:rsidR="00B869AA" w:rsidRDefault="00B869AA" w:rsidP="002706F0">
      <w:pPr>
        <w:spacing w:after="0"/>
        <w:jc w:val="both"/>
        <w:rPr>
          <w:rFonts w:ascii="Times New Roman" w:hAnsi="Times New Roman" w:cs="Times New Roman"/>
        </w:rPr>
      </w:pPr>
    </w:p>
    <w:p w14:paraId="50F8B2F4" w14:textId="3C3A9740" w:rsidR="00B869AA" w:rsidRDefault="00B869AA" w:rsidP="002706F0">
      <w:pPr>
        <w:spacing w:after="0"/>
        <w:jc w:val="both"/>
        <w:rPr>
          <w:rFonts w:ascii="Times New Roman" w:hAnsi="Times New Roman" w:cs="Times New Roman"/>
        </w:rPr>
      </w:pPr>
    </w:p>
    <w:p w14:paraId="5E46AD90" w14:textId="77777777" w:rsidR="00B869AA" w:rsidRPr="00AD6D10" w:rsidRDefault="00B869AA" w:rsidP="002706F0">
      <w:pPr>
        <w:spacing w:after="0"/>
        <w:jc w:val="both"/>
        <w:rPr>
          <w:rFonts w:ascii="Times New Roman" w:hAnsi="Times New Roman" w:cs="Times New Roman"/>
        </w:rPr>
      </w:pPr>
    </w:p>
    <w:p w14:paraId="027F97C8" w14:textId="493E4C45" w:rsidR="00792291" w:rsidRDefault="00792291" w:rsidP="002706F0">
      <w:pPr>
        <w:pStyle w:val="Titolo2"/>
        <w:tabs>
          <w:tab w:val="left" w:pos="3686"/>
          <w:tab w:val="right" w:pos="6237"/>
        </w:tabs>
        <w:ind w:right="-1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A52BA3">
        <w:rPr>
          <w:rFonts w:ascii="Times New Roman" w:hAnsi="Times New Roman" w:cs="Times New Roman"/>
          <w:b/>
          <w:bCs/>
          <w:color w:val="auto"/>
          <w:sz w:val="22"/>
          <w:szCs w:val="22"/>
        </w:rPr>
        <w:t>Denominazione sociale della Impresa offerente</w:t>
      </w:r>
    </w:p>
    <w:p w14:paraId="7600DE36" w14:textId="1A59B415" w:rsidR="00B869AA" w:rsidRDefault="00B869AA" w:rsidP="00B869AA"/>
    <w:p w14:paraId="4345D173" w14:textId="77777777" w:rsidR="00B869AA" w:rsidRPr="00B869AA" w:rsidRDefault="00B869AA" w:rsidP="00B869AA"/>
    <w:p w14:paraId="73EE8F12" w14:textId="77777777" w:rsidR="00792291" w:rsidRPr="00A52BA3" w:rsidRDefault="00792291" w:rsidP="002706F0">
      <w:pPr>
        <w:pStyle w:val="Titolo2"/>
        <w:tabs>
          <w:tab w:val="left" w:pos="3686"/>
          <w:tab w:val="right" w:pos="6237"/>
        </w:tabs>
        <w:ind w:right="-1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21F3A752" w14:textId="77777777" w:rsidR="00792291" w:rsidRPr="00A52BA3" w:rsidRDefault="00792291" w:rsidP="002706F0">
      <w:pPr>
        <w:pStyle w:val="Titolo2"/>
        <w:tabs>
          <w:tab w:val="left" w:pos="3686"/>
          <w:tab w:val="right" w:pos="6237"/>
        </w:tabs>
        <w:ind w:right="-1"/>
        <w:rPr>
          <w:rFonts w:ascii="Times New Roman" w:hAnsi="Times New Roman" w:cs="Times New Roman"/>
          <w:color w:val="auto"/>
          <w:sz w:val="22"/>
          <w:szCs w:val="22"/>
        </w:rPr>
      </w:pPr>
      <w:r w:rsidRPr="00A52BA3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…………………………………….………………………………………………………………….Codice Fiscale …………………………………………   Partita IVA ……………………………..</w:t>
      </w:r>
    </w:p>
    <w:p w14:paraId="1B66B00F" w14:textId="77777777" w:rsidR="00792291" w:rsidRPr="00A52BA3" w:rsidRDefault="00792291" w:rsidP="002706F0">
      <w:pPr>
        <w:pStyle w:val="Titolo2"/>
        <w:tabs>
          <w:tab w:val="left" w:pos="3686"/>
          <w:tab w:val="right" w:pos="6237"/>
        </w:tabs>
        <w:ind w:right="-1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A52BA3">
        <w:rPr>
          <w:rFonts w:ascii="Times New Roman" w:hAnsi="Times New Roman" w:cs="Times New Roman"/>
          <w:color w:val="auto"/>
          <w:sz w:val="22"/>
          <w:szCs w:val="22"/>
        </w:rPr>
        <w:t>Sede legale ………………………………………………………………………………….………...</w:t>
      </w:r>
    </w:p>
    <w:p w14:paraId="4D7CFCED" w14:textId="77777777" w:rsidR="00792291" w:rsidRPr="00A52BA3" w:rsidRDefault="00792291" w:rsidP="002706F0">
      <w:pPr>
        <w:spacing w:after="0"/>
        <w:rPr>
          <w:rFonts w:ascii="Times New Roman" w:hAnsi="Times New Roman" w:cs="Times New Roman"/>
        </w:rPr>
      </w:pPr>
    </w:p>
    <w:p w14:paraId="49B03A04" w14:textId="2402BE6C" w:rsidR="00792291" w:rsidRPr="00A52BA3" w:rsidRDefault="00792291" w:rsidP="002706F0">
      <w:pPr>
        <w:spacing w:after="0"/>
        <w:jc w:val="both"/>
        <w:rPr>
          <w:rFonts w:ascii="Times New Roman" w:hAnsi="Times New Roman" w:cs="Times New Roman"/>
        </w:rPr>
      </w:pPr>
    </w:p>
    <w:p w14:paraId="08AE8898" w14:textId="77777777" w:rsidR="00792291" w:rsidRPr="00A52BA3" w:rsidRDefault="00792291" w:rsidP="002706F0">
      <w:pPr>
        <w:tabs>
          <w:tab w:val="left" w:pos="3686"/>
          <w:tab w:val="right" w:pos="6237"/>
        </w:tabs>
        <w:spacing w:after="0"/>
        <w:ind w:right="-1"/>
        <w:rPr>
          <w:rFonts w:ascii="Times New Roman" w:hAnsi="Times New Roman" w:cs="Times New Roman"/>
          <w:b/>
          <w:bCs/>
        </w:rPr>
      </w:pPr>
      <w:r w:rsidRPr="00A52BA3">
        <w:rPr>
          <w:rFonts w:ascii="Times New Roman" w:hAnsi="Times New Roman" w:cs="Times New Roman"/>
          <w:b/>
          <w:bCs/>
        </w:rPr>
        <w:t>Timbro dell’Impresa di Assicurazioni - Firma e qualifica del sottoscrittore (1)</w:t>
      </w:r>
    </w:p>
    <w:p w14:paraId="2ABADA3B" w14:textId="77777777" w:rsidR="00792291" w:rsidRPr="00A52BA3" w:rsidRDefault="00792291" w:rsidP="002706F0">
      <w:pPr>
        <w:tabs>
          <w:tab w:val="left" w:pos="5812"/>
          <w:tab w:val="right" w:pos="8505"/>
        </w:tabs>
        <w:spacing w:after="0"/>
        <w:ind w:right="-1"/>
        <w:rPr>
          <w:rFonts w:ascii="Times New Roman" w:hAnsi="Times New Roman" w:cs="Times New Roman"/>
        </w:rPr>
      </w:pPr>
    </w:p>
    <w:p w14:paraId="5D52C6F3" w14:textId="77777777" w:rsidR="00792291" w:rsidRPr="00A52BA3" w:rsidRDefault="00792291" w:rsidP="002706F0">
      <w:pPr>
        <w:tabs>
          <w:tab w:val="left" w:pos="5812"/>
          <w:tab w:val="right" w:pos="8505"/>
        </w:tabs>
        <w:spacing w:after="0"/>
        <w:ind w:right="-1"/>
        <w:rPr>
          <w:rFonts w:ascii="Times New Roman" w:hAnsi="Times New Roman" w:cs="Times New Roman"/>
        </w:rPr>
      </w:pPr>
      <w:r w:rsidRPr="00A52BA3">
        <w:rPr>
          <w:rFonts w:ascii="Times New Roman" w:hAnsi="Times New Roman" w:cs="Times New Roman"/>
        </w:rPr>
        <w:t>___________________________________________________</w:t>
      </w:r>
    </w:p>
    <w:p w14:paraId="174DB024" w14:textId="77A8DBBC" w:rsidR="002706F0" w:rsidRPr="00A52BA3" w:rsidRDefault="002706F0" w:rsidP="002706F0">
      <w:pPr>
        <w:spacing w:after="0"/>
        <w:rPr>
          <w:rFonts w:ascii="Times New Roman" w:hAnsi="Times New Roman" w:cs="Times New Roman"/>
        </w:rPr>
      </w:pPr>
    </w:p>
    <w:p w14:paraId="3A86745E" w14:textId="77777777" w:rsidR="00792291" w:rsidRPr="00A52BA3" w:rsidRDefault="00792291" w:rsidP="002706F0">
      <w:pPr>
        <w:tabs>
          <w:tab w:val="num" w:pos="0"/>
          <w:tab w:val="left" w:pos="360"/>
        </w:tabs>
        <w:spacing w:after="0"/>
        <w:ind w:right="-1"/>
        <w:rPr>
          <w:rFonts w:ascii="Times New Roman" w:hAnsi="Times New Roman" w:cs="Times New Roman"/>
        </w:rPr>
      </w:pPr>
      <w:r w:rsidRPr="00A52BA3">
        <w:rPr>
          <w:rFonts w:ascii="Times New Roman" w:hAnsi="Times New Roman" w:cs="Times New Roman"/>
          <w:i/>
        </w:rPr>
        <w:t>(1)</w:t>
      </w:r>
      <w:r w:rsidRPr="00A52BA3">
        <w:rPr>
          <w:rFonts w:ascii="Times New Roman" w:hAnsi="Times New Roman" w:cs="Times New Roman"/>
          <w:i/>
        </w:rPr>
        <w:tab/>
        <w:t xml:space="preserve">Qualora venga sottoscritta </w:t>
      </w:r>
      <w:r w:rsidRPr="00A52BA3">
        <w:rPr>
          <w:rFonts w:ascii="Times New Roman" w:hAnsi="Times New Roman" w:cs="Times New Roman"/>
          <w:b/>
          <w:i/>
        </w:rPr>
        <w:t>da un procuratore</w:t>
      </w:r>
      <w:r w:rsidRPr="00A52BA3">
        <w:rPr>
          <w:rFonts w:ascii="Times New Roman" w:hAnsi="Times New Roman" w:cs="Times New Roman"/>
          <w:i/>
        </w:rPr>
        <w:t xml:space="preserve"> dovrà essere allegata copia dell’atto di procura.</w:t>
      </w:r>
    </w:p>
    <w:p w14:paraId="3EE15DBE" w14:textId="3CCCF7EB" w:rsidR="00DF2160" w:rsidRDefault="00DF2160" w:rsidP="002706F0">
      <w:pPr>
        <w:spacing w:after="0"/>
        <w:rPr>
          <w:rFonts w:ascii="Times New Roman" w:hAnsi="Times New Roman" w:cs="Times New Roman"/>
        </w:rPr>
      </w:pPr>
    </w:p>
    <w:sectPr w:rsidR="00DF2160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877AA" w14:textId="77777777" w:rsidR="00FB5E2C" w:rsidRDefault="00FB5E2C" w:rsidP="00FC5612">
      <w:pPr>
        <w:spacing w:after="0" w:line="240" w:lineRule="auto"/>
      </w:pPr>
      <w:r>
        <w:separator/>
      </w:r>
    </w:p>
  </w:endnote>
  <w:endnote w:type="continuationSeparator" w:id="0">
    <w:p w14:paraId="4BE0BF02" w14:textId="77777777" w:rsidR="00FB5E2C" w:rsidRDefault="00FB5E2C" w:rsidP="00FC5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7319752"/>
      <w:docPartObj>
        <w:docPartGallery w:val="Page Numbers (Bottom of Page)"/>
        <w:docPartUnique/>
      </w:docPartObj>
    </w:sdtPr>
    <w:sdtEndPr/>
    <w:sdtContent>
      <w:p w14:paraId="4B3AAAF6" w14:textId="1604BF3A" w:rsidR="00FC5612" w:rsidRDefault="00FC5612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8AA062" w14:textId="77777777" w:rsidR="00FC5612" w:rsidRDefault="00FC561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C4216" w14:textId="77777777" w:rsidR="00FB5E2C" w:rsidRDefault="00FB5E2C" w:rsidP="00FC5612">
      <w:pPr>
        <w:spacing w:after="0" w:line="240" w:lineRule="auto"/>
      </w:pPr>
      <w:r>
        <w:separator/>
      </w:r>
    </w:p>
  </w:footnote>
  <w:footnote w:type="continuationSeparator" w:id="0">
    <w:p w14:paraId="01F3B141" w14:textId="77777777" w:rsidR="00FB5E2C" w:rsidRDefault="00FB5E2C" w:rsidP="00FC56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52E3A"/>
    <w:multiLevelType w:val="hybridMultilevel"/>
    <w:tmpl w:val="2D4E58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45A22"/>
    <w:multiLevelType w:val="multilevel"/>
    <w:tmpl w:val="0936D49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upperLetter"/>
      <w:lvlText w:val="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6D35217"/>
    <w:multiLevelType w:val="hybridMultilevel"/>
    <w:tmpl w:val="6550189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03844"/>
    <w:multiLevelType w:val="hybridMultilevel"/>
    <w:tmpl w:val="AD7879D6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D990C58"/>
    <w:multiLevelType w:val="hybridMultilevel"/>
    <w:tmpl w:val="58DEB2E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FE06EA1"/>
    <w:multiLevelType w:val="hybridMultilevel"/>
    <w:tmpl w:val="41C6AC0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0E5645"/>
    <w:multiLevelType w:val="hybridMultilevel"/>
    <w:tmpl w:val="98CE85A2"/>
    <w:lvl w:ilvl="0" w:tplc="5C22E20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E81470"/>
    <w:multiLevelType w:val="hybridMultilevel"/>
    <w:tmpl w:val="F1CA69F6"/>
    <w:lvl w:ilvl="0" w:tplc="03E841F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431EF0"/>
    <w:multiLevelType w:val="hybridMultilevel"/>
    <w:tmpl w:val="251E36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A22EC7"/>
    <w:multiLevelType w:val="hybridMultilevel"/>
    <w:tmpl w:val="EA48846E"/>
    <w:lvl w:ilvl="0" w:tplc="D1903AC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0A5F50"/>
    <w:multiLevelType w:val="hybridMultilevel"/>
    <w:tmpl w:val="AA3AEBA6"/>
    <w:lvl w:ilvl="0" w:tplc="C9D68B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1F0638"/>
    <w:multiLevelType w:val="hybridMultilevel"/>
    <w:tmpl w:val="79DEB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827E3B"/>
    <w:multiLevelType w:val="hybridMultilevel"/>
    <w:tmpl w:val="54BE6D9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17EB8"/>
    <w:multiLevelType w:val="hybridMultilevel"/>
    <w:tmpl w:val="2F428020"/>
    <w:lvl w:ilvl="0" w:tplc="4D9CC41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AA1D96"/>
    <w:multiLevelType w:val="hybridMultilevel"/>
    <w:tmpl w:val="BF4419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4B3BFB"/>
    <w:multiLevelType w:val="hybridMultilevel"/>
    <w:tmpl w:val="80AA8A0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421430"/>
    <w:multiLevelType w:val="hybridMultilevel"/>
    <w:tmpl w:val="510C9C0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DD17D78"/>
    <w:multiLevelType w:val="hybridMultilevel"/>
    <w:tmpl w:val="C45C7DB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27287"/>
    <w:multiLevelType w:val="hybridMultilevel"/>
    <w:tmpl w:val="7D547F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FC25F8"/>
    <w:multiLevelType w:val="hybridMultilevel"/>
    <w:tmpl w:val="50B832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1B3D26"/>
    <w:multiLevelType w:val="hybridMultilevel"/>
    <w:tmpl w:val="53C8A33A"/>
    <w:lvl w:ilvl="0" w:tplc="850EEC28">
      <w:start w:val="1"/>
      <w:numFmt w:val="lowerLetter"/>
      <w:lvlText w:val="%1)"/>
      <w:lvlJc w:val="left"/>
      <w:pPr>
        <w:ind w:left="360" w:hanging="360"/>
      </w:pPr>
      <w:rPr>
        <w:strike w:val="0"/>
        <w:dstrike w:val="0"/>
        <w:color w:val="000000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6E787D"/>
    <w:multiLevelType w:val="hybridMultilevel"/>
    <w:tmpl w:val="02A256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BD758D4"/>
    <w:multiLevelType w:val="hybridMultilevel"/>
    <w:tmpl w:val="FFFFFFFF"/>
    <w:lvl w:ilvl="0" w:tplc="FC587236">
      <w:numFmt w:val="bullet"/>
      <w:lvlText w:val="-"/>
      <w:lvlJc w:val="left"/>
      <w:pPr>
        <w:ind w:left="1191" w:hanging="360"/>
      </w:pPr>
      <w:rPr>
        <w:rFonts w:ascii="Times New Roman" w:eastAsia="Times New Roman" w:hAnsi="Times New Roman" w:hint="default"/>
        <w:w w:val="100"/>
        <w:sz w:val="22"/>
      </w:rPr>
    </w:lvl>
    <w:lvl w:ilvl="1" w:tplc="E9447344">
      <w:numFmt w:val="bullet"/>
      <w:lvlText w:val="•"/>
      <w:lvlJc w:val="left"/>
      <w:pPr>
        <w:ind w:left="2112" w:hanging="360"/>
      </w:pPr>
      <w:rPr>
        <w:rFonts w:hint="default"/>
      </w:rPr>
    </w:lvl>
    <w:lvl w:ilvl="2" w:tplc="55F03316">
      <w:numFmt w:val="bullet"/>
      <w:lvlText w:val="•"/>
      <w:lvlJc w:val="left"/>
      <w:pPr>
        <w:ind w:left="3024" w:hanging="360"/>
      </w:pPr>
      <w:rPr>
        <w:rFonts w:hint="default"/>
      </w:rPr>
    </w:lvl>
    <w:lvl w:ilvl="3" w:tplc="23BADC12">
      <w:numFmt w:val="bullet"/>
      <w:lvlText w:val="•"/>
      <w:lvlJc w:val="left"/>
      <w:pPr>
        <w:ind w:left="3936" w:hanging="360"/>
      </w:pPr>
      <w:rPr>
        <w:rFonts w:hint="default"/>
      </w:rPr>
    </w:lvl>
    <w:lvl w:ilvl="4" w:tplc="28E68E4E">
      <w:numFmt w:val="bullet"/>
      <w:lvlText w:val="•"/>
      <w:lvlJc w:val="left"/>
      <w:pPr>
        <w:ind w:left="4848" w:hanging="360"/>
      </w:pPr>
      <w:rPr>
        <w:rFonts w:hint="default"/>
      </w:rPr>
    </w:lvl>
    <w:lvl w:ilvl="5" w:tplc="DD0CC3F4">
      <w:numFmt w:val="bullet"/>
      <w:lvlText w:val="•"/>
      <w:lvlJc w:val="left"/>
      <w:pPr>
        <w:ind w:left="5760" w:hanging="360"/>
      </w:pPr>
      <w:rPr>
        <w:rFonts w:hint="default"/>
      </w:rPr>
    </w:lvl>
    <w:lvl w:ilvl="6" w:tplc="E06A0594">
      <w:numFmt w:val="bullet"/>
      <w:lvlText w:val="•"/>
      <w:lvlJc w:val="left"/>
      <w:pPr>
        <w:ind w:left="6672" w:hanging="360"/>
      </w:pPr>
      <w:rPr>
        <w:rFonts w:hint="default"/>
      </w:rPr>
    </w:lvl>
    <w:lvl w:ilvl="7" w:tplc="3886CCAC">
      <w:numFmt w:val="bullet"/>
      <w:lvlText w:val="•"/>
      <w:lvlJc w:val="left"/>
      <w:pPr>
        <w:ind w:left="7584" w:hanging="360"/>
      </w:pPr>
      <w:rPr>
        <w:rFonts w:hint="default"/>
      </w:rPr>
    </w:lvl>
    <w:lvl w:ilvl="8" w:tplc="5DFC0DCE">
      <w:numFmt w:val="bullet"/>
      <w:lvlText w:val="•"/>
      <w:lvlJc w:val="left"/>
      <w:pPr>
        <w:ind w:left="8496" w:hanging="360"/>
      </w:pPr>
      <w:rPr>
        <w:rFonts w:hint="default"/>
      </w:rPr>
    </w:lvl>
  </w:abstractNum>
  <w:abstractNum w:abstractNumId="23" w15:restartNumberingAfterBreak="0">
    <w:nsid w:val="6EFF7160"/>
    <w:multiLevelType w:val="hybridMultilevel"/>
    <w:tmpl w:val="E35A70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8F4E96"/>
    <w:multiLevelType w:val="hybridMultilevel"/>
    <w:tmpl w:val="34B455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097443"/>
    <w:multiLevelType w:val="hybridMultilevel"/>
    <w:tmpl w:val="8DC41448"/>
    <w:lvl w:ilvl="0" w:tplc="5352C8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7F3045"/>
    <w:multiLevelType w:val="hybridMultilevel"/>
    <w:tmpl w:val="E2AA5A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8C6B99"/>
    <w:multiLevelType w:val="hybridMultilevel"/>
    <w:tmpl w:val="F0EC0CC2"/>
    <w:lvl w:ilvl="0" w:tplc="ACEC782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24"/>
  </w:num>
  <w:num w:numId="5">
    <w:abstractNumId w:val="25"/>
  </w:num>
  <w:num w:numId="6">
    <w:abstractNumId w:val="16"/>
  </w:num>
  <w:num w:numId="7">
    <w:abstractNumId w:val="0"/>
  </w:num>
  <w:num w:numId="8">
    <w:abstractNumId w:val="10"/>
  </w:num>
  <w:num w:numId="9">
    <w:abstractNumId w:val="26"/>
  </w:num>
  <w:num w:numId="10">
    <w:abstractNumId w:val="13"/>
  </w:num>
  <w:num w:numId="11">
    <w:abstractNumId w:val="2"/>
  </w:num>
  <w:num w:numId="12">
    <w:abstractNumId w:val="23"/>
  </w:num>
  <w:num w:numId="13">
    <w:abstractNumId w:val="7"/>
  </w:num>
  <w:num w:numId="14">
    <w:abstractNumId w:val="15"/>
  </w:num>
  <w:num w:numId="15">
    <w:abstractNumId w:val="12"/>
  </w:num>
  <w:num w:numId="16">
    <w:abstractNumId w:val="17"/>
  </w:num>
  <w:num w:numId="17">
    <w:abstractNumId w:val="9"/>
  </w:num>
  <w:num w:numId="18">
    <w:abstractNumId w:val="4"/>
  </w:num>
  <w:num w:numId="19">
    <w:abstractNumId w:val="11"/>
  </w:num>
  <w:num w:numId="20">
    <w:abstractNumId w:val="3"/>
  </w:num>
  <w:num w:numId="21">
    <w:abstractNumId w:val="1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22"/>
  </w:num>
  <w:num w:numId="25">
    <w:abstractNumId w:val="18"/>
  </w:num>
  <w:num w:numId="26">
    <w:abstractNumId w:val="19"/>
  </w:num>
  <w:num w:numId="27">
    <w:abstractNumId w:val="21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CEF"/>
    <w:rsid w:val="00035794"/>
    <w:rsid w:val="000456EB"/>
    <w:rsid w:val="00055750"/>
    <w:rsid w:val="0008675B"/>
    <w:rsid w:val="000926D7"/>
    <w:rsid w:val="000C3F55"/>
    <w:rsid w:val="000D7085"/>
    <w:rsid w:val="001051BC"/>
    <w:rsid w:val="0016056C"/>
    <w:rsid w:val="001B57B9"/>
    <w:rsid w:val="001C2D7D"/>
    <w:rsid w:val="001F206E"/>
    <w:rsid w:val="00241236"/>
    <w:rsid w:val="002610FC"/>
    <w:rsid w:val="002706F0"/>
    <w:rsid w:val="002825B3"/>
    <w:rsid w:val="002B061C"/>
    <w:rsid w:val="002B68F3"/>
    <w:rsid w:val="002D62E2"/>
    <w:rsid w:val="002E32B8"/>
    <w:rsid w:val="00331094"/>
    <w:rsid w:val="00336544"/>
    <w:rsid w:val="00341D91"/>
    <w:rsid w:val="00351FB1"/>
    <w:rsid w:val="00380CE5"/>
    <w:rsid w:val="003D016A"/>
    <w:rsid w:val="003D7351"/>
    <w:rsid w:val="00402143"/>
    <w:rsid w:val="004375D3"/>
    <w:rsid w:val="00440C57"/>
    <w:rsid w:val="00461242"/>
    <w:rsid w:val="004B3103"/>
    <w:rsid w:val="004E7F23"/>
    <w:rsid w:val="004F6670"/>
    <w:rsid w:val="0054159D"/>
    <w:rsid w:val="00563FD1"/>
    <w:rsid w:val="00593B72"/>
    <w:rsid w:val="005B4954"/>
    <w:rsid w:val="005C2E42"/>
    <w:rsid w:val="005E0A49"/>
    <w:rsid w:val="00654103"/>
    <w:rsid w:val="006939F2"/>
    <w:rsid w:val="006B622C"/>
    <w:rsid w:val="006B779E"/>
    <w:rsid w:val="006C5695"/>
    <w:rsid w:val="006C61A5"/>
    <w:rsid w:val="006D056D"/>
    <w:rsid w:val="00787667"/>
    <w:rsid w:val="00792291"/>
    <w:rsid w:val="007A6757"/>
    <w:rsid w:val="007C58AF"/>
    <w:rsid w:val="00837D4C"/>
    <w:rsid w:val="00845673"/>
    <w:rsid w:val="00850FD9"/>
    <w:rsid w:val="0086769A"/>
    <w:rsid w:val="0087391C"/>
    <w:rsid w:val="00876CEF"/>
    <w:rsid w:val="00887F1F"/>
    <w:rsid w:val="00892F2A"/>
    <w:rsid w:val="008933C0"/>
    <w:rsid w:val="008D0728"/>
    <w:rsid w:val="008D2CD7"/>
    <w:rsid w:val="00906437"/>
    <w:rsid w:val="00972F18"/>
    <w:rsid w:val="00982440"/>
    <w:rsid w:val="009E7E4A"/>
    <w:rsid w:val="009F1FE0"/>
    <w:rsid w:val="00A25A16"/>
    <w:rsid w:val="00A52BA3"/>
    <w:rsid w:val="00A620FD"/>
    <w:rsid w:val="00AD28EE"/>
    <w:rsid w:val="00AD6D10"/>
    <w:rsid w:val="00AF6B45"/>
    <w:rsid w:val="00B6082B"/>
    <w:rsid w:val="00B83E9C"/>
    <w:rsid w:val="00B869AA"/>
    <w:rsid w:val="00B972A0"/>
    <w:rsid w:val="00BE726F"/>
    <w:rsid w:val="00C0698C"/>
    <w:rsid w:val="00C17DA2"/>
    <w:rsid w:val="00C230F2"/>
    <w:rsid w:val="00C56AC8"/>
    <w:rsid w:val="00C83035"/>
    <w:rsid w:val="00CE563A"/>
    <w:rsid w:val="00D27249"/>
    <w:rsid w:val="00D40B46"/>
    <w:rsid w:val="00D53A18"/>
    <w:rsid w:val="00D575B9"/>
    <w:rsid w:val="00D6213B"/>
    <w:rsid w:val="00D805AE"/>
    <w:rsid w:val="00DA5416"/>
    <w:rsid w:val="00DB09AF"/>
    <w:rsid w:val="00DF2160"/>
    <w:rsid w:val="00DF24D0"/>
    <w:rsid w:val="00E231EC"/>
    <w:rsid w:val="00E33120"/>
    <w:rsid w:val="00E63609"/>
    <w:rsid w:val="00E72D7D"/>
    <w:rsid w:val="00EB1AF3"/>
    <w:rsid w:val="00ED1A77"/>
    <w:rsid w:val="00F350D2"/>
    <w:rsid w:val="00F407CB"/>
    <w:rsid w:val="00F723C4"/>
    <w:rsid w:val="00FB5E2C"/>
    <w:rsid w:val="00FC5612"/>
    <w:rsid w:val="00FE0230"/>
    <w:rsid w:val="00FE2551"/>
    <w:rsid w:val="00FF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7C471"/>
  <w15:chartTrackingRefBased/>
  <w15:docId w15:val="{5D0DF6EB-AB29-4136-8737-CB89121B4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41D91"/>
  </w:style>
  <w:style w:type="paragraph" w:styleId="Titolo1">
    <w:name w:val="heading 1"/>
    <w:basedOn w:val="Normale"/>
    <w:next w:val="Normale"/>
    <w:link w:val="Titolo1Carattere"/>
    <w:uiPriority w:val="9"/>
    <w:qFormat/>
    <w:rsid w:val="00BE72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922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5">
    <w:name w:val="heading 5"/>
    <w:basedOn w:val="Normale"/>
    <w:next w:val="Normale"/>
    <w:link w:val="Titolo5Carattere"/>
    <w:qFormat/>
    <w:rsid w:val="002610FC"/>
    <w:pPr>
      <w:keepNext/>
      <w:spacing w:after="0" w:line="240" w:lineRule="auto"/>
      <w:ind w:right="84"/>
      <w:jc w:val="both"/>
      <w:outlineLvl w:val="4"/>
    </w:pPr>
    <w:rPr>
      <w:rFonts w:ascii="Tahoma" w:eastAsia="Times New Roman" w:hAnsi="Tahoma" w:cs="Times New Roman"/>
      <w:b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41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41D9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C56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5612"/>
  </w:style>
  <w:style w:type="paragraph" w:styleId="Pidipagina">
    <w:name w:val="footer"/>
    <w:basedOn w:val="Normale"/>
    <w:link w:val="PidipaginaCarattere"/>
    <w:uiPriority w:val="99"/>
    <w:unhideWhenUsed/>
    <w:rsid w:val="00FC56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561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3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30F2"/>
    <w:rPr>
      <w:rFonts w:ascii="Segoe UI" w:hAnsi="Segoe UI" w:cs="Segoe UI"/>
      <w:sz w:val="18"/>
      <w:szCs w:val="18"/>
    </w:rPr>
  </w:style>
  <w:style w:type="paragraph" w:customStyle="1" w:styleId="PlainText1">
    <w:name w:val="Plain Text1"/>
    <w:basedOn w:val="Normale"/>
    <w:rsid w:val="00C17DA2"/>
    <w:pPr>
      <w:spacing w:after="0" w:line="240" w:lineRule="auto"/>
      <w:jc w:val="both"/>
    </w:pPr>
    <w:rPr>
      <w:rFonts w:ascii="Courier New" w:eastAsia="Times New Roman" w:hAnsi="Courier New" w:cs="Times New Roman"/>
      <w:sz w:val="18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FE0230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color w:val="000000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FE0230"/>
    <w:rPr>
      <w:rFonts w:ascii="Arial" w:eastAsia="Times New Roman" w:hAnsi="Arial" w:cs="Times New Roman"/>
      <w:snapToGrid w:val="0"/>
      <w:color w:val="000000"/>
      <w:szCs w:val="20"/>
    </w:rPr>
  </w:style>
  <w:style w:type="character" w:styleId="Rimandocommento">
    <w:name w:val="annotation reference"/>
    <w:uiPriority w:val="99"/>
    <w:rsid w:val="00FE023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FE02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E0230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610FC"/>
    <w:rPr>
      <w:rFonts w:ascii="Tahoma" w:eastAsia="Times New Roman" w:hAnsi="Tahoma" w:cs="Times New Roman"/>
      <w:b/>
      <w:sz w:val="20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2610FC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2610FC"/>
    <w:rPr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E72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E726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E726F"/>
  </w:style>
  <w:style w:type="paragraph" w:styleId="Titolo">
    <w:name w:val="Title"/>
    <w:basedOn w:val="Normale"/>
    <w:link w:val="TitoloCarattere"/>
    <w:qFormat/>
    <w:rsid w:val="006939F2"/>
    <w:pPr>
      <w:tabs>
        <w:tab w:val="left" w:pos="6521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6939F2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9229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8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Marcella</dc:creator>
  <cp:keywords/>
  <dc:description/>
  <cp:lastModifiedBy>Matteo Tramontana</cp:lastModifiedBy>
  <cp:revision>12</cp:revision>
  <cp:lastPrinted>2020-01-13T14:16:00Z</cp:lastPrinted>
  <dcterms:created xsi:type="dcterms:W3CDTF">2020-01-13T13:48:00Z</dcterms:created>
  <dcterms:modified xsi:type="dcterms:W3CDTF">2022-05-30T10:01:00Z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c10fd286-c49a-4fc5-82e1-77049eb1d4b7</vt:lpwstr>
  </property>
  <property fmtid="{D5CDD505-2E9C-101B-9397-08002B2CF9AE}" pid="3" name="AonClassification">
    <vt:lpwstr>ADC_class_200</vt:lpwstr>
  </property>
</Properties>
</file>