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507E" w:rsidRPr="00C7507E" w:rsidRDefault="00C7507E" w:rsidP="00C7507E">
      <w:pPr>
        <w:ind w:left="6372" w:hanging="560"/>
        <w:jc w:val="left"/>
        <w:rPr>
          <w:rFonts w:ascii="Arial" w:hAnsi="Arial" w:cs="Arial"/>
          <w:bCs/>
          <w:sz w:val="22"/>
          <w:szCs w:val="22"/>
        </w:rPr>
      </w:pPr>
      <w:r w:rsidRPr="00B05EA8">
        <w:rPr>
          <w:rFonts w:ascii="Arial" w:hAnsi="Arial" w:cs="Arial"/>
          <w:bCs/>
          <w:sz w:val="22"/>
          <w:szCs w:val="22"/>
        </w:rPr>
        <w:t xml:space="preserve">   </w:t>
      </w:r>
      <w:r w:rsidRPr="00C7507E">
        <w:rPr>
          <w:rFonts w:ascii="Arial" w:hAnsi="Arial" w:cs="Arial"/>
          <w:bCs/>
          <w:sz w:val="22"/>
          <w:szCs w:val="22"/>
        </w:rPr>
        <w:t>All’</w:t>
      </w:r>
      <w:r w:rsidRPr="00C7507E">
        <w:rPr>
          <w:rFonts w:ascii="Arial" w:hAnsi="Arial" w:cs="Arial"/>
          <w:b/>
          <w:bCs/>
          <w:sz w:val="22"/>
          <w:szCs w:val="22"/>
        </w:rPr>
        <w:t xml:space="preserve">Agenzia del Demanio </w:t>
      </w:r>
    </w:p>
    <w:p w:rsidR="00C7507E" w:rsidRPr="00C7507E" w:rsidRDefault="00C7507E" w:rsidP="005F699D">
      <w:pPr>
        <w:tabs>
          <w:tab w:val="left" w:pos="5954"/>
        </w:tabs>
        <w:ind w:left="5954" w:firstLine="7"/>
        <w:rPr>
          <w:rFonts w:ascii="Arial" w:hAnsi="Arial" w:cs="Arial"/>
          <w:bCs/>
          <w:sz w:val="22"/>
          <w:szCs w:val="22"/>
        </w:rPr>
      </w:pPr>
      <w:r w:rsidRPr="00C7507E">
        <w:rPr>
          <w:rFonts w:ascii="Arial" w:hAnsi="Arial" w:cs="Arial"/>
          <w:bCs/>
          <w:sz w:val="22"/>
          <w:szCs w:val="22"/>
        </w:rPr>
        <w:t xml:space="preserve">Direzione </w:t>
      </w:r>
      <w:r w:rsidR="00A3659C">
        <w:rPr>
          <w:rFonts w:ascii="Arial" w:hAnsi="Arial" w:cs="Arial"/>
          <w:bCs/>
          <w:sz w:val="22"/>
          <w:szCs w:val="22"/>
        </w:rPr>
        <w:t>Abruzzo e Molise</w:t>
      </w:r>
    </w:p>
    <w:p w:rsidR="00E42383" w:rsidRPr="00C7507E" w:rsidRDefault="00E42383" w:rsidP="001423BB">
      <w:pPr>
        <w:jc w:val="center"/>
        <w:rPr>
          <w:rFonts w:ascii="Arial" w:hAnsi="Arial" w:cs="Arial"/>
          <w:b/>
          <w:sz w:val="22"/>
          <w:szCs w:val="22"/>
        </w:rPr>
      </w:pPr>
    </w:p>
    <w:p w:rsidR="00E42383" w:rsidRPr="00C7507E" w:rsidRDefault="00E42383" w:rsidP="00E42383">
      <w:pPr>
        <w:jc w:val="left"/>
        <w:rPr>
          <w:rFonts w:ascii="Arial" w:hAnsi="Arial" w:cs="Arial"/>
          <w:b/>
          <w:sz w:val="22"/>
          <w:szCs w:val="22"/>
        </w:rPr>
      </w:pPr>
    </w:p>
    <w:p w:rsidR="00E42383" w:rsidRPr="00C7507E" w:rsidRDefault="00E42383" w:rsidP="001423BB">
      <w:pPr>
        <w:jc w:val="center"/>
        <w:rPr>
          <w:rFonts w:ascii="Arial" w:hAnsi="Arial" w:cs="Arial"/>
          <w:b/>
          <w:sz w:val="22"/>
          <w:szCs w:val="22"/>
        </w:rPr>
      </w:pPr>
    </w:p>
    <w:p w:rsidR="00E42383" w:rsidRPr="00C7507E" w:rsidRDefault="00E42383" w:rsidP="001423BB">
      <w:pPr>
        <w:jc w:val="center"/>
        <w:rPr>
          <w:rFonts w:ascii="Arial" w:hAnsi="Arial" w:cs="Arial"/>
          <w:b/>
          <w:sz w:val="22"/>
          <w:szCs w:val="22"/>
        </w:rPr>
      </w:pPr>
    </w:p>
    <w:p w:rsidR="00812321" w:rsidRPr="00C7507E" w:rsidRDefault="0024409C" w:rsidP="001423BB">
      <w:pPr>
        <w:jc w:val="center"/>
        <w:rPr>
          <w:rFonts w:ascii="Arial" w:hAnsi="Arial" w:cs="Arial"/>
          <w:b/>
          <w:sz w:val="22"/>
          <w:szCs w:val="22"/>
        </w:rPr>
      </w:pPr>
      <w:r w:rsidRPr="00C7507E">
        <w:rPr>
          <w:rFonts w:ascii="Arial" w:hAnsi="Arial" w:cs="Arial"/>
          <w:b/>
          <w:sz w:val="22"/>
          <w:szCs w:val="22"/>
        </w:rPr>
        <w:t xml:space="preserve">DOMANDA DI PARTECIPAZIONE </w:t>
      </w:r>
    </w:p>
    <w:p w:rsidR="00D824E6" w:rsidRPr="00C7507E" w:rsidRDefault="006E63B9"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Il sottoscritto </w:t>
      </w:r>
      <w:r w:rsidR="002206EC" w:rsidRPr="00C7507E">
        <w:rPr>
          <w:rFonts w:ascii="Arial" w:hAnsi="Arial" w:cs="Arial"/>
          <w:sz w:val="22"/>
          <w:szCs w:val="22"/>
        </w:rPr>
        <w:fldChar w:fldCharType="begin">
          <w:ffData>
            <w:name w:val="Testo1"/>
            <w:enabled/>
            <w:calcOnExit w:val="0"/>
            <w:textInput/>
          </w:ffData>
        </w:fldChar>
      </w:r>
      <w:bookmarkStart w:id="0" w:name="Testo1"/>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bookmarkEnd w:id="0"/>
      <w:r w:rsidRPr="00C7507E">
        <w:rPr>
          <w:rFonts w:ascii="Arial" w:hAnsi="Arial" w:cs="Arial"/>
          <w:sz w:val="22"/>
          <w:szCs w:val="22"/>
        </w:rPr>
        <w:t xml:space="preserve"> nato/a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il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7D0EE4" w:rsidRPr="00C7507E">
        <w:rPr>
          <w:rFonts w:ascii="Arial" w:hAnsi="Arial" w:cs="Arial"/>
          <w:sz w:val="22"/>
          <w:szCs w:val="22"/>
        </w:rPr>
        <w:t>,</w:t>
      </w:r>
      <w:r w:rsidRPr="00C7507E">
        <w:rPr>
          <w:rFonts w:ascii="Arial" w:hAnsi="Arial" w:cs="Arial"/>
          <w:sz w:val="22"/>
          <w:szCs w:val="22"/>
        </w:rPr>
        <w:t xml:space="preserve"> CF</w:t>
      </w:r>
      <w:r w:rsidR="007D0EE4"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 xml:space="preserve">residente 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w:t>
      </w:r>
      <w:r w:rsidR="007D0EE4" w:rsidRPr="00C7507E">
        <w:rPr>
          <w:rFonts w:ascii="Arial" w:hAnsi="Arial" w:cs="Arial"/>
          <w:sz w:val="22"/>
          <w:szCs w:val="22"/>
        </w:rPr>
        <w:t xml:space="preserve">, via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7D0EE4" w:rsidRPr="00C7507E">
        <w:rPr>
          <w:rFonts w:ascii="Arial" w:hAnsi="Arial" w:cs="Arial"/>
          <w:sz w:val="22"/>
          <w:szCs w:val="22"/>
        </w:rPr>
        <w:t xml:space="preserve">n.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00D824E6" w:rsidRPr="00C7507E">
        <w:rPr>
          <w:rFonts w:ascii="Arial" w:hAnsi="Arial" w:cs="Arial"/>
          <w:sz w:val="22"/>
          <w:szCs w:val="22"/>
        </w:rPr>
        <w:t xml:space="preserve">in qualità di </w:t>
      </w:r>
      <w:r w:rsidR="002206EC"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D824E6" w:rsidRPr="00C7507E" w:rsidRDefault="002206EC" w:rsidP="00EA0784">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ed w:val="0"/>
            </w:checkBox>
          </w:ffData>
        </w:fldChar>
      </w:r>
      <w:bookmarkStart w:id="1" w:name="Controllo1"/>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bookmarkEnd w:id="1"/>
      <w:r w:rsidRPr="00C7507E">
        <w:rPr>
          <w:rFonts w:ascii="Arial" w:hAnsi="Arial" w:cs="Arial"/>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professionista singolo con sede in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via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n.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C.F.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00D824E6" w:rsidRPr="00C7507E">
        <w:rPr>
          <w:rFonts w:ascii="Arial" w:hAnsi="Arial" w:cs="Arial"/>
          <w:sz w:val="22"/>
          <w:szCs w:val="22"/>
        </w:rPr>
        <w:t xml:space="preserve"> P.IVA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r w:rsidRPr="00C7507E">
        <w:rPr>
          <w:rFonts w:ascii="Arial" w:hAnsi="Arial" w:cs="Arial"/>
          <w:sz w:val="22"/>
          <w:szCs w:val="22"/>
        </w:rPr>
        <w:t xml:space="preserve"> </w:t>
      </w:r>
      <w:r w:rsidR="00D824E6" w:rsidRPr="00C7507E">
        <w:rPr>
          <w:rFonts w:ascii="Arial" w:hAnsi="Arial" w:cs="Arial"/>
          <w:sz w:val="22"/>
          <w:szCs w:val="22"/>
        </w:rPr>
        <w:t>PEC</w:t>
      </w:r>
      <w:r w:rsidRPr="00C7507E">
        <w:rPr>
          <w:rFonts w:ascii="Arial" w:hAnsi="Arial" w:cs="Arial"/>
          <w:sz w:val="22"/>
          <w:szCs w:val="22"/>
        </w:rPr>
        <w:t xml:space="preserve"> </w:t>
      </w:r>
      <w:r w:rsidRPr="00C7507E">
        <w:rPr>
          <w:rFonts w:ascii="Arial" w:hAnsi="Arial" w:cs="Arial"/>
          <w:sz w:val="22"/>
          <w:szCs w:val="22"/>
        </w:rPr>
        <w:fldChar w:fldCharType="begin">
          <w:ffData>
            <w:name w:val="Testo1"/>
            <w:enabled/>
            <w:calcOnExit w:val="0"/>
            <w:textInput/>
          </w:ffData>
        </w:fldChar>
      </w:r>
      <w:r w:rsidRPr="00C7507E">
        <w:rPr>
          <w:rFonts w:ascii="Arial" w:hAnsi="Arial" w:cs="Arial"/>
          <w:sz w:val="22"/>
          <w:szCs w:val="22"/>
        </w:rPr>
        <w:instrText xml:space="preserve"> FORMTEXT </w:instrText>
      </w:r>
      <w:r w:rsidRPr="00C7507E">
        <w:rPr>
          <w:rFonts w:ascii="Arial" w:hAnsi="Arial" w:cs="Arial"/>
          <w:sz w:val="22"/>
          <w:szCs w:val="22"/>
        </w:rPr>
      </w:r>
      <w:r w:rsidRPr="00C7507E">
        <w:rPr>
          <w:rFonts w:ascii="Arial" w:hAnsi="Arial" w:cs="Arial"/>
          <w:sz w:val="22"/>
          <w:szCs w:val="22"/>
        </w:rPr>
        <w:fldChar w:fldCharType="separate"/>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noProof/>
          <w:sz w:val="22"/>
          <w:szCs w:val="22"/>
        </w:rPr>
        <w:t> </w:t>
      </w:r>
      <w:r w:rsidRPr="00C7507E">
        <w:rPr>
          <w:rFonts w:ascii="Arial" w:hAnsi="Arial" w:cs="Arial"/>
          <w:sz w:val="22"/>
          <w:szCs w:val="22"/>
        </w:rPr>
        <w:fldChar w:fldCharType="end"/>
      </w:r>
    </w:p>
    <w:p w:rsidR="00D824E6"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ovvero</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w:t>
      </w:r>
      <w:r w:rsidR="00D824E6" w:rsidRPr="00C7507E">
        <w:rPr>
          <w:rFonts w:ascii="Arial" w:hAnsi="Arial" w:cs="Arial"/>
          <w:i/>
          <w:sz w:val="22"/>
          <w:szCs w:val="22"/>
        </w:rPr>
        <w:t>(se del caso)</w:t>
      </w:r>
      <w:r w:rsidR="00D824E6" w:rsidRPr="00C7507E">
        <w:rPr>
          <w:rFonts w:ascii="Arial" w:hAnsi="Arial" w:cs="Arial"/>
          <w:sz w:val="22"/>
          <w:szCs w:val="22"/>
        </w:rPr>
        <w:t xml:space="preserve"> Legale Rappresentante</w:t>
      </w:r>
      <w:r w:rsidR="00D824E6" w:rsidRPr="00C7507E">
        <w:rPr>
          <w:rFonts w:ascii="Arial" w:hAnsi="Arial" w:cs="Arial"/>
          <w:i/>
          <w:sz w:val="22"/>
          <w:szCs w:val="22"/>
        </w:rPr>
        <w:t xml:space="preserve"> </w:t>
      </w:r>
    </w:p>
    <w:p w:rsidR="00D824E6" w:rsidRPr="00C7507E" w:rsidRDefault="002206EC" w:rsidP="00D824E6">
      <w:pPr>
        <w:spacing w:before="100" w:beforeAutospacing="1" w:after="100" w:afterAutospacing="1"/>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Pr="00C7507E">
        <w:rPr>
          <w:rFonts w:ascii="Arial" w:hAnsi="Arial" w:cs="Arial"/>
          <w:i/>
          <w:sz w:val="22"/>
          <w:szCs w:val="22"/>
        </w:rPr>
        <w:t xml:space="preserve"> </w:t>
      </w:r>
      <w:r w:rsidR="00D824E6" w:rsidRPr="00C7507E">
        <w:rPr>
          <w:rFonts w:ascii="Arial" w:hAnsi="Arial" w:cs="Arial"/>
          <w:i/>
          <w:sz w:val="22"/>
          <w:szCs w:val="22"/>
        </w:rPr>
        <w:t xml:space="preserve">(se del caso) </w:t>
      </w:r>
      <w:r w:rsidR="00D824E6" w:rsidRPr="00C7507E">
        <w:rPr>
          <w:rFonts w:ascii="Arial" w:hAnsi="Arial" w:cs="Arial"/>
          <w:sz w:val="22"/>
          <w:szCs w:val="22"/>
        </w:rPr>
        <w:t xml:space="preserve">procuratore generale/speciale, giusta procura allegata </w:t>
      </w:r>
    </w:p>
    <w:p w:rsidR="00A60A58" w:rsidRPr="00C7507E" w:rsidRDefault="00D824E6" w:rsidP="00EA0784">
      <w:pPr>
        <w:spacing w:before="100" w:beforeAutospacing="1" w:after="100" w:afterAutospacing="1"/>
        <w:rPr>
          <w:rFonts w:ascii="Arial" w:hAnsi="Arial" w:cs="Arial"/>
          <w:sz w:val="22"/>
          <w:szCs w:val="22"/>
        </w:rPr>
      </w:pPr>
      <w:r w:rsidRPr="00C7507E">
        <w:rPr>
          <w:rFonts w:ascii="Arial" w:hAnsi="Arial" w:cs="Arial"/>
          <w:sz w:val="22"/>
          <w:szCs w:val="22"/>
        </w:rPr>
        <w:t xml:space="preserve">del concorrente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i/>
          <w:sz w:val="22"/>
          <w:szCs w:val="22"/>
        </w:rPr>
        <w:t xml:space="preserve"> </w:t>
      </w:r>
      <w:r w:rsidRPr="00C7507E">
        <w:rPr>
          <w:rFonts w:ascii="Arial" w:hAnsi="Arial" w:cs="Arial"/>
          <w:i/>
          <w:sz w:val="22"/>
          <w:szCs w:val="22"/>
        </w:rPr>
        <w:t xml:space="preserve">(indicare la denominazione sociale)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i/>
          <w:sz w:val="22"/>
          <w:szCs w:val="22"/>
        </w:rPr>
        <w:t xml:space="preserve">indicare la forma giuridica)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la sede legale</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002206EC" w:rsidRPr="00C7507E">
        <w:rPr>
          <w:rFonts w:ascii="Arial" w:hAnsi="Arial" w:cs="Arial"/>
          <w:sz w:val="22"/>
          <w:szCs w:val="22"/>
        </w:rPr>
        <w:t xml:space="preserve">  </w:t>
      </w:r>
      <w:r w:rsidRPr="00C7507E">
        <w:rPr>
          <w:rFonts w:ascii="Arial" w:hAnsi="Arial" w:cs="Arial"/>
          <w:sz w:val="22"/>
          <w:szCs w:val="22"/>
        </w:rPr>
        <w:t>(</w:t>
      </w:r>
      <w:r w:rsidRPr="00C7507E">
        <w:rPr>
          <w:rFonts w:ascii="Arial" w:hAnsi="Arial" w:cs="Arial"/>
          <w:i/>
          <w:sz w:val="22"/>
          <w:szCs w:val="22"/>
        </w:rPr>
        <w:t>indicare CF e PI</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p>
    <w:p w:rsidR="00A46643" w:rsidRPr="00527110" w:rsidRDefault="00A46643" w:rsidP="00D65AE5">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CHIEDE </w:t>
      </w:r>
    </w:p>
    <w:p w:rsidR="0015523A" w:rsidRDefault="00C7507E" w:rsidP="00A3659C">
      <w:pPr>
        <w:spacing w:before="120" w:line="260" w:lineRule="exact"/>
        <w:rPr>
          <w:rFonts w:ascii="Arial" w:hAnsi="Arial" w:cs="Arial"/>
          <w:i/>
          <w:sz w:val="22"/>
        </w:rPr>
      </w:pPr>
      <w:r w:rsidRPr="00C7507E">
        <w:rPr>
          <w:rFonts w:ascii="Arial" w:hAnsi="Arial" w:cs="Arial"/>
          <w:sz w:val="22"/>
          <w:szCs w:val="22"/>
        </w:rPr>
        <w:t xml:space="preserve">di partecipare alla </w:t>
      </w:r>
      <w:r w:rsidR="00A3659C" w:rsidRPr="00A3659C">
        <w:rPr>
          <w:rFonts w:ascii="Arial" w:hAnsi="Arial" w:cs="Arial"/>
          <w:i/>
          <w:sz w:val="22"/>
        </w:rPr>
        <w:t>procedura, ai sensi dell’art. 3 lett. VVVV) D. L</w:t>
      </w:r>
      <w:r w:rsidR="0015523A">
        <w:rPr>
          <w:rFonts w:ascii="Arial" w:hAnsi="Arial" w:cs="Arial"/>
          <w:i/>
          <w:sz w:val="22"/>
        </w:rPr>
        <w:t>gs. N. 50/2016 e ss.mm.ii., per:</w:t>
      </w:r>
      <w:bookmarkStart w:id="2" w:name="_GoBack"/>
      <w:bookmarkEnd w:id="2"/>
    </w:p>
    <w:p w:rsidR="0015523A" w:rsidRPr="0015523A" w:rsidRDefault="0015523A" w:rsidP="0015523A">
      <w:pPr>
        <w:spacing w:before="120" w:line="260" w:lineRule="exact"/>
        <w:rPr>
          <w:rFonts w:ascii="Arial" w:hAnsi="Arial" w:cs="Arial"/>
          <w:i/>
          <w:sz w:val="22"/>
        </w:rPr>
      </w:pPr>
      <w:r w:rsidRPr="0015523A">
        <w:rPr>
          <w:rFonts w:ascii="Arial" w:hAnsi="Arial" w:cs="Arial"/>
          <w:i/>
          <w:sz w:val="22"/>
        </w:rPr>
        <w:t>l’affidamento dei servizi relativi alla progettazione definitiva, progettazione esecutiva, il tutto da restituire in modalità B.I.M., e coordinamento della sicurezza in fase di progettazione, con riserva di affidamento dei servizi opzionali di direzione lavori e coordinamento della sicurezza in fase di esecuzione, per l’ADEGUAMENTO SISMICO DELLA CASERMA CARABINIERI DI SULMONA "ALBERTO LA TORRE"  Codice Bene: AQB1596, rientrante tra gli “Interventi per la Ricostruzione Post-Sisma Centro Italia - D.L. 189/2016”. Eventi sismici 2016. Ordinanza speciale del Commissario straordinario n. 27 del 14 ottobre 2021, ex articolo 11, comma 2, del decreto legge 76 del 2020. “Interventi di ricostruzione per la riparazione, il ripristino o la demolizione e ricostruzione di immobili pubblici rientranti nel patrimonio dell'Agenzia del Demanio dislocati nelle regioni Umbria, Marche, Lazio e Abruzzo ed interessate dagli eventi sismici a far data dal 24 agosto 2016 ai sensi dell’articolo 14 del decreto legge 17 ottobre 2016, n. 189”.  </w:t>
      </w:r>
    </w:p>
    <w:p w:rsidR="008A76C0" w:rsidRPr="00C7507E" w:rsidRDefault="00BF2BD9" w:rsidP="00AB5F9C">
      <w:pPr>
        <w:tabs>
          <w:tab w:val="left" w:pos="3690"/>
          <w:tab w:val="center" w:pos="4819"/>
        </w:tabs>
        <w:spacing w:before="100" w:beforeAutospacing="1" w:after="100" w:afterAutospacing="1"/>
        <w:rPr>
          <w:rFonts w:ascii="Arial" w:hAnsi="Arial" w:cs="Arial"/>
          <w:sz w:val="22"/>
          <w:szCs w:val="22"/>
        </w:rPr>
      </w:pPr>
      <w:r w:rsidRPr="00C7507E">
        <w:rPr>
          <w:rFonts w:ascii="Arial" w:hAnsi="Arial" w:cs="Arial"/>
          <w:sz w:val="22"/>
          <w:szCs w:val="22"/>
        </w:rPr>
        <w:t>i</w:t>
      </w:r>
      <w:r w:rsidR="008A76C0" w:rsidRPr="00C7507E">
        <w:rPr>
          <w:rFonts w:ascii="Arial" w:hAnsi="Arial" w:cs="Arial"/>
          <w:sz w:val="22"/>
          <w:szCs w:val="22"/>
        </w:rPr>
        <w:t>n qualità di</w:t>
      </w:r>
      <w:r w:rsidRPr="00C7507E">
        <w:rPr>
          <w:rFonts w:ascii="Arial" w:hAnsi="Arial" w:cs="Arial"/>
          <w:sz w:val="22"/>
          <w:szCs w:val="22"/>
        </w:rPr>
        <w:t>:</w:t>
      </w:r>
      <w:r w:rsidR="008A76C0" w:rsidRPr="00C7507E">
        <w:rPr>
          <w:rFonts w:ascii="Arial" w:hAnsi="Arial" w:cs="Arial"/>
          <w:sz w:val="22"/>
          <w:szCs w:val="22"/>
        </w:rPr>
        <w:t xml:space="preserve"> </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studio associato/associazione professionale;</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w:t>
      </w:r>
      <w:r w:rsidR="00D824E6" w:rsidRPr="00C7507E">
        <w:rPr>
          <w:rFonts w:ascii="Arial" w:hAnsi="Arial" w:cs="Arial"/>
          <w:sz w:val="22"/>
          <w:szCs w:val="22"/>
        </w:rPr>
        <w:t>società di ingegneria</w:t>
      </w:r>
      <w:r w:rsidR="008A76C0" w:rsidRPr="00C7507E">
        <w:rPr>
          <w:rFonts w:ascii="Arial" w:hAnsi="Arial" w:cs="Arial"/>
          <w:sz w:val="22"/>
          <w:szCs w:val="22"/>
        </w:rPr>
        <w:t xml:space="preserve">; </w:t>
      </w:r>
    </w:p>
    <w:p w:rsidR="00D824E6"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C4130C" w:rsidRPr="00C7507E">
        <w:rPr>
          <w:rFonts w:ascii="Arial" w:hAnsi="Arial" w:cs="Arial"/>
          <w:sz w:val="22"/>
          <w:szCs w:val="22"/>
        </w:rPr>
        <w:t xml:space="preserve"> società di professionisti;</w:t>
      </w:r>
    </w:p>
    <w:p w:rsidR="008A76C0" w:rsidRPr="00C7507E" w:rsidRDefault="002206EC" w:rsidP="008A76C0">
      <w:pPr>
        <w:spacing w:before="120"/>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8A76C0" w:rsidRPr="00C7507E">
        <w:rPr>
          <w:rFonts w:ascii="Arial" w:hAnsi="Arial" w:cs="Arial"/>
          <w:sz w:val="22"/>
          <w:szCs w:val="22"/>
        </w:rPr>
        <w:t xml:space="preserve"> consorzio </w:t>
      </w:r>
      <w:r w:rsidR="00D824E6" w:rsidRPr="00C7507E">
        <w:rPr>
          <w:rFonts w:ascii="Arial" w:hAnsi="Arial" w:cs="Arial"/>
          <w:sz w:val="22"/>
          <w:szCs w:val="22"/>
        </w:rPr>
        <w:t>stabile (</w:t>
      </w:r>
      <w:r w:rsidR="00D824E6" w:rsidRPr="00C7507E">
        <w:rPr>
          <w:rFonts w:ascii="Arial" w:hAnsi="Arial" w:cs="Arial"/>
          <w:i/>
          <w:sz w:val="22"/>
          <w:szCs w:val="22"/>
        </w:rPr>
        <w:t>compilare in caso di consorzio stabile che non partecipa in proprio</w:t>
      </w:r>
      <w:r w:rsidR="00D824E6" w:rsidRPr="00C7507E">
        <w:rPr>
          <w:rFonts w:ascii="Arial" w:hAnsi="Arial" w:cs="Arial"/>
          <w:sz w:val="22"/>
          <w:szCs w:val="22"/>
        </w:rPr>
        <w:t xml:space="preserve">) </w:t>
      </w:r>
      <w:r w:rsidR="008A76C0" w:rsidRPr="00C7507E">
        <w:rPr>
          <w:rFonts w:ascii="Arial" w:hAnsi="Arial" w:cs="Arial"/>
          <w:sz w:val="22"/>
          <w:szCs w:val="22"/>
        </w:rPr>
        <w:t>che partecipa per i seguenti consorziati:</w:t>
      </w:r>
    </w:p>
    <w:p w:rsidR="008A76C0" w:rsidRPr="00C7507E" w:rsidRDefault="002206EC" w:rsidP="006A3A06">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 xml:space="preserve">(indicare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 xml:space="preserve"> (</w:t>
      </w:r>
      <w:r w:rsidR="008A76C0" w:rsidRPr="00C7507E">
        <w:rPr>
          <w:rFonts w:ascii="Arial" w:hAnsi="Arial" w:cs="Arial"/>
          <w:i/>
        </w:rPr>
        <w:t>indicare la sede legale</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8A76C0" w:rsidRPr="00C7507E">
        <w:rPr>
          <w:rFonts w:ascii="Arial" w:hAnsi="Arial" w:cs="Arial"/>
        </w:rPr>
        <w:t>(</w:t>
      </w:r>
      <w:r w:rsidR="008A76C0" w:rsidRPr="00C7507E">
        <w:rPr>
          <w:rFonts w:ascii="Arial" w:hAnsi="Arial" w:cs="Arial"/>
          <w:i/>
        </w:rPr>
        <w:t>indicare CF e PI</w:t>
      </w:r>
      <w:r w:rsidR="008A76C0"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8A76C0" w:rsidRPr="00C7507E">
        <w:rPr>
          <w:rFonts w:ascii="Arial" w:hAnsi="Arial" w:cs="Arial"/>
        </w:rPr>
        <w:t>;</w:t>
      </w:r>
    </w:p>
    <w:p w:rsidR="003E458F" w:rsidRPr="00C7507E" w:rsidRDefault="002206EC" w:rsidP="002206EC">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lastRenderedPageBreak/>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 xml:space="preserve">(indicare la denominazione sociale)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(indicare la forma giuridica)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sede legale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i/>
        </w:rPr>
        <w:t>indicare CF e PI</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w:t>
      </w:r>
    </w:p>
    <w:p w:rsidR="00D824E6" w:rsidRPr="00C7507E" w:rsidRDefault="002206EC" w:rsidP="003E458F">
      <w:pPr>
        <w:pStyle w:val="Paragrafoelenco"/>
        <w:numPr>
          <w:ilvl w:val="0"/>
          <w:numId w:val="1"/>
        </w:numPr>
        <w:spacing w:before="120" w:after="0" w:line="240" w:lineRule="auto"/>
        <w:ind w:left="714" w:hanging="357"/>
        <w:contextualSpacing w:val="0"/>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8A76C0" w:rsidRPr="00C7507E">
        <w:rPr>
          <w:rFonts w:ascii="Arial" w:hAnsi="Arial" w:cs="Arial"/>
          <w:i/>
        </w:rPr>
        <w:t>(per ogni altro consorziato indicare la denominazione sociale, forma giuridica, sede legale, CF e PI);</w:t>
      </w:r>
    </w:p>
    <w:p w:rsidR="00C4130C" w:rsidRPr="00C7507E" w:rsidRDefault="00C4130C" w:rsidP="00C4130C">
      <w:pPr>
        <w:pStyle w:val="Paragrafoelenco"/>
        <w:spacing w:before="120" w:after="0" w:line="240" w:lineRule="auto"/>
        <w:ind w:left="714"/>
        <w:contextualSpacing w:val="0"/>
        <w:jc w:val="both"/>
        <w:rPr>
          <w:rFonts w:ascii="Arial" w:hAnsi="Arial" w:cs="Arial"/>
        </w:rPr>
      </w:pPr>
    </w:p>
    <w:p w:rsidR="00F21DC9" w:rsidRDefault="002206EC" w:rsidP="00D824E6">
      <w:pPr>
        <w:rPr>
          <w:rFonts w:ascii="Arial" w:hAnsi="Arial" w:cs="Arial"/>
          <w:sz w:val="22"/>
          <w:szCs w:val="22"/>
        </w:rPr>
      </w:pPr>
      <w:r w:rsidRPr="00C7507E">
        <w:rPr>
          <w:rFonts w:ascii="Arial" w:hAnsi="Arial" w:cs="Arial"/>
          <w:sz w:val="22"/>
          <w:szCs w:val="22"/>
        </w:rPr>
        <w:fldChar w:fldCharType="begin">
          <w:ffData>
            <w:name w:val=""/>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costituito </w:t>
      </w:r>
      <w:r w:rsidR="00F21DC9">
        <w:rPr>
          <w:rFonts w:ascii="Arial" w:hAnsi="Arial" w:cs="Arial"/>
          <w:sz w:val="22"/>
          <w:szCs w:val="22"/>
        </w:rPr>
        <w:t>di tipo:</w:t>
      </w:r>
    </w:p>
    <w:p w:rsidR="00F21DC9" w:rsidRDefault="00F21DC9" w:rsidP="00D824E6">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verticale</w:t>
      </w:r>
      <w:r w:rsidR="0023767F">
        <w:rPr>
          <w:rStyle w:val="Rimandonotaapidipagina"/>
          <w:rFonts w:ascii="Arial" w:hAnsi="Arial" w:cs="Arial"/>
          <w:sz w:val="22"/>
          <w:szCs w:val="22"/>
        </w:rPr>
        <w:footnoteReference w:id="1"/>
      </w:r>
    </w:p>
    <w:p w:rsidR="00F21DC9" w:rsidRPr="00F21DC9" w:rsidRDefault="00F21DC9" w:rsidP="00F21DC9">
      <w:pPr>
        <w:rPr>
          <w:rFonts w:ascii="Arial" w:hAnsi="Arial" w:cs="Arial"/>
          <w:sz w:val="22"/>
          <w:szCs w:val="22"/>
        </w:rPr>
      </w:pPr>
    </w:p>
    <w:p w:rsid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orizzontale</w:t>
      </w:r>
      <w:r w:rsidR="001B68D9">
        <w:rPr>
          <w:rStyle w:val="Rimandonotaapidipagina"/>
          <w:rFonts w:ascii="Arial" w:hAnsi="Arial" w:cs="Arial"/>
          <w:sz w:val="22"/>
          <w:szCs w:val="22"/>
        </w:rPr>
        <w:footnoteReference w:id="2"/>
      </w:r>
    </w:p>
    <w:p w:rsidR="00F21DC9" w:rsidRPr="00F21DC9" w:rsidRDefault="00F21DC9" w:rsidP="00F21DC9">
      <w:pPr>
        <w:rPr>
          <w:rFonts w:ascii="Arial" w:hAnsi="Arial" w:cs="Arial"/>
          <w:sz w:val="22"/>
          <w:szCs w:val="22"/>
        </w:rPr>
      </w:pPr>
    </w:p>
    <w:p w:rsidR="00F21DC9" w:rsidRPr="00F21DC9" w:rsidRDefault="00F21DC9" w:rsidP="00F21DC9">
      <w:pPr>
        <w:rPr>
          <w:rFonts w:ascii="Arial" w:hAnsi="Arial" w:cs="Arial"/>
          <w:sz w:val="22"/>
          <w:szCs w:val="22"/>
        </w:rPr>
      </w:pPr>
      <w:r>
        <w:rPr>
          <w:rFonts w:ascii="Arial" w:hAnsi="Arial" w:cs="Arial"/>
          <w:sz w:val="22"/>
          <w:szCs w:val="22"/>
        </w:rPr>
        <w:t xml:space="preserve">           </w:t>
      </w:r>
      <w:r w:rsidRPr="00F21DC9">
        <w:rPr>
          <w:rFonts w:ascii="Arial" w:hAnsi="Arial" w:cs="Arial"/>
          <w:sz w:val="22"/>
          <w:szCs w:val="22"/>
        </w:rPr>
        <w:fldChar w:fldCharType="begin">
          <w:ffData>
            <w:name w:val=""/>
            <w:enabled/>
            <w:calcOnExit w:val="0"/>
            <w:checkBox>
              <w:sizeAuto/>
              <w:default w:val="0"/>
            </w:checkBox>
          </w:ffData>
        </w:fldChar>
      </w:r>
      <w:r w:rsidRPr="00F21DC9">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F21DC9">
        <w:rPr>
          <w:rFonts w:ascii="Arial" w:hAnsi="Arial" w:cs="Arial"/>
          <w:sz w:val="22"/>
          <w:szCs w:val="22"/>
        </w:rPr>
        <w:fldChar w:fldCharType="end"/>
      </w:r>
      <w:r w:rsidRPr="00F21DC9">
        <w:rPr>
          <w:rFonts w:ascii="Arial" w:hAnsi="Arial" w:cs="Arial"/>
          <w:sz w:val="22"/>
          <w:szCs w:val="22"/>
        </w:rPr>
        <w:t xml:space="preserve"> </w:t>
      </w:r>
      <w:r>
        <w:rPr>
          <w:rFonts w:ascii="Arial" w:hAnsi="Arial" w:cs="Arial"/>
          <w:sz w:val="22"/>
          <w:szCs w:val="22"/>
        </w:rPr>
        <w:t>misto</w:t>
      </w:r>
      <w:r w:rsidR="00A57142">
        <w:rPr>
          <w:rStyle w:val="Rimandonotaapidipagina"/>
          <w:rFonts w:ascii="Arial" w:hAnsi="Arial" w:cs="Arial"/>
          <w:sz w:val="22"/>
          <w:szCs w:val="22"/>
        </w:rPr>
        <w:footnoteReference w:id="3"/>
      </w:r>
    </w:p>
    <w:p w:rsidR="00F21DC9" w:rsidRDefault="00F21DC9" w:rsidP="00D824E6">
      <w:pPr>
        <w:rPr>
          <w:rFonts w:ascii="Arial" w:hAnsi="Arial" w:cs="Arial"/>
          <w:sz w:val="22"/>
          <w:szCs w:val="22"/>
        </w:rPr>
      </w:pPr>
    </w:p>
    <w:p w:rsidR="00F21DC9" w:rsidRDefault="00F21DC9" w:rsidP="00D824E6">
      <w:pPr>
        <w:rPr>
          <w:rFonts w:ascii="Arial" w:hAnsi="Arial" w:cs="Arial"/>
          <w:sz w:val="22"/>
          <w:szCs w:val="22"/>
        </w:rPr>
      </w:pPr>
    </w:p>
    <w:p w:rsidR="00D824E6" w:rsidRPr="00C7507E" w:rsidRDefault="00D824E6" w:rsidP="00D824E6">
      <w:pPr>
        <w:rPr>
          <w:rFonts w:ascii="Arial" w:hAnsi="Arial" w:cs="Arial"/>
          <w:sz w:val="22"/>
          <w:szCs w:val="22"/>
        </w:rPr>
      </w:pPr>
      <w:r w:rsidRPr="00C7507E">
        <w:rPr>
          <w:rFonts w:ascii="Arial" w:hAnsi="Arial" w:cs="Arial"/>
          <w:sz w:val="22"/>
          <w:szCs w:val="22"/>
        </w:rPr>
        <w:t xml:space="preserve">formato da: </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Pr="00C7507E">
        <w:rPr>
          <w:rFonts w:ascii="Arial" w:hAnsi="Arial" w:cs="Arial"/>
          <w:i/>
        </w:rPr>
        <w:t>parte del servizio che in caso di aggiudicazione verrà eseguita</w:t>
      </w:r>
      <w:r w:rsidRPr="00C7507E">
        <w:rPr>
          <w:rFonts w:ascii="Arial" w:hAnsi="Arial" w:cs="Arial"/>
        </w:rPr>
        <w:t>);</w:t>
      </w:r>
    </w:p>
    <w:p w:rsidR="00D824E6" w:rsidRPr="00C7507E" w:rsidRDefault="00D824E6" w:rsidP="00D824E6">
      <w:pPr>
        <w:pStyle w:val="Paragrafoelenco"/>
        <w:numPr>
          <w:ilvl w:val="0"/>
          <w:numId w:val="2"/>
        </w:numPr>
        <w:spacing w:after="0" w:line="240" w:lineRule="auto"/>
        <w:jc w:val="both"/>
        <w:rPr>
          <w:rFonts w:ascii="Arial" w:hAnsi="Arial" w:cs="Arial"/>
        </w:rPr>
      </w:pPr>
      <w:r w:rsidRPr="00C7507E">
        <w:rPr>
          <w:rFonts w:ascii="Arial" w:hAnsi="Arial" w:cs="Arial"/>
        </w:rPr>
        <w:t>(</w:t>
      </w:r>
      <w:r w:rsidRPr="00C7507E">
        <w:rPr>
          <w:rFonts w:ascii="Arial" w:hAnsi="Arial" w:cs="Arial"/>
          <w:i/>
        </w:rPr>
        <w:t>mandante</w:t>
      </w:r>
      <w:r w:rsidR="002206EC"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3E458F"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BF73D2" w:rsidRPr="00C7507E">
        <w:rPr>
          <w:rFonts w:ascii="Arial" w:hAnsi="Arial" w:cs="Arial"/>
          <w:i/>
        </w:rPr>
        <w:t xml:space="preserve">quota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2"/>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D824E6" w:rsidRPr="00C7507E">
        <w:rPr>
          <w:rFonts w:ascii="Arial" w:hAnsi="Arial" w:cs="Arial"/>
        </w:rPr>
        <w:t xml:space="preserve"> </w:t>
      </w:r>
      <w:r w:rsidR="00D824E6" w:rsidRPr="00C7507E">
        <w:rPr>
          <w:rFonts w:ascii="Arial" w:hAnsi="Arial" w:cs="Arial"/>
          <w:i/>
        </w:rPr>
        <w:t>(per ogni altra mandante indicare la denominazione sociale, forma giuridic</w:t>
      </w:r>
      <w:r w:rsidR="007053E2" w:rsidRPr="00C7507E">
        <w:rPr>
          <w:rFonts w:ascii="Arial" w:hAnsi="Arial" w:cs="Arial"/>
          <w:i/>
        </w:rPr>
        <w:t xml:space="preserve">a, sede legale, CF e PI, nonché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D824E6" w:rsidRPr="00C7507E" w:rsidRDefault="00D824E6" w:rsidP="00D824E6">
      <w:pPr>
        <w:pStyle w:val="Paragrafoelenco"/>
        <w:rPr>
          <w:rFonts w:ascii="Arial" w:hAnsi="Arial" w:cs="Arial"/>
        </w:rPr>
      </w:pPr>
    </w:p>
    <w:p w:rsidR="00EA5E87" w:rsidRDefault="002206EC" w:rsidP="00D824E6">
      <w:pPr>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D824E6" w:rsidRPr="00C7507E">
        <w:rPr>
          <w:rFonts w:ascii="Arial" w:hAnsi="Arial" w:cs="Arial"/>
          <w:sz w:val="22"/>
          <w:szCs w:val="22"/>
        </w:rPr>
        <w:t xml:space="preserve"> mandataria di un RT non ancora costituito</w:t>
      </w:r>
      <w:r w:rsidR="00EA5E87">
        <w:rPr>
          <w:rFonts w:ascii="Arial" w:hAnsi="Arial" w:cs="Arial"/>
          <w:sz w:val="22"/>
          <w:szCs w:val="22"/>
        </w:rPr>
        <w:t>, di tipo :</w:t>
      </w:r>
      <w:r w:rsidR="00D824E6" w:rsidRPr="00C7507E">
        <w:rPr>
          <w:rFonts w:ascii="Arial" w:hAnsi="Arial" w:cs="Arial"/>
          <w:sz w:val="22"/>
          <w:szCs w:val="22"/>
        </w:rPr>
        <w:t xml:space="preserve"> </w:t>
      </w:r>
    </w:p>
    <w:p w:rsidR="00EA5E87" w:rsidRDefault="00EA5E87" w:rsidP="00D824E6">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verticale</w:t>
      </w:r>
      <w:r w:rsidR="00475746">
        <w:rPr>
          <w:rStyle w:val="Rimandonotaapidipagina"/>
          <w:rFonts w:ascii="Arial" w:hAnsi="Arial" w:cs="Arial"/>
          <w:sz w:val="22"/>
          <w:szCs w:val="22"/>
        </w:rPr>
        <w:footnoteReference w:id="4"/>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orizzontale</w:t>
      </w:r>
      <w:r w:rsidR="001B68D9">
        <w:rPr>
          <w:rStyle w:val="Rimandonotaapidipagina"/>
          <w:rFonts w:ascii="Arial" w:hAnsi="Arial" w:cs="Arial"/>
          <w:sz w:val="22"/>
          <w:szCs w:val="22"/>
        </w:rPr>
        <w:footnoteReference w:id="5"/>
      </w:r>
    </w:p>
    <w:p w:rsidR="00EA5E87" w:rsidRPr="00EA5E87" w:rsidRDefault="00EA5E87" w:rsidP="00EA5E87">
      <w:pPr>
        <w:rPr>
          <w:rFonts w:ascii="Arial" w:hAnsi="Arial" w:cs="Arial"/>
          <w:sz w:val="22"/>
          <w:szCs w:val="22"/>
        </w:rPr>
      </w:pPr>
    </w:p>
    <w:p w:rsidR="00EA5E87" w:rsidRPr="00EA5E87" w:rsidRDefault="00EA5E87" w:rsidP="00EA5E87">
      <w:pPr>
        <w:rPr>
          <w:rFonts w:ascii="Arial" w:hAnsi="Arial" w:cs="Arial"/>
          <w:sz w:val="22"/>
          <w:szCs w:val="22"/>
        </w:rPr>
      </w:pPr>
      <w:r w:rsidRPr="00EA5E87">
        <w:rPr>
          <w:rFonts w:ascii="Arial" w:hAnsi="Arial" w:cs="Arial"/>
          <w:sz w:val="22"/>
          <w:szCs w:val="22"/>
        </w:rPr>
        <w:t xml:space="preserve">           </w:t>
      </w:r>
      <w:r w:rsidRPr="00EA5E87">
        <w:rPr>
          <w:rFonts w:ascii="Arial" w:hAnsi="Arial" w:cs="Arial"/>
          <w:sz w:val="22"/>
          <w:szCs w:val="22"/>
        </w:rPr>
        <w:fldChar w:fldCharType="begin">
          <w:ffData>
            <w:name w:val=""/>
            <w:enabled/>
            <w:calcOnExit w:val="0"/>
            <w:checkBox>
              <w:sizeAuto/>
              <w:default w:val="0"/>
            </w:checkBox>
          </w:ffData>
        </w:fldChar>
      </w:r>
      <w:r w:rsidRPr="00EA5E87">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EA5E87">
        <w:rPr>
          <w:rFonts w:ascii="Arial" w:hAnsi="Arial" w:cs="Arial"/>
          <w:sz w:val="22"/>
          <w:szCs w:val="22"/>
        </w:rPr>
        <w:fldChar w:fldCharType="end"/>
      </w:r>
      <w:r w:rsidRPr="00EA5E87">
        <w:rPr>
          <w:rFonts w:ascii="Arial" w:hAnsi="Arial" w:cs="Arial"/>
          <w:sz w:val="22"/>
          <w:szCs w:val="22"/>
        </w:rPr>
        <w:t xml:space="preserve"> misto</w:t>
      </w:r>
      <w:r w:rsidR="00475746">
        <w:rPr>
          <w:rStyle w:val="Rimandonotaapidipagina"/>
          <w:rFonts w:ascii="Arial" w:hAnsi="Arial" w:cs="Arial"/>
          <w:sz w:val="22"/>
          <w:szCs w:val="22"/>
        </w:rPr>
        <w:footnoteReference w:id="6"/>
      </w:r>
    </w:p>
    <w:p w:rsidR="00EA5E87" w:rsidRDefault="00EA5E87" w:rsidP="00D824E6">
      <w:pPr>
        <w:rPr>
          <w:rFonts w:ascii="Arial" w:hAnsi="Arial" w:cs="Arial"/>
          <w:sz w:val="22"/>
          <w:szCs w:val="22"/>
        </w:rPr>
      </w:pPr>
    </w:p>
    <w:p w:rsidR="00D824E6" w:rsidRPr="00C7507E" w:rsidRDefault="00EA5E87" w:rsidP="00D824E6">
      <w:pPr>
        <w:rPr>
          <w:rFonts w:ascii="Arial" w:hAnsi="Arial" w:cs="Arial"/>
          <w:sz w:val="22"/>
          <w:szCs w:val="22"/>
        </w:rPr>
      </w:pPr>
      <w:r>
        <w:rPr>
          <w:rFonts w:ascii="Arial" w:hAnsi="Arial" w:cs="Arial"/>
          <w:sz w:val="22"/>
          <w:szCs w:val="22"/>
        </w:rPr>
        <w:t xml:space="preserve">     </w:t>
      </w:r>
      <w:r w:rsidR="00D824E6" w:rsidRPr="00C7507E">
        <w:rPr>
          <w:rFonts w:ascii="Arial" w:hAnsi="Arial" w:cs="Arial"/>
          <w:sz w:val="22"/>
          <w:szCs w:val="22"/>
        </w:rPr>
        <w:t xml:space="preserve">che in caso di aggiudicazione sarà formato da: </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t>(</w:t>
      </w:r>
      <w:r w:rsidRPr="00C7507E">
        <w:rPr>
          <w:rFonts w:ascii="Arial" w:hAnsi="Arial" w:cs="Arial"/>
          <w:i/>
        </w:rPr>
        <w:t>mandataria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i/>
        </w:rPr>
        <w:t>);</w:t>
      </w:r>
    </w:p>
    <w:p w:rsidR="00D824E6" w:rsidRPr="00C7507E" w:rsidRDefault="00D824E6" w:rsidP="00D824E6">
      <w:pPr>
        <w:pStyle w:val="Paragrafoelenco"/>
        <w:numPr>
          <w:ilvl w:val="0"/>
          <w:numId w:val="8"/>
        </w:numPr>
        <w:spacing w:after="0" w:line="240" w:lineRule="auto"/>
        <w:jc w:val="both"/>
        <w:rPr>
          <w:rFonts w:ascii="Arial" w:hAnsi="Arial" w:cs="Arial"/>
        </w:rPr>
      </w:pPr>
      <w:r w:rsidRPr="00C7507E">
        <w:rPr>
          <w:rFonts w:ascii="Arial" w:hAnsi="Arial" w:cs="Arial"/>
        </w:rPr>
        <w:lastRenderedPageBreak/>
        <w:t>(</w:t>
      </w:r>
      <w:r w:rsidRPr="00C7507E">
        <w:rPr>
          <w:rFonts w:ascii="Arial" w:hAnsi="Arial" w:cs="Arial"/>
          <w:i/>
        </w:rPr>
        <w:t>mandante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Pr="00C7507E">
        <w:rPr>
          <w:rFonts w:ascii="Arial" w:hAnsi="Arial" w:cs="Arial"/>
        </w:rPr>
        <w:t xml:space="preserve"> (</w:t>
      </w:r>
      <w:r w:rsidRPr="00C7507E">
        <w:rPr>
          <w:rFonts w:ascii="Arial" w:hAnsi="Arial" w:cs="Arial"/>
          <w:i/>
        </w:rPr>
        <w:t>indicare la denominazione sociale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forma giuridica</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la sede legale</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Pr="00C7507E">
        <w:rPr>
          <w:rFonts w:ascii="Arial" w:hAnsi="Arial" w:cs="Arial"/>
          <w:i/>
        </w:rPr>
        <w:t>indicare CF e PI</w:t>
      </w:r>
      <w:r w:rsidRPr="00C7507E">
        <w:rPr>
          <w:rFonts w:ascii="Arial" w:hAnsi="Arial" w:cs="Arial"/>
        </w:rPr>
        <w:t xml:space="preserve">), </w:t>
      </w:r>
      <w:r w:rsidR="002206EC" w:rsidRPr="00C7507E">
        <w:rPr>
          <w:rFonts w:ascii="Arial" w:hAnsi="Arial" w:cs="Arial"/>
        </w:rPr>
        <w:fldChar w:fldCharType="begin">
          <w:ffData>
            <w:name w:val="Testo1"/>
            <w:enabled/>
            <w:calcOnExit w:val="0"/>
            <w:textInput/>
          </w:ffData>
        </w:fldChar>
      </w:r>
      <w:r w:rsidR="002206EC" w:rsidRPr="00C7507E">
        <w:rPr>
          <w:rFonts w:ascii="Arial" w:hAnsi="Arial" w:cs="Arial"/>
        </w:rPr>
        <w:instrText xml:space="preserve"> FORMTEXT </w:instrText>
      </w:r>
      <w:r w:rsidR="002206EC" w:rsidRPr="00C7507E">
        <w:rPr>
          <w:rFonts w:ascii="Arial" w:hAnsi="Arial" w:cs="Arial"/>
        </w:rPr>
      </w:r>
      <w:r w:rsidR="002206EC" w:rsidRPr="00C7507E">
        <w:rPr>
          <w:rFonts w:ascii="Arial" w:hAnsi="Arial" w:cs="Arial"/>
        </w:rPr>
        <w:fldChar w:fldCharType="separate"/>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noProof/>
        </w:rPr>
        <w:t> </w:t>
      </w:r>
      <w:r w:rsidR="002206EC" w:rsidRPr="00C7507E">
        <w:rPr>
          <w:rFonts w:ascii="Arial" w:hAnsi="Arial" w:cs="Arial"/>
        </w:rPr>
        <w:fldChar w:fldCharType="end"/>
      </w:r>
      <w:r w:rsidR="002206EC" w:rsidRPr="00C7507E">
        <w:rPr>
          <w:rFonts w:ascii="Arial" w:hAnsi="Arial" w:cs="Arial"/>
        </w:rPr>
        <w:t xml:space="preserve"> </w:t>
      </w:r>
      <w:r w:rsidRPr="00C7507E">
        <w:rPr>
          <w:rFonts w:ascii="Arial" w:hAnsi="Arial" w:cs="Arial"/>
        </w:rPr>
        <w:t>(</w:t>
      </w:r>
      <w:r w:rsidR="007053E2" w:rsidRPr="00C7507E">
        <w:rPr>
          <w:rFonts w:ascii="Arial" w:hAnsi="Arial" w:cs="Arial"/>
          <w:i/>
        </w:rPr>
        <w:t xml:space="preserve">indicare 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Pr="00C7507E">
        <w:rPr>
          <w:rFonts w:ascii="Arial" w:hAnsi="Arial" w:cs="Arial"/>
        </w:rPr>
        <w:t>);</w:t>
      </w:r>
    </w:p>
    <w:p w:rsidR="00D824E6" w:rsidRPr="00C7507E" w:rsidRDefault="002206EC" w:rsidP="00D824E6">
      <w:pPr>
        <w:pStyle w:val="Paragrafoelenco"/>
        <w:numPr>
          <w:ilvl w:val="0"/>
          <w:numId w:val="8"/>
        </w:numPr>
        <w:spacing w:after="0" w:line="240" w:lineRule="auto"/>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i/>
        </w:rPr>
        <w:t xml:space="preserve"> </w:t>
      </w:r>
      <w:r w:rsidR="00D824E6" w:rsidRPr="00C7507E">
        <w:rPr>
          <w:rFonts w:ascii="Arial" w:hAnsi="Arial" w:cs="Arial"/>
          <w:i/>
        </w:rPr>
        <w:t xml:space="preserve">(per ogni altra mandante indicare la denominazione sociale, forma giuridica, sede legale, CF e PI, nonché </w:t>
      </w:r>
      <w:r w:rsidR="007053E2" w:rsidRPr="00C7507E">
        <w:rPr>
          <w:rFonts w:ascii="Arial" w:hAnsi="Arial" w:cs="Arial"/>
          <w:i/>
        </w:rPr>
        <w:t xml:space="preserve">la </w:t>
      </w:r>
      <w:r w:rsidR="00C4130C" w:rsidRPr="00C7507E">
        <w:rPr>
          <w:rFonts w:ascii="Arial" w:hAnsi="Arial" w:cs="Arial"/>
          <w:i/>
        </w:rPr>
        <w:t>quota</w:t>
      </w:r>
      <w:r w:rsidR="001E1B3A" w:rsidRPr="00C7507E">
        <w:rPr>
          <w:rFonts w:ascii="Arial" w:hAnsi="Arial" w:cs="Arial"/>
          <w:i/>
        </w:rPr>
        <w:t xml:space="preserve"> e la </w:t>
      </w:r>
      <w:r w:rsidR="007053E2" w:rsidRPr="00C7507E">
        <w:rPr>
          <w:rFonts w:ascii="Arial" w:hAnsi="Arial" w:cs="Arial"/>
          <w:i/>
        </w:rPr>
        <w:t>parte del servizio che in caso di aggiudicazione verrà eseguita</w:t>
      </w:r>
      <w:r w:rsidR="00D824E6" w:rsidRPr="00C7507E">
        <w:rPr>
          <w:rFonts w:ascii="Arial" w:hAnsi="Arial" w:cs="Arial"/>
        </w:rPr>
        <w:t>);</w:t>
      </w:r>
    </w:p>
    <w:p w:rsidR="008A55D8" w:rsidRDefault="00671CC5" w:rsidP="00BF39EA">
      <w:pPr>
        <w:tabs>
          <w:tab w:val="left" w:pos="3690"/>
          <w:tab w:val="center" w:pos="4819"/>
        </w:tabs>
        <w:spacing w:before="100" w:beforeAutospacing="1" w:after="100" w:afterAutospacing="1"/>
        <w:jc w:val="center"/>
        <w:rPr>
          <w:rFonts w:ascii="Arial" w:hAnsi="Arial" w:cs="Arial"/>
          <w:b/>
          <w:i/>
          <w:sz w:val="22"/>
          <w:szCs w:val="22"/>
        </w:rPr>
      </w:pPr>
      <w:r w:rsidRPr="00527110">
        <w:rPr>
          <w:rFonts w:ascii="Arial" w:hAnsi="Arial" w:cs="Arial"/>
          <w:b/>
          <w:i/>
          <w:sz w:val="22"/>
          <w:szCs w:val="22"/>
        </w:rPr>
        <w:t xml:space="preserve">E </w:t>
      </w:r>
      <w:r w:rsidR="00D65AE5" w:rsidRPr="00527110">
        <w:rPr>
          <w:rFonts w:ascii="Arial" w:hAnsi="Arial" w:cs="Arial"/>
          <w:b/>
          <w:i/>
          <w:sz w:val="22"/>
          <w:szCs w:val="22"/>
        </w:rPr>
        <w:t>DICHIARA</w:t>
      </w:r>
      <w:r w:rsidR="00BF39EA" w:rsidRPr="00527110">
        <w:rPr>
          <w:rFonts w:ascii="Arial" w:hAnsi="Arial" w:cs="Arial"/>
          <w:b/>
          <w:i/>
          <w:sz w:val="22"/>
          <w:szCs w:val="22"/>
        </w:rPr>
        <w:t xml:space="preserve"> </w:t>
      </w:r>
    </w:p>
    <w:p w:rsidR="00BF39EA" w:rsidRPr="00527110" w:rsidRDefault="00A3659C" w:rsidP="00BF39EA">
      <w:pPr>
        <w:tabs>
          <w:tab w:val="left" w:pos="3690"/>
          <w:tab w:val="center" w:pos="4819"/>
        </w:tabs>
        <w:spacing w:before="100" w:beforeAutospacing="1" w:after="100" w:afterAutospacing="1"/>
        <w:jc w:val="center"/>
        <w:rPr>
          <w:rFonts w:ascii="Arial" w:hAnsi="Arial" w:cs="Arial"/>
          <w:b/>
          <w:i/>
          <w:sz w:val="22"/>
          <w:szCs w:val="22"/>
        </w:rPr>
      </w:pPr>
      <w:r>
        <w:rPr>
          <w:rFonts w:ascii="Arial" w:hAnsi="Arial" w:cs="Arial"/>
          <w:b/>
          <w:i/>
          <w:sz w:val="22"/>
          <w:szCs w:val="22"/>
        </w:rPr>
        <w:t>IN RELAZIONE ALL’</w:t>
      </w:r>
      <w:r w:rsidR="00BF39EA" w:rsidRPr="00527110">
        <w:rPr>
          <w:rFonts w:ascii="Arial" w:hAnsi="Arial" w:cs="Arial"/>
          <w:b/>
          <w:i/>
          <w:sz w:val="22"/>
          <w:szCs w:val="22"/>
        </w:rPr>
        <w:t xml:space="preserve"> OGGETTO DI PARTECIPAZIONE</w:t>
      </w:r>
    </w:p>
    <w:p w:rsidR="00BF39EA" w:rsidRPr="00C7507E" w:rsidRDefault="00BF39EA" w:rsidP="00BF39EA">
      <w:pPr>
        <w:jc w:val="left"/>
        <w:rPr>
          <w:rFonts w:ascii="Arial" w:hAnsi="Arial" w:cs="Arial"/>
          <w:b/>
          <w:sz w:val="22"/>
          <w:szCs w:val="22"/>
        </w:rPr>
      </w:pPr>
    </w:p>
    <w:p w:rsidR="007053E2" w:rsidRPr="00C7507E" w:rsidRDefault="007053E2" w:rsidP="006A3A06">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professionista signolo</w:t>
      </w:r>
      <w:r w:rsidRPr="00C7507E">
        <w:rPr>
          <w:rFonts w:ascii="Arial" w:hAnsi="Arial" w:cs="Arial"/>
          <w:sz w:val="22"/>
          <w:szCs w:val="22"/>
        </w:rPr>
        <w:t xml:space="preserve">) </w:t>
      </w:r>
      <w:r w:rsidR="00C7507E" w:rsidRPr="00C7507E">
        <w:rPr>
          <w:rFonts w:ascii="Arial" w:hAnsi="Arial" w:cs="Arial"/>
          <w:sz w:val="22"/>
          <w:szCs w:val="22"/>
        </w:rPr>
        <w:t>di essere in possesso dei titoli di studio nonché di tutte le abilitazioni e certificazioni necessarie ai fini dell’espletamento dell’incarico, specificando il titolo di studio ed indicando gli estremi delle iscrizioni agli albi di riferimento</w:t>
      </w:r>
      <w:r w:rsidRPr="00C7507E">
        <w:rPr>
          <w:rFonts w:ascii="Arial" w:hAnsi="Arial" w:cs="Arial"/>
          <w:sz w:val="22"/>
          <w:szCs w:val="22"/>
        </w:rPr>
        <w:t xml:space="preserve"> </w:t>
      </w:r>
      <w:r w:rsidR="002206EC" w:rsidRPr="00C7507E">
        <w:rPr>
          <w:rFonts w:ascii="Arial" w:hAnsi="Arial" w:cs="Arial"/>
          <w:sz w:val="22"/>
          <w:szCs w:val="22"/>
        </w:rPr>
        <w:fldChar w:fldCharType="begin">
          <w:ffData>
            <w:name w:val="Testo1"/>
            <w:enabled/>
            <w:calcOnExit w:val="0"/>
            <w:textInput/>
          </w:ffData>
        </w:fldChar>
      </w:r>
      <w:r w:rsidR="002206EC" w:rsidRPr="00C7507E">
        <w:rPr>
          <w:rFonts w:ascii="Arial" w:hAnsi="Arial" w:cs="Arial"/>
          <w:sz w:val="22"/>
          <w:szCs w:val="22"/>
        </w:rPr>
        <w:instrText xml:space="preserve"> FORMTEXT </w:instrText>
      </w:r>
      <w:r w:rsidR="002206EC" w:rsidRPr="00C7507E">
        <w:rPr>
          <w:rFonts w:ascii="Arial" w:hAnsi="Arial" w:cs="Arial"/>
          <w:sz w:val="22"/>
          <w:szCs w:val="22"/>
        </w:rPr>
      </w:r>
      <w:r w:rsidR="002206EC" w:rsidRPr="00C7507E">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sz w:val="22"/>
          <w:szCs w:val="22"/>
        </w:rPr>
        <w:fldChar w:fldCharType="end"/>
      </w:r>
      <w:r w:rsidRPr="00C7507E">
        <w:rPr>
          <w:rFonts w:ascii="Arial" w:hAnsi="Arial" w:cs="Arial"/>
          <w:sz w:val="22"/>
          <w:szCs w:val="22"/>
        </w:rPr>
        <w:t xml:space="preserve"> (indicare </w:t>
      </w:r>
      <w:r w:rsidR="00C7507E" w:rsidRPr="00C7507E">
        <w:rPr>
          <w:rFonts w:ascii="Arial" w:hAnsi="Arial" w:cs="Arial"/>
          <w:sz w:val="22"/>
          <w:szCs w:val="22"/>
        </w:rPr>
        <w:t>titolo di studio, numero</w:t>
      </w:r>
      <w:r w:rsidRPr="00C7507E">
        <w:rPr>
          <w:rFonts w:ascii="Arial" w:hAnsi="Arial" w:cs="Arial"/>
          <w:sz w:val="22"/>
          <w:szCs w:val="22"/>
        </w:rPr>
        <w:t xml:space="preserve"> e anno di iscrizione);</w:t>
      </w:r>
    </w:p>
    <w:p w:rsidR="00C4130C" w:rsidRPr="00C7507E" w:rsidRDefault="00C4130C" w:rsidP="00C4130C">
      <w:pPr>
        <w:widowControl w:val="0"/>
        <w:ind w:left="426"/>
        <w:rPr>
          <w:rFonts w:ascii="Arial" w:hAnsi="Arial" w:cs="Arial"/>
          <w:sz w:val="22"/>
          <w:szCs w:val="22"/>
        </w:rPr>
      </w:pPr>
    </w:p>
    <w:p w:rsidR="007053E2" w:rsidRPr="00C7507E" w:rsidRDefault="007053E2" w:rsidP="007053E2">
      <w:pPr>
        <w:widowControl w:val="0"/>
        <w:numPr>
          <w:ilvl w:val="0"/>
          <w:numId w:val="5"/>
        </w:numPr>
        <w:ind w:left="426"/>
        <w:rPr>
          <w:rFonts w:ascii="Arial" w:hAnsi="Arial" w:cs="Arial"/>
          <w:sz w:val="22"/>
          <w:szCs w:val="22"/>
        </w:rPr>
      </w:pPr>
      <w:r w:rsidRPr="00C7507E">
        <w:rPr>
          <w:rFonts w:ascii="Arial" w:hAnsi="Arial" w:cs="Arial"/>
          <w:sz w:val="22"/>
          <w:szCs w:val="22"/>
        </w:rPr>
        <w:t>(</w:t>
      </w:r>
      <w:r w:rsidRPr="00C7507E">
        <w:rPr>
          <w:rFonts w:ascii="Arial" w:hAnsi="Arial" w:cs="Arial"/>
          <w:i/>
          <w:sz w:val="22"/>
          <w:szCs w:val="22"/>
        </w:rPr>
        <w:t>nel caso di concorrente diverso dal professionista singolo</w:t>
      </w:r>
      <w:r w:rsidRPr="00C7507E">
        <w:rPr>
          <w:rFonts w:ascii="Arial" w:hAnsi="Arial" w:cs="Arial"/>
          <w:sz w:val="22"/>
          <w:szCs w:val="22"/>
        </w:rPr>
        <w:t>) che l’incarico oggetto dell’appalto sarà svolto dal/i seguente/i professionista/i</w:t>
      </w:r>
      <w:r w:rsidRPr="00C7507E">
        <w:rPr>
          <w:rStyle w:val="Rimandonotaapidipagina"/>
          <w:rFonts w:ascii="Arial" w:hAnsi="Arial" w:cs="Arial"/>
          <w:sz w:val="22"/>
          <w:szCs w:val="22"/>
        </w:rPr>
        <w:footnoteReference w:id="7"/>
      </w:r>
      <w:r w:rsidR="00885716" w:rsidRPr="00C7507E">
        <w:rPr>
          <w:rStyle w:val="Rimandonotaapidipagina"/>
          <w:rFonts w:ascii="Arial" w:hAnsi="Arial" w:cs="Arial"/>
          <w:sz w:val="22"/>
          <w:szCs w:val="22"/>
        </w:rPr>
        <w:footnoteReference w:id="8"/>
      </w:r>
      <w:r w:rsidRPr="00C7507E">
        <w:rPr>
          <w:rFonts w:ascii="Arial" w:hAnsi="Arial" w:cs="Arial"/>
          <w:sz w:val="22"/>
          <w:szCs w:val="22"/>
        </w:rPr>
        <w:t>:</w:t>
      </w:r>
    </w:p>
    <w:p w:rsidR="007053E2" w:rsidRPr="00C7507E" w:rsidRDefault="002206EC" w:rsidP="007053E2">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040789" w:rsidRPr="00C7507E">
        <w:rPr>
          <w:rFonts w:ascii="Arial" w:hAnsi="Arial" w:cs="Arial"/>
        </w:rPr>
        <w:t xml:space="preserve"> </w:t>
      </w:r>
      <w:r w:rsidR="00C7507E" w:rsidRPr="00C7507E">
        <w:rPr>
          <w:rFonts w:ascii="Arial" w:hAnsi="Arial" w:cs="Arial"/>
        </w:rPr>
        <w:t>(indicare la professionalità di riferimento rivestita nell’ambito del gruppo di lavoro indicato nel disciplinare)</w:t>
      </w:r>
      <w:r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007053E2" w:rsidRPr="00C7507E">
        <w:rPr>
          <w:rFonts w:ascii="Arial" w:hAnsi="Arial" w:cs="Arial"/>
        </w:rPr>
        <w:t xml:space="preserve"> </w:t>
      </w:r>
      <w:r w:rsidR="00C7507E" w:rsidRPr="00C7507E">
        <w:rPr>
          <w:rFonts w:ascii="Arial" w:hAnsi="Arial" w:cs="Arial"/>
        </w:rPr>
        <w:t>(indicare il titolo di studio con eventuale specifica dell’indirizzo di laurea per le figur</w:t>
      </w:r>
      <w:r w:rsidR="007D0637">
        <w:rPr>
          <w:rFonts w:ascii="Arial" w:hAnsi="Arial" w:cs="Arial"/>
        </w:rPr>
        <w:t>e di cui al punto n. 1 e 2</w:t>
      </w:r>
      <w:r w:rsidR="00C7507E" w:rsidRPr="00C7507E">
        <w:rPr>
          <w:rFonts w:ascii="Arial" w:hAnsi="Arial" w:cs="Arial"/>
        </w:rPr>
        <w:t>, gli estremi di iscrizione nell’albo professionale di riferimento</w:t>
      </w:r>
      <w:r w:rsidR="007D0637">
        <w:rPr>
          <w:rFonts w:ascii="Arial" w:hAnsi="Arial" w:cs="Arial"/>
        </w:rPr>
        <w:t>,</w:t>
      </w:r>
      <w:r w:rsidR="00C7507E" w:rsidRPr="00C7507E">
        <w:rPr>
          <w:rFonts w:ascii="Arial" w:hAnsi="Arial" w:cs="Arial"/>
        </w:rPr>
        <w:t xml:space="preserve"> </w:t>
      </w:r>
      <w:r w:rsidR="007D0637">
        <w:rPr>
          <w:rFonts w:ascii="Arial" w:hAnsi="Arial" w:cs="Arial"/>
        </w:rPr>
        <w:t xml:space="preserve">per i laureati in ingegneria oltre alla Sezione anche il relativo settore, </w:t>
      </w:r>
      <w:r w:rsidR="00C7507E" w:rsidRPr="00C7507E">
        <w:rPr>
          <w:rFonts w:ascii="Arial" w:hAnsi="Arial" w:cs="Arial"/>
        </w:rPr>
        <w:t>nonché gli eventuali ulteriori requisiti richiesti per la specifica figura professionale indicata nel gruppo di lavoro di cui al disciplinare, tra cui abilitazioni e certificazioni possedute)</w:t>
      </w:r>
      <w:r w:rsidR="007053E2" w:rsidRPr="00C7507E">
        <w:rPr>
          <w:rFonts w:ascii="Arial" w:hAnsi="Arial" w:cs="Arial"/>
        </w:rPr>
        <w:t xml:space="preserv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007053E2" w:rsidRPr="00C7507E">
        <w:rPr>
          <w:rFonts w:ascii="Arial" w:hAnsi="Arial" w:cs="Arial"/>
        </w:rPr>
        <w:t>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w:t>
      </w:r>
      <w:r w:rsidR="00477560">
        <w:rPr>
          <w:rFonts w:ascii="Arial" w:hAnsi="Arial" w:cs="Arial"/>
        </w:rPr>
        <w:t>e di cui al punto n. 1 e 2</w:t>
      </w:r>
      <w:r w:rsidRPr="00C7507E">
        <w:rPr>
          <w:rFonts w:ascii="Arial" w:hAnsi="Arial" w:cs="Arial"/>
        </w:rPr>
        <w:t>, gli estremi di iscrizione nell’albo professionale di riferimento</w:t>
      </w:r>
      <w:r w:rsidR="002905B4">
        <w:rPr>
          <w:rFonts w:ascii="Arial" w:hAnsi="Arial" w:cs="Arial"/>
        </w:rPr>
        <w:t>, per i laureati in ingegneria oltre alla Sezione anche il relativo settore,</w:t>
      </w:r>
      <w:r w:rsidRPr="00C7507E">
        <w:rPr>
          <w:rFonts w:ascii="Arial" w:hAnsi="Arial" w:cs="Arial"/>
        </w:rPr>
        <w:t xml:space="preserve"> nonché gli eventuali ulteriori </w:t>
      </w:r>
      <w:r w:rsidRPr="00C7507E">
        <w:rPr>
          <w:rFonts w:ascii="Arial" w:hAnsi="Arial" w:cs="Arial"/>
        </w:rPr>
        <w:lastRenderedPageBreak/>
        <w:t xml:space="preserve">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w:t>
      </w:r>
      <w:r w:rsidR="00477560">
        <w:rPr>
          <w:rFonts w:ascii="Arial" w:hAnsi="Arial" w:cs="Arial"/>
        </w:rPr>
        <w:t>le 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w:t>
      </w:r>
      <w:r w:rsidR="00477560">
        <w:rPr>
          <w:rFonts w:ascii="Arial" w:hAnsi="Arial" w:cs="Arial"/>
        </w:rPr>
        <w:t xml:space="preserve"> le figure di cui al punto n. 1 e 2</w:t>
      </w:r>
      <w:r w:rsidRPr="00C7507E">
        <w:rPr>
          <w:rFonts w:ascii="Arial" w:hAnsi="Arial" w:cs="Arial"/>
        </w:rPr>
        <w:t xml:space="preserve">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w:t>
      </w:r>
      <w:r w:rsidR="00477560">
        <w:rPr>
          <w:rFonts w:ascii="Arial" w:hAnsi="Arial" w:cs="Arial"/>
        </w:rPr>
        <w:t>figure di cui al punto n. 1 e 2</w:t>
      </w:r>
      <w:r w:rsidRPr="00C7507E">
        <w:rPr>
          <w:rFonts w:ascii="Arial" w:hAnsi="Arial" w:cs="Arial"/>
        </w:rPr>
        <w:t>,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P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il titolo di studio con eventuale specifica dell’indirizzo di laurea per le figure di cui al punto n. 1</w:t>
      </w:r>
      <w:r w:rsidR="00477560">
        <w:rPr>
          <w:rFonts w:ascii="Arial" w:hAnsi="Arial" w:cs="Arial"/>
        </w:rPr>
        <w:t xml:space="preserve">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C7507E" w:rsidRDefault="00C7507E" w:rsidP="00C7507E">
      <w:pPr>
        <w:pStyle w:val="Paragrafoelenco"/>
        <w:widowControl w:val="0"/>
        <w:numPr>
          <w:ilvl w:val="0"/>
          <w:numId w:val="9"/>
        </w:numPr>
        <w:jc w:val="both"/>
        <w:rPr>
          <w:rFonts w:ascii="Arial" w:hAnsi="Arial" w:cs="Arial"/>
        </w:rPr>
      </w:pP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(riportare i dati identificativi del professionista)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professionalità di riferimento rivestita nell’ambito del gruppo di lavoro indicato nel disciplinare)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w:t>
      </w:r>
      <w:r w:rsidRPr="00C7507E">
        <w:rPr>
          <w:rFonts w:ascii="Arial" w:hAnsi="Arial" w:cs="Arial"/>
        </w:rPr>
        <w:lastRenderedPageBreak/>
        <w:t>(indicare il titolo di studio con eventuale specifica dell’indirizzo di laurea per</w:t>
      </w:r>
      <w:r w:rsidR="00477560">
        <w:rPr>
          <w:rFonts w:ascii="Arial" w:hAnsi="Arial" w:cs="Arial"/>
        </w:rPr>
        <w:t xml:space="preserve"> le figure di cui al punto n. 1 e</w:t>
      </w:r>
      <w:r w:rsidRPr="00C7507E">
        <w:rPr>
          <w:rFonts w:ascii="Arial" w:hAnsi="Arial" w:cs="Arial"/>
        </w:rPr>
        <w:t xml:space="preserve"> 2, gli estremi di iscrizione nell’albo professionale di riferimento</w:t>
      </w:r>
      <w:r w:rsidR="00B5613E">
        <w:rPr>
          <w:rFonts w:ascii="Arial" w:hAnsi="Arial" w:cs="Arial"/>
        </w:rPr>
        <w:t xml:space="preserve">, </w:t>
      </w:r>
      <w:r w:rsidR="00B5613E" w:rsidRPr="00B5613E">
        <w:rPr>
          <w:rFonts w:ascii="Arial" w:hAnsi="Arial" w:cs="Arial"/>
        </w:rPr>
        <w:t>per i laureati in ingegneria oltre alla Sezione anche il relativo settore</w:t>
      </w:r>
      <w:r w:rsidR="00B5613E">
        <w:rPr>
          <w:rFonts w:ascii="Arial" w:hAnsi="Arial" w:cs="Arial"/>
        </w:rPr>
        <w:t>,</w:t>
      </w:r>
      <w:r w:rsidRPr="00C7507E">
        <w:rPr>
          <w:rFonts w:ascii="Arial" w:hAnsi="Arial" w:cs="Arial"/>
        </w:rPr>
        <w:t xml:space="preserve"> nonché gli eventuali ulteriori requisiti richiesti per la specifica figura professionale indicata nel gruppo di lavoro di cui al disciplinare, tra cui abilitazioni e certificazioni possedute) </w:t>
      </w:r>
      <w:r w:rsidRPr="00C7507E">
        <w:rPr>
          <w:rFonts w:ascii="Arial" w:hAnsi="Arial" w:cs="Arial"/>
        </w:rPr>
        <w:fldChar w:fldCharType="begin">
          <w:ffData>
            <w:name w:val="Testo1"/>
            <w:enabled/>
            <w:calcOnExit w:val="0"/>
            <w:textInput/>
          </w:ffData>
        </w:fldChar>
      </w:r>
      <w:r w:rsidRPr="00C7507E">
        <w:rPr>
          <w:rFonts w:ascii="Arial" w:hAnsi="Arial" w:cs="Arial"/>
        </w:rPr>
        <w:instrText xml:space="preserve"> FORMTEXT </w:instrText>
      </w:r>
      <w:r w:rsidRPr="00C7507E">
        <w:rPr>
          <w:rFonts w:ascii="Arial" w:hAnsi="Arial" w:cs="Arial"/>
        </w:rPr>
      </w:r>
      <w:r w:rsidRPr="00C7507E">
        <w:rPr>
          <w:rFonts w:ascii="Arial" w:hAnsi="Arial" w:cs="Arial"/>
        </w:rPr>
        <w:fldChar w:fldCharType="separate"/>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noProof/>
        </w:rPr>
        <w:t> </w:t>
      </w:r>
      <w:r w:rsidRPr="00C7507E">
        <w:rPr>
          <w:rFonts w:ascii="Arial" w:hAnsi="Arial" w:cs="Arial"/>
        </w:rPr>
        <w:fldChar w:fldCharType="end"/>
      </w:r>
      <w:r w:rsidRPr="00C7507E">
        <w:rPr>
          <w:rFonts w:ascii="Arial" w:hAnsi="Arial" w:cs="Arial"/>
        </w:rPr>
        <w:t xml:space="preserve"> (indicare la natura del rapporto professionale intercorrente con l’operatore economico partecipante alla gara);</w:t>
      </w:r>
    </w:p>
    <w:p w:rsidR="00BC17A3" w:rsidRPr="009C010B" w:rsidRDefault="001E1B3A" w:rsidP="00D80F27">
      <w:pPr>
        <w:widowControl w:val="0"/>
        <w:numPr>
          <w:ilvl w:val="0"/>
          <w:numId w:val="5"/>
        </w:numPr>
        <w:ind w:left="426"/>
        <w:rPr>
          <w:rFonts w:ascii="Arial" w:hAnsi="Arial" w:cs="Arial"/>
          <w:sz w:val="22"/>
        </w:rPr>
      </w:pPr>
      <w:r w:rsidRPr="009C010B">
        <w:rPr>
          <w:rFonts w:ascii="Arial" w:hAnsi="Arial" w:cs="Arial"/>
          <w:i/>
          <w:sz w:val="22"/>
        </w:rPr>
        <w:t xml:space="preserve"> </w:t>
      </w:r>
      <w:r w:rsidR="00BC17A3" w:rsidRPr="009C010B">
        <w:rPr>
          <w:rFonts w:ascii="Arial" w:hAnsi="Arial" w:cs="Arial"/>
          <w:i/>
          <w:sz w:val="22"/>
        </w:rPr>
        <w:t xml:space="preserve">(nel caso di raggruppamenti temporanei) </w:t>
      </w:r>
      <w:r w:rsidR="00BC17A3" w:rsidRPr="009C010B">
        <w:rPr>
          <w:rFonts w:ascii="Arial" w:hAnsi="Arial" w:cs="Arial"/>
          <w:sz w:val="22"/>
        </w:rPr>
        <w:t>in ragione di quanto previsto all’art. 4 del Decreto del Ministero delle Infrastrutture e dei Trasporti n. 263 del 2 dicembre 2016 (GU n. 36 del 13 febbraio 2017)</w:t>
      </w:r>
      <w:r w:rsidRPr="009C010B">
        <w:rPr>
          <w:rFonts w:ascii="Arial" w:hAnsi="Arial" w:cs="Arial"/>
          <w:sz w:val="22"/>
        </w:rPr>
        <w:t xml:space="preserve"> giovane professionista è  </w:t>
      </w:r>
      <w:r w:rsidR="002206EC" w:rsidRPr="009C010B">
        <w:rPr>
          <w:rFonts w:ascii="Arial" w:hAnsi="Arial" w:cs="Arial"/>
          <w:sz w:val="22"/>
          <w:szCs w:val="22"/>
        </w:rPr>
        <w:fldChar w:fldCharType="begin">
          <w:ffData>
            <w:name w:val="Testo1"/>
            <w:enabled/>
            <w:calcOnExit w:val="0"/>
            <w:textInput/>
          </w:ffData>
        </w:fldChar>
      </w:r>
      <w:r w:rsidR="002206EC" w:rsidRPr="009C010B">
        <w:rPr>
          <w:rFonts w:ascii="Arial" w:hAnsi="Arial" w:cs="Arial"/>
          <w:sz w:val="22"/>
          <w:szCs w:val="22"/>
        </w:rPr>
        <w:instrText xml:space="preserve"> FORMTEXT </w:instrText>
      </w:r>
      <w:r w:rsidR="002206EC" w:rsidRPr="009C010B">
        <w:rPr>
          <w:rFonts w:ascii="Arial" w:hAnsi="Arial" w:cs="Arial"/>
          <w:sz w:val="22"/>
          <w:szCs w:val="22"/>
        </w:rPr>
      </w:r>
      <w:r w:rsidR="002206EC" w:rsidRPr="009C010B">
        <w:rPr>
          <w:rFonts w:ascii="Arial" w:hAnsi="Arial" w:cs="Arial"/>
          <w:sz w:val="22"/>
          <w:szCs w:val="22"/>
        </w:rPr>
        <w:fldChar w:fldCharType="separate"/>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C7507E">
        <w:rPr>
          <w:rFonts w:ascii="Arial" w:hAnsi="Arial" w:cs="Arial"/>
          <w:noProof/>
          <w:sz w:val="22"/>
          <w:szCs w:val="22"/>
        </w:rPr>
        <w:t> </w:t>
      </w:r>
      <w:r w:rsidR="002206EC" w:rsidRPr="009C010B">
        <w:rPr>
          <w:rFonts w:ascii="Arial" w:hAnsi="Arial" w:cs="Arial"/>
          <w:sz w:val="22"/>
          <w:szCs w:val="22"/>
        </w:rPr>
        <w:fldChar w:fldCharType="end"/>
      </w:r>
      <w:r w:rsidR="002206EC" w:rsidRPr="009C010B">
        <w:rPr>
          <w:rFonts w:ascii="Arial" w:hAnsi="Arial" w:cs="Arial"/>
          <w:sz w:val="22"/>
        </w:rPr>
        <w:t xml:space="preserve"> </w:t>
      </w:r>
      <w:r w:rsidRPr="009C010B">
        <w:rPr>
          <w:rFonts w:ascii="Arial" w:hAnsi="Arial" w:cs="Arial"/>
          <w:sz w:val="22"/>
        </w:rPr>
        <w:t>(</w:t>
      </w:r>
      <w:r w:rsidRPr="009C010B">
        <w:rPr>
          <w:rFonts w:ascii="Arial" w:hAnsi="Arial" w:cs="Arial"/>
          <w:i/>
          <w:sz w:val="22"/>
        </w:rPr>
        <w:t>indicare i</w:t>
      </w:r>
      <w:r w:rsidR="00BC17A3" w:rsidRPr="009C010B">
        <w:rPr>
          <w:rFonts w:ascii="Arial" w:hAnsi="Arial" w:cs="Arial"/>
          <w:i/>
          <w:sz w:val="22"/>
        </w:rPr>
        <w:t xml:space="preserve"> dati identificativi del giovane professionista, </w:t>
      </w:r>
      <w:r w:rsidR="004F697D" w:rsidRPr="009C010B">
        <w:rPr>
          <w:rFonts w:ascii="Arial" w:hAnsi="Arial" w:cs="Arial"/>
          <w:i/>
          <w:sz w:val="22"/>
        </w:rPr>
        <w:t xml:space="preserve">titolo di studio, data di abilitazione </w:t>
      </w:r>
      <w:r w:rsidR="009C010B" w:rsidRPr="009C010B">
        <w:rPr>
          <w:rFonts w:ascii="Arial" w:hAnsi="Arial" w:cs="Arial"/>
          <w:i/>
          <w:sz w:val="22"/>
        </w:rPr>
        <w:t>ed estremi di iscrizione al relativo Ordine Professionale);</w:t>
      </w:r>
    </w:p>
    <w:p w:rsidR="00BF39EA" w:rsidRDefault="00BF39EA" w:rsidP="00BF39EA">
      <w:pPr>
        <w:widowControl w:val="0"/>
        <w:rPr>
          <w:rFonts w:ascii="Arial" w:hAnsi="Arial" w:cs="Arial"/>
          <w:sz w:val="22"/>
        </w:rPr>
      </w:pPr>
    </w:p>
    <w:p w:rsidR="00BF39EA" w:rsidRPr="00527110" w:rsidRDefault="00BF39EA" w:rsidP="00BF39EA">
      <w:pPr>
        <w:widowControl w:val="0"/>
        <w:jc w:val="center"/>
        <w:rPr>
          <w:rFonts w:ascii="Arial" w:hAnsi="Arial" w:cs="Arial"/>
          <w:b/>
          <w:i/>
          <w:sz w:val="22"/>
        </w:rPr>
      </w:pPr>
      <w:r w:rsidRPr="00527110">
        <w:rPr>
          <w:rFonts w:ascii="Arial" w:hAnsi="Arial" w:cs="Arial"/>
          <w:b/>
          <w:i/>
          <w:sz w:val="22"/>
        </w:rPr>
        <w:t xml:space="preserve">NONCHE’ </w:t>
      </w:r>
    </w:p>
    <w:p w:rsidR="00BF39EA" w:rsidRDefault="00BF39EA" w:rsidP="00BF39EA">
      <w:pPr>
        <w:widowControl w:val="0"/>
        <w:rPr>
          <w:rFonts w:ascii="Arial" w:hAnsi="Arial" w:cs="Arial"/>
          <w:sz w:val="22"/>
        </w:rPr>
      </w:pPr>
    </w:p>
    <w:p w:rsidR="00D80F27" w:rsidRPr="00C7507E" w:rsidRDefault="00BE66F9" w:rsidP="00A3659C">
      <w:pPr>
        <w:widowControl w:val="0"/>
        <w:numPr>
          <w:ilvl w:val="0"/>
          <w:numId w:val="5"/>
        </w:numPr>
        <w:ind w:left="426" w:hanging="284"/>
        <w:rPr>
          <w:rFonts w:ascii="Arial" w:hAnsi="Arial" w:cs="Arial"/>
          <w:sz w:val="22"/>
          <w:szCs w:val="22"/>
        </w:rPr>
      </w:pPr>
      <w:r w:rsidRPr="00C7507E">
        <w:rPr>
          <w:rFonts w:ascii="Arial" w:hAnsi="Arial" w:cs="Arial"/>
          <w:sz w:val="22"/>
          <w:szCs w:val="22"/>
        </w:rPr>
        <w:t xml:space="preserve">di accettare il contenuto degli elaborati tecnici messi a disposizione della Stazione appaltante; </w:t>
      </w:r>
    </w:p>
    <w:p w:rsidR="00D80F27" w:rsidRPr="00C7507E" w:rsidRDefault="00D80F27" w:rsidP="00A3659C">
      <w:pPr>
        <w:widowControl w:val="0"/>
        <w:numPr>
          <w:ilvl w:val="0"/>
          <w:numId w:val="5"/>
        </w:numPr>
        <w:ind w:left="426" w:hanging="284"/>
        <w:rPr>
          <w:rFonts w:ascii="Arial" w:hAnsi="Arial" w:cs="Arial"/>
          <w:sz w:val="22"/>
          <w:szCs w:val="22"/>
        </w:rPr>
      </w:pPr>
      <w:r w:rsidRPr="00C7507E">
        <w:rPr>
          <w:rFonts w:ascii="Arial" w:hAnsi="Arial" w:cs="Arial"/>
          <w:sz w:val="22"/>
          <w:szCs w:val="22"/>
        </w:rPr>
        <w:t>di ritenere remunerativa l’offerta economica presentata giacché per la sua formulazione ha preso atto e tenuto conto: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delle condizioni contrattuali e degli oneri compresi quelli eventuali relativi in materia di sicurezza, di assicurazione, di condizioni di lavoro e di previdenza e assistenza in vigore nel luogo dove deve essere svolto il servizio;</w:t>
      </w:r>
    </w:p>
    <w:p w:rsidR="00D80F27" w:rsidRPr="00C7507E" w:rsidRDefault="00D80F27" w:rsidP="00D80F27">
      <w:pPr>
        <w:numPr>
          <w:ilvl w:val="0"/>
          <w:numId w:val="11"/>
        </w:numPr>
        <w:tabs>
          <w:tab w:val="left" w:pos="360"/>
        </w:tabs>
        <w:contextualSpacing/>
        <w:rPr>
          <w:rFonts w:ascii="Arial" w:hAnsi="Arial" w:cs="Arial"/>
          <w:sz w:val="22"/>
          <w:szCs w:val="22"/>
        </w:rPr>
      </w:pPr>
      <w:r w:rsidRPr="00C7507E">
        <w:rPr>
          <w:rFonts w:ascii="Arial" w:hAnsi="Arial" w:cs="Arial"/>
          <w:sz w:val="22"/>
          <w:szCs w:val="22"/>
        </w:rPr>
        <w:t>di tutte le circostanze generali, particolari e locali, nessuna esclusa ed eccettuata che possono avere influito o influire sia sulla prestazione del servizio, sia sulla determinazione della propria offerta;</w:t>
      </w:r>
    </w:p>
    <w:p w:rsidR="00356E62" w:rsidRPr="00C7507E" w:rsidRDefault="00D80F27" w:rsidP="00A3659C">
      <w:pPr>
        <w:pStyle w:val="Paragrafoelenco"/>
        <w:numPr>
          <w:ilvl w:val="0"/>
          <w:numId w:val="5"/>
        </w:numPr>
        <w:tabs>
          <w:tab w:val="left" w:pos="360"/>
        </w:tabs>
        <w:ind w:left="426" w:hanging="284"/>
        <w:jc w:val="both"/>
        <w:rPr>
          <w:rFonts w:ascii="Arial" w:hAnsi="Arial" w:cs="Arial"/>
        </w:rPr>
      </w:pPr>
      <w:r w:rsidRPr="00C7507E">
        <w:rPr>
          <w:rFonts w:ascii="Arial" w:hAnsi="Arial" w:cs="Arial"/>
        </w:rPr>
        <w:t>di accettare, senza condizione o riserva alcuna, tutte le norme e disposizioni contenute nella documentazione gara;</w:t>
      </w:r>
    </w:p>
    <w:p w:rsidR="00356E62" w:rsidRPr="00C7507E" w:rsidRDefault="00BE66F9" w:rsidP="00A3659C">
      <w:pPr>
        <w:pStyle w:val="Paragrafoelenco"/>
        <w:numPr>
          <w:ilvl w:val="0"/>
          <w:numId w:val="5"/>
        </w:numPr>
        <w:tabs>
          <w:tab w:val="left" w:pos="360"/>
        </w:tabs>
        <w:ind w:left="426" w:hanging="284"/>
        <w:jc w:val="both"/>
        <w:rPr>
          <w:rFonts w:ascii="Arial" w:hAnsi="Arial" w:cs="Arial"/>
        </w:rPr>
      </w:pPr>
      <w:r w:rsidRPr="00C7507E">
        <w:rPr>
          <w:rFonts w:ascii="Arial" w:hAnsi="Arial" w:cs="Arial"/>
        </w:rPr>
        <w:t xml:space="preserve">che l’offerta è valida e vincolante per 240 giorni consecutivi a decorrere dalla scadenza del termine per la presentazione delle offerte; </w:t>
      </w:r>
    </w:p>
    <w:p w:rsidR="00BE66F9" w:rsidRPr="00C7507E" w:rsidRDefault="00E42383" w:rsidP="00A3659C">
      <w:pPr>
        <w:pStyle w:val="Paragrafoelenco"/>
        <w:numPr>
          <w:ilvl w:val="0"/>
          <w:numId w:val="5"/>
        </w:numPr>
        <w:tabs>
          <w:tab w:val="left" w:pos="360"/>
        </w:tabs>
        <w:ind w:hanging="644"/>
        <w:jc w:val="both"/>
        <w:rPr>
          <w:rFonts w:ascii="Arial" w:hAnsi="Arial" w:cs="Arial"/>
        </w:rPr>
      </w:pPr>
      <w:r w:rsidRPr="00C7507E">
        <w:rPr>
          <w:rFonts w:ascii="Arial" w:hAnsi="Arial" w:cs="Arial"/>
        </w:rPr>
        <w:fldChar w:fldCharType="begin">
          <w:ffData>
            <w:name w:val="Controllo1"/>
            <w:enabled/>
            <w:calcOnExit w:val="0"/>
            <w:checkBox>
              <w:sizeAuto/>
              <w:default w:val="0"/>
            </w:checkBox>
          </w:ffData>
        </w:fldChar>
      </w:r>
      <w:r w:rsidRPr="00C7507E">
        <w:rPr>
          <w:rFonts w:ascii="Arial" w:hAnsi="Arial" w:cs="Arial"/>
        </w:rPr>
        <w:instrText xml:space="preserve"> FORMCHECKBOX </w:instrText>
      </w:r>
      <w:r w:rsidR="0015523A">
        <w:rPr>
          <w:rFonts w:ascii="Arial" w:hAnsi="Arial" w:cs="Arial"/>
        </w:rPr>
      </w:r>
      <w:r w:rsidR="0015523A">
        <w:rPr>
          <w:rFonts w:ascii="Arial" w:hAnsi="Arial" w:cs="Arial"/>
        </w:rPr>
        <w:fldChar w:fldCharType="separate"/>
      </w:r>
      <w:r w:rsidRPr="00C7507E">
        <w:rPr>
          <w:rFonts w:ascii="Arial" w:hAnsi="Arial" w:cs="Arial"/>
        </w:rPr>
        <w:fldChar w:fldCharType="end"/>
      </w:r>
      <w:r w:rsidR="00BE66F9" w:rsidRPr="00C7507E">
        <w:rPr>
          <w:rFonts w:ascii="Arial" w:hAnsi="Arial" w:cs="Arial"/>
        </w:rPr>
        <w:t xml:space="preserve"> di autorizzare, qualora un partecipante alla gara eserciti, ai sensi della legge 241/90, il diritto di accesso agli atti, ovvero il diritto di “accesso civico” ai sensi del D.Lgs. 25 maggio 2016, n. 97, l’Agenzia a rilasciare copia di tutta la documentazione presentata per la partecipazione alla presente procedura</w:t>
      </w:r>
    </w:p>
    <w:p w:rsidR="00BE66F9" w:rsidRPr="00C7507E" w:rsidRDefault="00BE66F9" w:rsidP="00BE66F9">
      <w:pPr>
        <w:widowControl w:val="0"/>
        <w:spacing w:after="120"/>
        <w:ind w:left="425" w:right="91" w:hanging="425"/>
        <w:jc w:val="center"/>
        <w:rPr>
          <w:rFonts w:ascii="Arial" w:hAnsi="Arial" w:cs="Arial"/>
          <w:i/>
          <w:sz w:val="22"/>
          <w:szCs w:val="22"/>
        </w:rPr>
      </w:pPr>
      <w:r w:rsidRPr="00C7507E">
        <w:rPr>
          <w:rFonts w:ascii="Arial" w:hAnsi="Arial" w:cs="Arial"/>
          <w:i/>
          <w:sz w:val="22"/>
          <w:szCs w:val="22"/>
        </w:rPr>
        <w:t>ovvero, in alternativa,</w:t>
      </w:r>
    </w:p>
    <w:p w:rsidR="00BE66F9" w:rsidRPr="00C7507E" w:rsidRDefault="00E42383" w:rsidP="00A3659C">
      <w:pPr>
        <w:widowControl w:val="0"/>
        <w:spacing w:after="120"/>
        <w:ind w:left="851" w:right="91" w:hanging="425"/>
        <w:rPr>
          <w:rFonts w:ascii="Arial" w:hAnsi="Arial" w:cs="Arial"/>
          <w:sz w:val="22"/>
          <w:szCs w:val="22"/>
        </w:rPr>
      </w:pPr>
      <w:r w:rsidRPr="00C7507E">
        <w:rPr>
          <w:rFonts w:ascii="Arial" w:hAnsi="Arial" w:cs="Arial"/>
          <w:sz w:val="22"/>
          <w:szCs w:val="22"/>
        </w:rPr>
        <w:fldChar w:fldCharType="begin">
          <w:ffData>
            <w:name w:val="Controllo1"/>
            <w:enabled/>
            <w:calcOnExit w:val="0"/>
            <w:checkBox>
              <w:sizeAuto/>
              <w:default w:val="0"/>
            </w:checkBox>
          </w:ffData>
        </w:fldChar>
      </w:r>
      <w:r w:rsidRPr="00C7507E">
        <w:rPr>
          <w:rFonts w:ascii="Arial" w:hAnsi="Arial" w:cs="Arial"/>
          <w:sz w:val="22"/>
          <w:szCs w:val="22"/>
        </w:rPr>
        <w:instrText xml:space="preserve"> FORMCHECKBOX </w:instrText>
      </w:r>
      <w:r w:rsidR="0015523A">
        <w:rPr>
          <w:rFonts w:ascii="Arial" w:hAnsi="Arial" w:cs="Arial"/>
          <w:sz w:val="22"/>
          <w:szCs w:val="22"/>
        </w:rPr>
      </w:r>
      <w:r w:rsidR="0015523A">
        <w:rPr>
          <w:rFonts w:ascii="Arial" w:hAnsi="Arial" w:cs="Arial"/>
          <w:sz w:val="22"/>
          <w:szCs w:val="22"/>
        </w:rPr>
        <w:fldChar w:fldCharType="separate"/>
      </w:r>
      <w:r w:rsidRPr="00C7507E">
        <w:rPr>
          <w:rFonts w:ascii="Arial" w:hAnsi="Arial" w:cs="Arial"/>
          <w:sz w:val="22"/>
          <w:szCs w:val="22"/>
        </w:rPr>
        <w:fldChar w:fldCharType="end"/>
      </w:r>
      <w:r w:rsidR="00BE66F9" w:rsidRPr="00C7507E">
        <w:rPr>
          <w:rFonts w:ascii="Arial" w:hAnsi="Arial" w:cs="Arial"/>
          <w:sz w:val="22"/>
          <w:szCs w:val="22"/>
        </w:rPr>
        <w:t xml:space="preserve"> </w:t>
      </w:r>
      <w:r w:rsidR="00A3659C">
        <w:rPr>
          <w:rFonts w:ascii="Arial" w:hAnsi="Arial" w:cs="Arial"/>
          <w:sz w:val="22"/>
          <w:szCs w:val="22"/>
        </w:rPr>
        <w:t>d</w:t>
      </w:r>
      <w:r w:rsidR="00BE66F9" w:rsidRPr="00C7507E">
        <w:rPr>
          <w:rFonts w:ascii="Arial" w:hAnsi="Arial" w:cs="Arial"/>
          <w:sz w:val="22"/>
          <w:szCs w:val="22"/>
        </w:rPr>
        <w:t>i indicare specificamente in sede di offerta tecnica le parti coperte da segreto tecnico/commerciale.</w:t>
      </w:r>
    </w:p>
    <w:p w:rsidR="00CF3D1D" w:rsidRPr="00C7507E" w:rsidRDefault="0024409C" w:rsidP="001F56E9">
      <w:pPr>
        <w:widowControl w:val="0"/>
        <w:spacing w:afterLines="120" w:after="288"/>
        <w:ind w:left="426" w:right="89"/>
        <w:rPr>
          <w:rFonts w:ascii="Arial" w:hAnsi="Arial" w:cs="Arial"/>
        </w:rPr>
      </w:pPr>
      <w:r w:rsidRPr="00C7507E">
        <w:rPr>
          <w:rFonts w:ascii="Arial" w:hAnsi="Arial" w:cs="Arial"/>
          <w:b/>
          <w:sz w:val="22"/>
          <w:szCs w:val="22"/>
        </w:rPr>
        <w:t>N.B.</w:t>
      </w:r>
      <w:r w:rsidRPr="00C7507E">
        <w:rPr>
          <w:rFonts w:ascii="Arial" w:hAnsi="Arial" w:cs="Arial"/>
          <w:sz w:val="22"/>
          <w:szCs w:val="22"/>
        </w:rPr>
        <w:t xml:space="preserve"> L’Agenzia si riserva di valutare la compatibilità dell’istanza di riservatezza con il diritto di accesso agli atti. </w:t>
      </w:r>
    </w:p>
    <w:p w:rsidR="00D20422" w:rsidRPr="00C7507E" w:rsidRDefault="00D20422" w:rsidP="00D20422">
      <w:pPr>
        <w:pStyle w:val="Paragrafoelenco"/>
        <w:spacing w:before="100" w:beforeAutospacing="1" w:after="100" w:afterAutospacing="1"/>
        <w:ind w:left="502"/>
        <w:jc w:val="center"/>
        <w:rPr>
          <w:rFonts w:ascii="Arial" w:hAnsi="Arial" w:cs="Arial"/>
          <w:b/>
        </w:rPr>
      </w:pPr>
      <w:r w:rsidRPr="00C7507E">
        <w:rPr>
          <w:rFonts w:ascii="Arial" w:hAnsi="Arial" w:cs="Arial"/>
          <w:b/>
        </w:rPr>
        <w:t xml:space="preserve">E SI IMPEGNA </w:t>
      </w:r>
    </w:p>
    <w:p w:rsidR="00001771" w:rsidRPr="00C7507E" w:rsidRDefault="00BC70E9" w:rsidP="00001771">
      <w:pPr>
        <w:spacing w:afterLines="120" w:after="288"/>
        <w:rPr>
          <w:rFonts w:ascii="Arial" w:hAnsi="Arial" w:cs="Arial"/>
          <w:bCs/>
          <w:sz w:val="22"/>
          <w:szCs w:val="22"/>
        </w:rPr>
      </w:pPr>
      <w:r w:rsidRPr="00C7507E">
        <w:rPr>
          <w:rFonts w:ascii="Arial" w:hAnsi="Arial" w:cs="Arial"/>
          <w:i/>
          <w:sz w:val="22"/>
          <w:szCs w:val="22"/>
        </w:rPr>
        <w:t xml:space="preserve">(nel caso di RTI </w:t>
      </w:r>
      <w:r w:rsidR="00D20422" w:rsidRPr="00C7507E">
        <w:rPr>
          <w:rFonts w:ascii="Arial" w:hAnsi="Arial" w:cs="Arial"/>
          <w:i/>
          <w:sz w:val="22"/>
          <w:szCs w:val="22"/>
        </w:rPr>
        <w:t>costituendo)</w:t>
      </w:r>
      <w:r w:rsidR="00001771" w:rsidRPr="00C7507E">
        <w:rPr>
          <w:rFonts w:ascii="Arial" w:eastAsia="Calibri" w:hAnsi="Arial" w:cs="Arial"/>
          <w:sz w:val="22"/>
          <w:szCs w:val="22"/>
          <w:lang w:eastAsia="en-US"/>
        </w:rPr>
        <w:t xml:space="preserve"> in caso di aggiudicazione della gara, </w:t>
      </w:r>
      <w:r w:rsidR="00001771" w:rsidRPr="00C7507E">
        <w:rPr>
          <w:rFonts w:ascii="Arial" w:eastAsia="Calibri" w:hAnsi="Arial" w:cs="Arial"/>
          <w:bCs/>
          <w:sz w:val="22"/>
          <w:szCs w:val="22"/>
          <w:lang w:eastAsia="en-US"/>
        </w:rPr>
        <w:t xml:space="preserve">a stipulare, </w:t>
      </w:r>
      <w:r w:rsidR="00001771" w:rsidRPr="00C7507E">
        <w:rPr>
          <w:rFonts w:ascii="Arial" w:hAnsi="Arial" w:cs="Arial"/>
          <w:sz w:val="22"/>
          <w:szCs w:val="22"/>
        </w:rPr>
        <w:t xml:space="preserve">ai sensi dell’art. 48 co. 8 del D.Lgs. 50/2016, </w:t>
      </w:r>
      <w:r w:rsidR="00001771" w:rsidRPr="00C7507E">
        <w:rPr>
          <w:rFonts w:ascii="Arial" w:eastAsia="Calibri" w:hAnsi="Arial" w:cs="Arial"/>
          <w:bCs/>
          <w:sz w:val="22"/>
          <w:szCs w:val="22"/>
          <w:lang w:eastAsia="en-US"/>
        </w:rPr>
        <w:t xml:space="preserve">il contratto in nome e per conto proprio e delle mandanti in virtù del mandato collettivo </w:t>
      </w:r>
      <w:r w:rsidR="00001771" w:rsidRPr="00C7507E">
        <w:rPr>
          <w:rFonts w:ascii="Arial" w:hAnsi="Arial" w:cs="Arial"/>
          <w:sz w:val="22"/>
          <w:szCs w:val="22"/>
        </w:rPr>
        <w:t xml:space="preserve">speciale con rappresentanza </w:t>
      </w:r>
      <w:r w:rsidR="00AD376D">
        <w:rPr>
          <w:rFonts w:ascii="Arial" w:hAnsi="Arial" w:cs="Arial"/>
          <w:sz w:val="22"/>
          <w:szCs w:val="22"/>
        </w:rPr>
        <w:t xml:space="preserve">che le stesse si impegnano a </w:t>
      </w:r>
      <w:r w:rsidR="00AD376D">
        <w:rPr>
          <w:rFonts w:ascii="Arial" w:eastAsia="Calibri" w:hAnsi="Arial" w:cs="Arial"/>
          <w:bCs/>
          <w:sz w:val="22"/>
          <w:szCs w:val="22"/>
          <w:lang w:eastAsia="en-US"/>
        </w:rPr>
        <w:t>conferirgli.</w:t>
      </w:r>
    </w:p>
    <w:p w:rsidR="004B3AB0" w:rsidRDefault="00D20422" w:rsidP="004B3AB0">
      <w:pPr>
        <w:tabs>
          <w:tab w:val="left" w:pos="360"/>
        </w:tabs>
        <w:spacing w:before="100" w:beforeAutospacing="1" w:after="100" w:afterAutospacing="1"/>
        <w:rPr>
          <w:rFonts w:ascii="Arial" w:hAnsi="Arial" w:cs="Arial"/>
          <w:sz w:val="22"/>
          <w:szCs w:val="22"/>
        </w:rPr>
      </w:pPr>
      <w:r w:rsidRPr="00C7507E">
        <w:rPr>
          <w:rFonts w:ascii="Arial" w:hAnsi="Arial" w:cs="Arial"/>
          <w:sz w:val="22"/>
          <w:szCs w:val="22"/>
        </w:rPr>
        <w:tab/>
      </w:r>
      <w:r w:rsidRPr="00C7507E">
        <w:rPr>
          <w:rFonts w:ascii="Arial" w:hAnsi="Arial" w:cs="Arial"/>
          <w:sz w:val="22"/>
          <w:szCs w:val="22"/>
        </w:rPr>
        <w:tab/>
        <w:t xml:space="preserve">    </w:t>
      </w:r>
      <w:r w:rsidR="004B3AB0" w:rsidRPr="00C7507E">
        <w:rPr>
          <w:rFonts w:ascii="Arial" w:hAnsi="Arial" w:cs="Arial"/>
          <w:sz w:val="22"/>
          <w:szCs w:val="22"/>
        </w:rPr>
        <w:t>Letto, confermato e sottoscritto digitalmente da</w:t>
      </w:r>
      <w:r w:rsidR="004B3AB0" w:rsidRPr="00C7507E">
        <w:rPr>
          <w:rStyle w:val="Rimandonotaapidipagina"/>
          <w:rFonts w:ascii="Arial" w:hAnsi="Arial" w:cs="Arial"/>
          <w:sz w:val="22"/>
          <w:szCs w:val="22"/>
        </w:rPr>
        <w:footnoteReference w:id="9"/>
      </w:r>
      <w:r w:rsidR="004B3AB0" w:rsidRPr="00C7507E">
        <w:rPr>
          <w:rFonts w:ascii="Arial" w:hAnsi="Arial" w:cs="Arial"/>
          <w:sz w:val="22"/>
          <w:szCs w:val="22"/>
        </w:rPr>
        <w:t xml:space="preserve">:  </w:t>
      </w:r>
      <w:r w:rsidR="00E42383" w:rsidRPr="00C7507E">
        <w:rPr>
          <w:rFonts w:ascii="Arial" w:hAnsi="Arial" w:cs="Arial"/>
          <w:sz w:val="22"/>
          <w:szCs w:val="22"/>
        </w:rPr>
        <w:fldChar w:fldCharType="begin">
          <w:ffData>
            <w:name w:val="Testo1"/>
            <w:enabled/>
            <w:calcOnExit w:val="0"/>
            <w:textInput/>
          </w:ffData>
        </w:fldChar>
      </w:r>
      <w:r w:rsidR="00E42383" w:rsidRPr="00C7507E">
        <w:rPr>
          <w:rFonts w:ascii="Arial" w:hAnsi="Arial" w:cs="Arial"/>
          <w:sz w:val="22"/>
          <w:szCs w:val="22"/>
        </w:rPr>
        <w:instrText xml:space="preserve"> FORMTEXT </w:instrText>
      </w:r>
      <w:r w:rsidR="00E42383" w:rsidRPr="00C7507E">
        <w:rPr>
          <w:rFonts w:ascii="Arial" w:hAnsi="Arial" w:cs="Arial"/>
          <w:sz w:val="22"/>
          <w:szCs w:val="22"/>
        </w:rPr>
      </w:r>
      <w:r w:rsidR="00E42383" w:rsidRPr="00C7507E">
        <w:rPr>
          <w:rFonts w:ascii="Arial" w:hAnsi="Arial" w:cs="Arial"/>
          <w:sz w:val="22"/>
          <w:szCs w:val="22"/>
        </w:rPr>
        <w:fldChar w:fldCharType="separate"/>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noProof/>
          <w:sz w:val="22"/>
          <w:szCs w:val="22"/>
        </w:rPr>
        <w:t> </w:t>
      </w:r>
      <w:r w:rsidR="00E42383" w:rsidRPr="00C7507E">
        <w:rPr>
          <w:rFonts w:ascii="Arial" w:hAnsi="Arial" w:cs="Arial"/>
          <w:sz w:val="22"/>
          <w:szCs w:val="22"/>
        </w:rPr>
        <w:fldChar w:fldCharType="end"/>
      </w:r>
    </w:p>
    <w:sectPr w:rsidR="004B3AB0" w:rsidSect="00790A0A">
      <w:headerReference w:type="default" r:id="rId8"/>
      <w:footerReference w:type="default" r:id="rId9"/>
      <w:headerReference w:type="first" r:id="rId10"/>
      <w:footerReference w:type="first" r:id="rId11"/>
      <w:pgSz w:w="11906" w:h="16838" w:code="9"/>
      <w:pgMar w:top="1701" w:right="1134" w:bottom="184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08BD" w:rsidRDefault="00E908BD">
      <w:r>
        <w:separator/>
      </w:r>
    </w:p>
  </w:endnote>
  <w:endnote w:type="continuationSeparator" w:id="0">
    <w:p w:rsidR="00E908BD" w:rsidRDefault="00E90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DA6969" w:rsidRDefault="002206EC" w:rsidP="00DC2E95">
    <w:pPr>
      <w:pStyle w:val="Pidipagina"/>
      <w:pBdr>
        <w:top w:val="single" w:sz="4" w:space="1" w:color="BFBFBF" w:themeColor="background1" w:themeShade="BF"/>
      </w:pBdr>
      <w:rPr>
        <w:rFonts w:ascii="Verdana" w:hAnsi="Verdana" w:cs="Arial"/>
        <w:color w:val="808080" w:themeColor="background1" w:themeShade="80"/>
        <w:sz w:val="20"/>
        <w:szCs w:val="20"/>
      </w:rPr>
    </w:pPr>
  </w:p>
  <w:sdt>
    <w:sdtPr>
      <w:id w:val="10836881"/>
      <w:docPartObj>
        <w:docPartGallery w:val="Page Numbers (Top of Page)"/>
        <w:docPartUnique/>
      </w:docPartObj>
    </w:sdtPr>
    <w:sdtEndPr/>
    <w:sdtContent>
      <w:p w:rsidR="002206EC" w:rsidRDefault="002206EC" w:rsidP="00090339">
        <w:pPr>
          <w:pStyle w:val="Pidipagina"/>
          <w:jc w:val="right"/>
        </w:pPr>
        <w:r w:rsidRPr="00090339">
          <w:rPr>
            <w:rFonts w:ascii="Arial" w:hAnsi="Arial" w:cs="Arial"/>
            <w:sz w:val="20"/>
            <w:szCs w:val="20"/>
          </w:rPr>
          <w:t xml:space="preserve">Pagina </w:t>
        </w:r>
        <w:r w:rsidRPr="00090339">
          <w:rPr>
            <w:rFonts w:ascii="Arial" w:hAnsi="Arial" w:cs="Arial"/>
            <w:sz w:val="20"/>
            <w:szCs w:val="20"/>
          </w:rPr>
          <w:fldChar w:fldCharType="begin"/>
        </w:r>
        <w:r w:rsidRPr="00090339">
          <w:rPr>
            <w:rFonts w:ascii="Arial" w:hAnsi="Arial" w:cs="Arial"/>
            <w:sz w:val="20"/>
            <w:szCs w:val="20"/>
          </w:rPr>
          <w:instrText>PAGE</w:instrText>
        </w:r>
        <w:r w:rsidRPr="00090339">
          <w:rPr>
            <w:rFonts w:ascii="Arial" w:hAnsi="Arial" w:cs="Arial"/>
            <w:sz w:val="20"/>
            <w:szCs w:val="20"/>
          </w:rPr>
          <w:fldChar w:fldCharType="separate"/>
        </w:r>
        <w:r w:rsidR="0015523A">
          <w:rPr>
            <w:rFonts w:ascii="Arial" w:hAnsi="Arial" w:cs="Arial"/>
            <w:noProof/>
            <w:sz w:val="20"/>
            <w:szCs w:val="20"/>
          </w:rPr>
          <w:t>6</w:t>
        </w:r>
        <w:r w:rsidRPr="00090339">
          <w:rPr>
            <w:rFonts w:ascii="Arial" w:hAnsi="Arial" w:cs="Arial"/>
            <w:sz w:val="20"/>
            <w:szCs w:val="20"/>
          </w:rPr>
          <w:fldChar w:fldCharType="end"/>
        </w:r>
        <w:r w:rsidRPr="00090339">
          <w:rPr>
            <w:rFonts w:ascii="Arial" w:hAnsi="Arial" w:cs="Arial"/>
            <w:sz w:val="20"/>
            <w:szCs w:val="20"/>
          </w:rPr>
          <w:t xml:space="preserve"> di </w:t>
        </w:r>
        <w:r w:rsidRPr="00090339">
          <w:rPr>
            <w:rFonts w:ascii="Arial" w:hAnsi="Arial" w:cs="Arial"/>
            <w:sz w:val="20"/>
            <w:szCs w:val="20"/>
          </w:rPr>
          <w:fldChar w:fldCharType="begin"/>
        </w:r>
        <w:r w:rsidRPr="00090339">
          <w:rPr>
            <w:rFonts w:ascii="Arial" w:hAnsi="Arial" w:cs="Arial"/>
            <w:sz w:val="20"/>
            <w:szCs w:val="20"/>
          </w:rPr>
          <w:instrText>NUMPAGES</w:instrText>
        </w:r>
        <w:r w:rsidRPr="00090339">
          <w:rPr>
            <w:rFonts w:ascii="Arial" w:hAnsi="Arial" w:cs="Arial"/>
            <w:sz w:val="20"/>
            <w:szCs w:val="20"/>
          </w:rPr>
          <w:fldChar w:fldCharType="separate"/>
        </w:r>
        <w:r w:rsidR="0015523A">
          <w:rPr>
            <w:rFonts w:ascii="Arial" w:hAnsi="Arial" w:cs="Arial"/>
            <w:noProof/>
            <w:sz w:val="20"/>
            <w:szCs w:val="20"/>
          </w:rPr>
          <w:t>6</w:t>
        </w:r>
        <w:r w:rsidRPr="00090339">
          <w:rPr>
            <w:rFonts w:ascii="Arial" w:hAnsi="Arial" w:cs="Arial"/>
            <w:sz w:val="20"/>
            <w:szCs w:val="20"/>
          </w:rPr>
          <w:fldChar w:fldCharType="end"/>
        </w:r>
      </w:p>
    </w:sdtContent>
  </w:sdt>
  <w:p w:rsidR="002206EC" w:rsidRPr="001F387D" w:rsidRDefault="002206EC">
    <w:pPr>
      <w:pStyle w:val="Pidipagina"/>
      <w:rPr>
        <w:rFonts w:ascii="Arial" w:hAnsi="Arial" w:cs="Arial"/>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Default="002206EC" w:rsidP="001053BB">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08BD" w:rsidRDefault="00E908BD">
      <w:r>
        <w:separator/>
      </w:r>
    </w:p>
  </w:footnote>
  <w:footnote w:type="continuationSeparator" w:id="0">
    <w:p w:rsidR="00E908BD" w:rsidRDefault="00E908BD">
      <w:r>
        <w:continuationSeparator/>
      </w:r>
    </w:p>
  </w:footnote>
  <w:footnote w:id="1">
    <w:p w:rsidR="0023767F" w:rsidRPr="004D3D19" w:rsidRDefault="0023767F">
      <w:pPr>
        <w:pStyle w:val="Testonotaapidipagina"/>
      </w:pPr>
      <w:r w:rsidRPr="004D3D19">
        <w:rPr>
          <w:rStyle w:val="Rimandonotaapidipagina"/>
        </w:rPr>
        <w:footnoteRef/>
      </w:r>
      <w:r w:rsidRPr="004D3D19">
        <w:t xml:space="preserve"> </w:t>
      </w:r>
      <w:r w:rsidRPr="004D3D19">
        <w:rPr>
          <w:rFonts w:ascii="Arial" w:hAnsi="Arial" w:cs="Arial"/>
        </w:rPr>
        <w:t xml:space="preserve">La mandataria di un raggruppamento temporaneo </w:t>
      </w:r>
      <w:r w:rsidRPr="004D3D19">
        <w:rPr>
          <w:rFonts w:ascii="Arial" w:hAnsi="Arial" w:cs="Arial"/>
          <w:b/>
        </w:rPr>
        <w:t>di tipo verticale</w:t>
      </w:r>
      <w:r w:rsidRPr="004D3D19">
        <w:rPr>
          <w:rFonts w:ascii="Arial" w:hAnsi="Arial" w:cs="Arial"/>
        </w:rPr>
        <w:t xml:space="preserve"> esegue le prestazioni indicate come principali, anche in termini economici, le mandanti quelle indicate come secondarie. </w:t>
      </w:r>
    </w:p>
  </w:footnote>
  <w:footnote w:id="2">
    <w:p w:rsidR="001B68D9" w:rsidRPr="004D3D19" w:rsidRDefault="001B68D9" w:rsidP="001B68D9">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raggruppamento </w:t>
      </w:r>
      <w:r w:rsidRPr="004D3D19">
        <w:rPr>
          <w:rFonts w:ascii="Arial" w:hAnsi="Arial" w:cs="Arial"/>
          <w:b/>
          <w:bCs/>
        </w:rPr>
        <w:t xml:space="preserve">orizzontale </w:t>
      </w:r>
      <w:r w:rsidRPr="004D3D19">
        <w:rPr>
          <w:rFonts w:ascii="Arial" w:hAnsi="Arial" w:cs="Arial"/>
        </w:rPr>
        <w:t xml:space="preserve">quello in cui gli operatori economici eseguono il </w:t>
      </w:r>
      <w:r w:rsidRPr="004D3D19">
        <w:rPr>
          <w:rFonts w:ascii="Arial" w:hAnsi="Arial" w:cs="Arial"/>
          <w:b/>
          <w:bCs/>
        </w:rPr>
        <w:t xml:space="preserve">medesimo </w:t>
      </w:r>
      <w:r w:rsidRPr="004D3D19">
        <w:rPr>
          <w:rFonts w:ascii="Arial" w:hAnsi="Arial" w:cs="Arial"/>
        </w:rPr>
        <w:t>tipo di prestazione</w:t>
      </w:r>
    </w:p>
  </w:footnote>
  <w:footnote w:id="3">
    <w:p w:rsidR="00A57142" w:rsidRPr="004D3D19" w:rsidRDefault="00A57142" w:rsidP="00A57142">
      <w:pPr>
        <w:pStyle w:val="Testonotaapidipagina"/>
        <w:rPr>
          <w:rFonts w:ascii="Arial" w:hAnsi="Arial" w:cs="Arial"/>
        </w:rPr>
      </w:pPr>
      <w:r w:rsidRPr="004D3D19">
        <w:rPr>
          <w:rStyle w:val="Rimandonotaapidipagina"/>
        </w:rPr>
        <w:footnoteRef/>
      </w:r>
      <w:r w:rsidRPr="004D3D19">
        <w:t xml:space="preserve"> </w:t>
      </w:r>
      <w:r w:rsidRPr="004D3D19">
        <w:rPr>
          <w:rFonts w:ascii="Arial" w:hAnsi="Arial" w:cs="Arial"/>
        </w:rPr>
        <w:t xml:space="preserve">Per associazione </w:t>
      </w:r>
      <w:r w:rsidRPr="004D3D19">
        <w:rPr>
          <w:rFonts w:ascii="Arial" w:hAnsi="Arial" w:cs="Arial"/>
          <w:b/>
        </w:rPr>
        <w:t>di tipo misto</w:t>
      </w:r>
      <w:r w:rsidRPr="004D3D19">
        <w:rPr>
          <w:rFonts w:ascii="Arial" w:hAnsi="Arial" w:cs="Arial"/>
        </w:rPr>
        <w:t xml:space="preserve"> va inteso un gruppo di tipo verticale, in cui più soggetti intendono eseguire</w:t>
      </w:r>
    </w:p>
    <w:p w:rsidR="00A57142" w:rsidRPr="004D3D19" w:rsidRDefault="00A57142" w:rsidP="00A57142">
      <w:pPr>
        <w:pStyle w:val="Testonotaapidipagina"/>
        <w:rPr>
          <w:rFonts w:ascii="Arial" w:hAnsi="Arial" w:cs="Arial"/>
        </w:rPr>
      </w:pPr>
      <w:r w:rsidRPr="004D3D19">
        <w:rPr>
          <w:rFonts w:ascii="Arial" w:hAnsi="Arial" w:cs="Arial"/>
        </w:rPr>
        <w:t>con ripartizione in orizzontale la prestazione principale e/o una o più delle prestazioni secondarie</w:t>
      </w:r>
      <w:r w:rsidR="00124F42" w:rsidRPr="004D3D19">
        <w:rPr>
          <w:rFonts w:ascii="Arial" w:hAnsi="Arial" w:cs="Arial"/>
        </w:rPr>
        <w:t>, ferma restando l’assunzione dei servizi principali da parte della mandataria, almeno in parte.</w:t>
      </w:r>
      <w:r w:rsidRPr="004D3D19">
        <w:rPr>
          <w:rFonts w:ascii="Arial" w:hAnsi="Arial" w:cs="Arial"/>
        </w:rPr>
        <w:t xml:space="preserve"> Qualora</w:t>
      </w:r>
      <w:r w:rsidR="00124F42" w:rsidRPr="004D3D19">
        <w:rPr>
          <w:rFonts w:ascii="Arial" w:hAnsi="Arial" w:cs="Arial"/>
        </w:rPr>
        <w:t xml:space="preserve"> </w:t>
      </w:r>
      <w:r w:rsidRPr="004D3D19">
        <w:rPr>
          <w:rFonts w:ascii="Arial" w:hAnsi="Arial" w:cs="Arial"/>
        </w:rPr>
        <w:t>per l'esecuzione della prestazione principale e/o una o più delle prestazioni secondarie venga costituito un</w:t>
      </w:r>
    </w:p>
    <w:p w:rsidR="00A57142" w:rsidRPr="004D3D19" w:rsidRDefault="00A57142" w:rsidP="00A57142">
      <w:pPr>
        <w:pStyle w:val="Testonotaapidipagina"/>
      </w:pPr>
      <w:r w:rsidRPr="004D3D19">
        <w:rPr>
          <w:rFonts w:ascii="Arial" w:hAnsi="Arial" w:cs="Arial"/>
        </w:rPr>
        <w:t xml:space="preserve">cosiddetto </w:t>
      </w:r>
      <w:r w:rsidRPr="004D3D19">
        <w:rPr>
          <w:rFonts w:ascii="Arial" w:hAnsi="Arial" w:cs="Arial"/>
          <w:i/>
          <w:iCs/>
        </w:rPr>
        <w:t>"sub-raggruppamento"</w:t>
      </w:r>
      <w:r w:rsidRPr="004D3D19">
        <w:rPr>
          <w:rFonts w:ascii="Arial" w:hAnsi="Arial" w:cs="Arial"/>
        </w:rPr>
        <w:t xml:space="preserve"> allo stesso si applica la disciplina de</w:t>
      </w:r>
      <w:r w:rsidR="00A3659C">
        <w:rPr>
          <w:rFonts w:ascii="Arial" w:hAnsi="Arial" w:cs="Arial"/>
        </w:rPr>
        <w:t>i</w:t>
      </w:r>
      <w:r w:rsidRPr="004D3D19">
        <w:rPr>
          <w:rFonts w:ascii="Arial" w:hAnsi="Arial" w:cs="Arial"/>
        </w:rPr>
        <w:t xml:space="preserve"> raggruppamenti orizzontali </w:t>
      </w:r>
    </w:p>
  </w:footnote>
  <w:footnote w:id="4">
    <w:p w:rsidR="00475746" w:rsidRPr="004D3D19" w:rsidRDefault="00475746">
      <w:pPr>
        <w:pStyle w:val="Testonotaapidipagina"/>
      </w:pPr>
      <w:r w:rsidRPr="004D3D19">
        <w:rPr>
          <w:rStyle w:val="Rimandonotaapidipagina"/>
        </w:rPr>
        <w:footnoteRef/>
      </w:r>
      <w:r w:rsidRPr="004D3D19">
        <w:t xml:space="preserve"> </w:t>
      </w:r>
      <w:r w:rsidRPr="004D3D19">
        <w:rPr>
          <w:rFonts w:ascii="Arial" w:hAnsi="Arial" w:cs="Arial"/>
        </w:rPr>
        <w:t>cfr. nota 2</w:t>
      </w:r>
    </w:p>
  </w:footnote>
  <w:footnote w:id="5">
    <w:p w:rsidR="001B68D9" w:rsidRPr="004D3D19" w:rsidRDefault="001B68D9">
      <w:pPr>
        <w:pStyle w:val="Testonotaapidipagina"/>
      </w:pPr>
      <w:r w:rsidRPr="004D3D19">
        <w:rPr>
          <w:rStyle w:val="Rimandonotaapidipagina"/>
        </w:rPr>
        <w:footnoteRef/>
      </w:r>
      <w:r w:rsidRPr="004D3D19">
        <w:t xml:space="preserve"> cfr. nota 3</w:t>
      </w:r>
    </w:p>
  </w:footnote>
  <w:footnote w:id="6">
    <w:p w:rsidR="00475746" w:rsidRPr="004D3D19" w:rsidRDefault="00475746">
      <w:pPr>
        <w:pStyle w:val="Testonotaapidipagina"/>
      </w:pPr>
      <w:r w:rsidRPr="004D3D19">
        <w:rPr>
          <w:rStyle w:val="Rimandonotaapidipagina"/>
        </w:rPr>
        <w:footnoteRef/>
      </w:r>
      <w:r w:rsidRPr="004D3D19">
        <w:t xml:space="preserve"> Cfr. nota </w:t>
      </w:r>
      <w:r w:rsidR="001B68D9" w:rsidRPr="004D3D19">
        <w:t>4</w:t>
      </w:r>
    </w:p>
  </w:footnote>
  <w:footnote w:id="7">
    <w:p w:rsidR="002206EC" w:rsidRPr="004D3D19" w:rsidRDefault="002206EC">
      <w:pPr>
        <w:pStyle w:val="Testonotaapidipagina"/>
        <w:rPr>
          <w:rFonts w:ascii="Arial" w:hAnsi="Arial" w:cs="Arial"/>
        </w:rPr>
      </w:pPr>
      <w:r w:rsidRPr="004D3D19">
        <w:rPr>
          <w:rStyle w:val="Rimandonotaapidipagina"/>
          <w:rFonts w:ascii="Arial" w:hAnsi="Arial" w:cs="Arial"/>
        </w:rPr>
        <w:footnoteRef/>
      </w:r>
      <w:r w:rsidRPr="004D3D19">
        <w:rPr>
          <w:rFonts w:ascii="Arial" w:hAnsi="Arial" w:cs="Arial"/>
        </w:rPr>
        <w:t xml:space="preserve"> I professionisti deputati all’esecuzione del servizio indicati nella domanda di partecipazione dovranno comunque corrispondere con quelli richiesti al par. 7.1 del Disciplinare quali componenti della struttura operativa minima per l’espletamento dell’incarico</w:t>
      </w:r>
      <w:r w:rsidR="00F07836" w:rsidRPr="004D3D19">
        <w:rPr>
          <w:rFonts w:ascii="Arial" w:hAnsi="Arial" w:cs="Arial"/>
        </w:rPr>
        <w:t>. Le professionalità del gruppo di lavoro dovranno essere responsabili delle attività oggetto dell’appalto ascrivibili alle prestazioni principali o secondarie nel rispetto ed in coerenza con la ripartizione delle quote e parti servizio indicata nella domanda di partecipazione</w:t>
      </w:r>
      <w:r w:rsidRPr="004D3D19">
        <w:rPr>
          <w:rFonts w:ascii="Arial" w:hAnsi="Arial" w:cs="Arial"/>
        </w:rPr>
        <w:t>;</w:t>
      </w:r>
    </w:p>
  </w:footnote>
  <w:footnote w:id="8">
    <w:p w:rsidR="002206EC" w:rsidRPr="00D83A21" w:rsidRDefault="002206EC">
      <w:pPr>
        <w:pStyle w:val="Testonotaapidipagina"/>
      </w:pPr>
      <w:r w:rsidRPr="00D83A21">
        <w:rPr>
          <w:rStyle w:val="Rimandonotaapidipagina"/>
        </w:rPr>
        <w:footnoteRef/>
      </w:r>
      <w:r w:rsidRPr="00D83A21">
        <w:t xml:space="preserve"> </w:t>
      </w:r>
      <w:r w:rsidRPr="00D83A21">
        <w:rPr>
          <w:rFonts w:ascii="Arial" w:hAnsi="Arial" w:cs="Arial"/>
        </w:rPr>
        <w:t>Relativamente al geologo, dovrà essere espressamente indicata la forma di partecipazione tra quelle ammesse:</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xml:space="preserve"> - componente di un RT;</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associato di una associazione tra professionisti;</w:t>
      </w:r>
    </w:p>
    <w:p w:rsidR="002206EC" w:rsidRPr="00D83A21" w:rsidRDefault="002206EC" w:rsidP="00A71ADD">
      <w:pPr>
        <w:spacing w:before="120" w:after="120"/>
        <w:rPr>
          <w:rFonts w:ascii="Arial" w:hAnsi="Arial" w:cs="Arial"/>
          <w:sz w:val="20"/>
          <w:szCs w:val="20"/>
        </w:rPr>
      </w:pPr>
      <w:r w:rsidRPr="00D83A21">
        <w:rPr>
          <w:rFonts w:ascii="Arial" w:hAnsi="Arial" w:cs="Arial"/>
          <w:sz w:val="20"/>
          <w:szCs w:val="20"/>
        </w:rPr>
        <w:t>- socio/amministratore/direttore tecnico di una società di professionisti o di ingegneria che detenga con queste ultime un rapporto stabile di natura autonoma, subordinata o parasubordinata;</w:t>
      </w:r>
    </w:p>
    <w:p w:rsidR="002206EC" w:rsidRPr="00A71ADD" w:rsidRDefault="002206EC" w:rsidP="00A71ADD">
      <w:pPr>
        <w:spacing w:before="120" w:after="120"/>
        <w:rPr>
          <w:rFonts w:ascii="Arial" w:hAnsi="Arial" w:cs="Arial"/>
          <w:sz w:val="20"/>
          <w:szCs w:val="20"/>
        </w:rPr>
      </w:pPr>
      <w:r w:rsidRPr="00D83A21">
        <w:rPr>
          <w:rFonts w:ascii="Arial" w:hAnsi="Arial" w:cs="Arial"/>
          <w:sz w:val="20"/>
          <w:szCs w:val="20"/>
        </w:rPr>
        <w:t>-  dipendente oppure consulente con contratto di collaborazione coordinata e continuativa su base annua, iscritto all’albo professionale e munito di partita IVA, che abbia fatturato nei confronti del soggetto offerente una quota superiore al 50% del proprio fatturato annuo, risultante dall’ultima dichiarazione IVA, nei casi indicati dal d.m. 2 dicembre 2016 n. 263.</w:t>
      </w:r>
    </w:p>
    <w:p w:rsidR="002206EC" w:rsidRDefault="002206EC">
      <w:pPr>
        <w:pStyle w:val="Testonotaapidipagina"/>
      </w:pPr>
    </w:p>
  </w:footnote>
  <w:footnote w:id="9">
    <w:p w:rsidR="002206EC" w:rsidRPr="004B3AB0" w:rsidRDefault="002206EC" w:rsidP="004B3AB0">
      <w:pPr>
        <w:rPr>
          <w:rFonts w:ascii="Arial" w:eastAsia="Calibri" w:hAnsi="Arial" w:cs="Arial"/>
          <w:b/>
          <w:sz w:val="20"/>
          <w:szCs w:val="20"/>
        </w:rPr>
      </w:pPr>
      <w:r w:rsidRPr="004B3AB0">
        <w:rPr>
          <w:rStyle w:val="Rimandonotaapidipagina"/>
          <w:rFonts w:ascii="Arial" w:hAnsi="Arial" w:cs="Arial"/>
          <w:sz w:val="20"/>
          <w:szCs w:val="20"/>
        </w:rPr>
        <w:footnoteRef/>
      </w:r>
      <w:r w:rsidRPr="004B3AB0">
        <w:rPr>
          <w:rFonts w:ascii="Arial" w:hAnsi="Arial" w:cs="Arial"/>
          <w:sz w:val="20"/>
          <w:szCs w:val="20"/>
        </w:rPr>
        <w:t xml:space="preserve"> </w:t>
      </w:r>
      <w:r w:rsidRPr="004B3AB0">
        <w:rPr>
          <w:rFonts w:ascii="Arial" w:hAnsi="Arial" w:cs="Arial"/>
          <w:b/>
          <w:sz w:val="20"/>
          <w:szCs w:val="20"/>
        </w:rPr>
        <w:t xml:space="preserve">N.B. </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professionista singolo, dal professionista;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studio associato, da tutti gli associati o dal rappresentante munito di idonei poteri;</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società o consorzi stabili, dal legale rappresentante;</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costituito, dal legale rappresentante della mandataria/capofila;</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raggruppamento temporaneo o consorzio ordinario non ancora costituiti, dal legale rappresentante di ciascuno dei soggetti che costituiranno il raggruppamento o consorzio;</w:t>
      </w:r>
    </w:p>
    <w:p w:rsidR="002206EC" w:rsidRPr="004B3AB0" w:rsidRDefault="002206EC" w:rsidP="004B3AB0">
      <w:pPr>
        <w:numPr>
          <w:ilvl w:val="0"/>
          <w:numId w:val="14"/>
        </w:numPr>
        <w:ind w:left="284" w:hanging="284"/>
        <w:rPr>
          <w:rFonts w:ascii="Arial" w:eastAsia="Calibri" w:hAnsi="Arial" w:cs="Arial"/>
          <w:sz w:val="20"/>
          <w:szCs w:val="20"/>
        </w:rPr>
      </w:pPr>
      <w:r w:rsidRPr="004B3AB0">
        <w:rPr>
          <w:rFonts w:ascii="Arial" w:eastAsia="Calibri" w:hAnsi="Arial" w:cs="Arial"/>
          <w:sz w:val="20"/>
          <w:szCs w:val="20"/>
        </w:rPr>
        <w:t>nel caso di aggregazioni di rete si fa riferimento alla disciplina prevista per i raggruppamenti temporanei, in quanto compatibile. In particolare: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se la rete è dotata di un organo comune con potere di rappresentanza e con soggettività giuridica</w:t>
      </w:r>
      <w:r w:rsidRPr="004B3AB0">
        <w:rPr>
          <w:rFonts w:ascii="Arial" w:hAnsi="Arial" w:cs="Arial"/>
          <w:b/>
          <w:sz w:val="20"/>
          <w:szCs w:val="20"/>
        </w:rPr>
        <w:t xml:space="preserve"> </w:t>
      </w:r>
      <w:r w:rsidRPr="004B3AB0">
        <w:rPr>
          <w:rFonts w:ascii="Arial" w:hAnsi="Arial" w:cs="Arial"/>
          <w:sz w:val="20"/>
          <w:szCs w:val="20"/>
        </w:rPr>
        <w:t>(cd. rete - soggetto), dal legale rappresentante dell’organo comune;</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con potere di rappresentanza ma è priva di soggettività giuridica (cd. rete - contratto), dal legale rappresentante dell’organo comune nonché dal legale rappresentante di ciascuno degli operatori economici dell’aggregazione di rete; </w:t>
      </w:r>
    </w:p>
    <w:p w:rsidR="002206EC" w:rsidRPr="004B3AB0" w:rsidRDefault="002206EC" w:rsidP="004B3AB0">
      <w:pPr>
        <w:numPr>
          <w:ilvl w:val="4"/>
          <w:numId w:val="13"/>
        </w:numPr>
        <w:ind w:left="567" w:hanging="283"/>
        <w:rPr>
          <w:rFonts w:ascii="Arial" w:hAnsi="Arial" w:cs="Arial"/>
          <w:sz w:val="20"/>
          <w:szCs w:val="20"/>
        </w:rPr>
      </w:pPr>
      <w:r w:rsidRPr="004B3AB0">
        <w:rPr>
          <w:rFonts w:ascii="Arial" w:hAnsi="Arial" w:cs="Arial"/>
          <w:sz w:val="20"/>
          <w:szCs w:val="20"/>
        </w:rPr>
        <w:t xml:space="preserve">se la rete è dotata di un organo comune privo del potere di rappresentanza o se è sprovvista di organo comune, oppure se l’organo comune è privo dei requisiti di qualificazione richiesti per assumere la veste di mandataria, dal legale rappresentante dell’operatore economico retista che riveste la qualifica di mandataria, ovvero, in caso di partecipazione nelle forme del raggruppamento da costituirsi, dal legale rappresentante di ciascuno degli operatori economici dell’aggregazione di rete. </w:t>
      </w:r>
    </w:p>
    <w:p w:rsidR="002206EC" w:rsidRDefault="002206EC" w:rsidP="004B3AB0">
      <w:pPr>
        <w:tabs>
          <w:tab w:val="left" w:pos="360"/>
        </w:tabs>
        <w:rPr>
          <w:rFonts w:ascii="Arial" w:hAnsi="Arial" w:cs="Arial"/>
          <w:sz w:val="22"/>
          <w:szCs w:val="22"/>
        </w:rPr>
      </w:pPr>
    </w:p>
    <w:p w:rsidR="002206EC" w:rsidRDefault="002206EC">
      <w:pPr>
        <w:pStyle w:val="Testonotaapidipagina"/>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985695" w:rsidRDefault="002206EC" w:rsidP="00686258">
    <w:pPr>
      <w:pStyle w:val="Intestazione"/>
      <w:pBdr>
        <w:bottom w:val="single" w:sz="4" w:space="1" w:color="BFBFBF" w:themeColor="background1" w:themeShade="BF"/>
      </w:pBdr>
      <w:jc w:val="left"/>
      <w:rPr>
        <w:rFonts w:ascii="Arial" w:hAnsi="Arial" w:cs="Arial"/>
        <w:sz w:val="20"/>
        <w:szCs w:val="20"/>
      </w:rPr>
    </w:pPr>
    <w:r w:rsidRPr="00985695">
      <w:rPr>
        <w:rFonts w:ascii="Arial" w:hAnsi="Arial" w:cs="Arial"/>
        <w:sz w:val="20"/>
        <w:szCs w:val="20"/>
      </w:rPr>
      <w:t xml:space="preserve">Allegato I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06EC" w:rsidRPr="00006C5F" w:rsidRDefault="002206EC" w:rsidP="00B96F71">
    <w:pPr>
      <w:pStyle w:val="Intestazione"/>
      <w:ind w:left="3677" w:firstLine="4819"/>
      <w:rPr>
        <w:rFonts w:ascii="Arial" w:hAnsi="Arial" w:cs="Arial"/>
        <w:sz w:val="20"/>
        <w:szCs w:val="20"/>
      </w:rPr>
    </w:pPr>
    <w:r w:rsidRPr="00006C5F">
      <w:rPr>
        <w:rFonts w:ascii="Arial" w:hAnsi="Arial" w:cs="Arial"/>
        <w:sz w:val="20"/>
        <w:szCs w:val="20"/>
      </w:rPr>
      <w:t>Allegato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1B63F0"/>
    <w:multiLevelType w:val="hybridMultilevel"/>
    <w:tmpl w:val="B3A0A874"/>
    <w:lvl w:ilvl="0" w:tplc="1EA0233E">
      <w:start w:val="1"/>
      <w:numFmt w:val="lowerLetter"/>
      <w:lvlText w:val="%1)"/>
      <w:lvlJc w:val="left"/>
      <w:pPr>
        <w:ind w:left="786" w:hanging="360"/>
      </w:pPr>
      <w:rPr>
        <w:i/>
      </w:r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 w15:restartNumberingAfterBreak="0">
    <w:nsid w:val="131F506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2" w15:restartNumberingAfterBreak="0">
    <w:nsid w:val="13B40560"/>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ADD34D3"/>
    <w:multiLevelType w:val="hybridMultilevel"/>
    <w:tmpl w:val="8E62E94A"/>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319A2BFF"/>
    <w:multiLevelType w:val="hybridMultilevel"/>
    <w:tmpl w:val="3320CB56"/>
    <w:lvl w:ilvl="0" w:tplc="9202BF2C">
      <w:numFmt w:val="bullet"/>
      <w:lvlText w:val="▪"/>
      <w:lvlJc w:val="left"/>
      <w:pPr>
        <w:ind w:left="2130" w:hanging="360"/>
      </w:pPr>
      <w:rPr>
        <w:rFonts w:ascii="Garamond" w:eastAsia="Times New Roman" w:hAnsi="Garamond"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5" w15:restartNumberingAfterBreak="0">
    <w:nsid w:val="34933473"/>
    <w:multiLevelType w:val="hybridMultilevel"/>
    <w:tmpl w:val="393C3CE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69A6CC3"/>
    <w:multiLevelType w:val="hybridMultilevel"/>
    <w:tmpl w:val="62CCC6CE"/>
    <w:lvl w:ilvl="0" w:tplc="5D308B14">
      <w:start w:val="1"/>
      <w:numFmt w:val="bullet"/>
      <w:lvlText w:val=""/>
      <w:lvlJc w:val="left"/>
      <w:pPr>
        <w:ind w:left="1080" w:hanging="360"/>
      </w:pPr>
      <w:rPr>
        <w:rFonts w:ascii="Symbol" w:hAnsi="Symbol" w:hint="default"/>
        <w:sz w:val="20"/>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4C3271B2"/>
    <w:multiLevelType w:val="multilevel"/>
    <w:tmpl w:val="1804C8D4"/>
    <w:lvl w:ilvl="0">
      <w:start w:val="1"/>
      <w:numFmt w:val="decimal"/>
      <w:lvlText w:val="%1."/>
      <w:lvlJc w:val="left"/>
      <w:pPr>
        <w:ind w:left="360" w:hanging="360"/>
      </w:pPr>
      <w:rPr>
        <w:rFonts w:hint="default"/>
      </w:rPr>
    </w:lvl>
    <w:lvl w:ilvl="1">
      <w:start w:val="1"/>
      <w:numFmt w:val="decimal"/>
      <w:lvlText w:val="%1.%2."/>
      <w:lvlJc w:val="left"/>
      <w:pPr>
        <w:ind w:left="792" w:hanging="432"/>
      </w:pPr>
      <w:rPr>
        <w:rFonts w:ascii="Calibri" w:hAnsi="Calibri" w:hint="default"/>
        <w:b w:val="0"/>
        <w:i w:val="0"/>
        <w:sz w:val="24"/>
        <w:szCs w:val="24"/>
      </w:rPr>
    </w:lvl>
    <w:lvl w:ilvl="2">
      <w:start w:val="1"/>
      <w:numFmt w:val="decimal"/>
      <w:lvlText w:val="%1.%2.%3."/>
      <w:lvlJc w:val="left"/>
      <w:pPr>
        <w:ind w:left="788" w:hanging="504"/>
      </w:pPr>
      <w:rPr>
        <w:rFonts w:ascii="Calibri" w:hAnsi="Calibri" w:hint="default"/>
        <w:b w:val="0"/>
        <w:i w:val="0"/>
        <w:strike w:val="0"/>
        <w:sz w:val="24"/>
        <w:szCs w:val="24"/>
      </w:rPr>
    </w:lvl>
    <w:lvl w:ilvl="3">
      <w:start w:val="1"/>
      <w:numFmt w:val="decimal"/>
      <w:lvlText w:val="%1.%2.%3.%4."/>
      <w:lvlJc w:val="left"/>
      <w:pPr>
        <w:ind w:left="932" w:hanging="648"/>
      </w:pPr>
      <w:rPr>
        <w:rFonts w:hint="default"/>
        <w:b w:val="0"/>
        <w:strike w:val="0"/>
        <w:color w:val="auto"/>
        <w:sz w:val="24"/>
        <w:szCs w:val="24"/>
      </w:rPr>
    </w:lvl>
    <w:lvl w:ilvl="4">
      <w:start w:val="1"/>
      <w:numFmt w:val="lowerLetter"/>
      <w:lvlText w:val="%5."/>
      <w:lvlJc w:val="left"/>
      <w:pPr>
        <w:ind w:left="2069"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EDC0291"/>
    <w:multiLevelType w:val="hybridMultilevel"/>
    <w:tmpl w:val="AE80074E"/>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9" w15:restartNumberingAfterBreak="0">
    <w:nsid w:val="54B31CB1"/>
    <w:multiLevelType w:val="hybridMultilevel"/>
    <w:tmpl w:val="D12ABB70"/>
    <w:lvl w:ilvl="0" w:tplc="0214FEE6">
      <w:numFmt w:val="bullet"/>
      <w:lvlText w:val="-"/>
      <w:lvlJc w:val="left"/>
      <w:pPr>
        <w:ind w:left="720" w:hanging="360"/>
      </w:pPr>
      <w:rPr>
        <w:rFonts w:ascii="Garamond" w:hAnsi="Garamond" w:cs="Times New Roman" w:hint="default"/>
        <w:b/>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6DE4DFF"/>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D93253B"/>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10B7EF4"/>
    <w:multiLevelType w:val="hybridMultilevel"/>
    <w:tmpl w:val="747C1AEE"/>
    <w:lvl w:ilvl="0" w:tplc="98E6233E">
      <w:start w:val="1"/>
      <w:numFmt w:val="decimal"/>
      <w:lvlText w:val="%1."/>
      <w:lvlJc w:val="left"/>
      <w:pPr>
        <w:ind w:left="720" w:hanging="360"/>
      </w:pPr>
      <w:rPr>
        <w:rFonts w:ascii="Arial" w:hAnsi="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75691D3C"/>
    <w:multiLevelType w:val="hybridMultilevel"/>
    <w:tmpl w:val="776020BA"/>
    <w:lvl w:ilvl="0" w:tplc="0352CB2E">
      <w:start w:val="1"/>
      <w:numFmt w:val="decimal"/>
      <w:lvlText w:val="%1."/>
      <w:lvlJc w:val="left"/>
      <w:pPr>
        <w:ind w:left="786" w:hanging="360"/>
      </w:pPr>
      <w:rPr>
        <w:rFonts w:hint="default"/>
      </w:rPr>
    </w:lvl>
    <w:lvl w:ilvl="1" w:tplc="04100019" w:tentative="1">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4" w15:restartNumberingAfterBreak="0">
    <w:nsid w:val="79C852A3"/>
    <w:multiLevelType w:val="hybridMultilevel"/>
    <w:tmpl w:val="B290B256"/>
    <w:lvl w:ilvl="0" w:tplc="04100017">
      <w:start w:val="1"/>
      <w:numFmt w:val="lowerLetter"/>
      <w:lvlText w:val="%1)"/>
      <w:lvlJc w:val="left"/>
      <w:pPr>
        <w:ind w:left="786" w:hanging="360"/>
      </w:pPr>
    </w:lvl>
    <w:lvl w:ilvl="1" w:tplc="04100019">
      <w:start w:val="1"/>
      <w:numFmt w:val="lowerLetter"/>
      <w:lvlText w:val="%2."/>
      <w:lvlJc w:val="left"/>
      <w:pPr>
        <w:ind w:left="1506" w:hanging="360"/>
      </w:pPr>
    </w:lvl>
    <w:lvl w:ilvl="2" w:tplc="0410001B" w:tentative="1">
      <w:start w:val="1"/>
      <w:numFmt w:val="lowerRoman"/>
      <w:lvlText w:val="%3."/>
      <w:lvlJc w:val="right"/>
      <w:pPr>
        <w:ind w:left="2226" w:hanging="180"/>
      </w:pPr>
    </w:lvl>
    <w:lvl w:ilvl="3" w:tplc="0410000F" w:tentative="1">
      <w:start w:val="1"/>
      <w:numFmt w:val="decimal"/>
      <w:lvlText w:val="%4."/>
      <w:lvlJc w:val="left"/>
      <w:pPr>
        <w:ind w:left="2946" w:hanging="360"/>
      </w:pPr>
    </w:lvl>
    <w:lvl w:ilvl="4" w:tplc="04100019" w:tentative="1">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15" w15:restartNumberingAfterBreak="0">
    <w:nsid w:val="7E9B5539"/>
    <w:multiLevelType w:val="hybridMultilevel"/>
    <w:tmpl w:val="393C3CEA"/>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2"/>
  </w:num>
  <w:num w:numId="3">
    <w:abstractNumId w:val="6"/>
  </w:num>
  <w:num w:numId="4">
    <w:abstractNumId w:val="10"/>
  </w:num>
  <w:num w:numId="5">
    <w:abstractNumId w:val="8"/>
  </w:num>
  <w:num w:numId="6">
    <w:abstractNumId w:val="3"/>
  </w:num>
  <w:num w:numId="7">
    <w:abstractNumId w:val="15"/>
  </w:num>
  <w:num w:numId="8">
    <w:abstractNumId w:val="5"/>
  </w:num>
  <w:num w:numId="9">
    <w:abstractNumId w:val="1"/>
  </w:num>
  <w:num w:numId="10">
    <w:abstractNumId w:val="0"/>
  </w:num>
  <w:num w:numId="11">
    <w:abstractNumId w:val="4"/>
  </w:num>
  <w:num w:numId="12">
    <w:abstractNumId w:val="11"/>
  </w:num>
  <w:num w:numId="13">
    <w:abstractNumId w:val="7"/>
  </w:num>
  <w:num w:numId="14">
    <w:abstractNumId w:val="9"/>
  </w:num>
  <w:num w:numId="15">
    <w:abstractNumId w:val="14"/>
  </w:num>
  <w:num w:numId="16">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283"/>
  <w:drawingGridHorizontalSpacing w:val="120"/>
  <w:displayHorizontalDrawingGridEvery w:val="2"/>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E43"/>
    <w:rsid w:val="00001771"/>
    <w:rsid w:val="00002A74"/>
    <w:rsid w:val="0000488C"/>
    <w:rsid w:val="00005644"/>
    <w:rsid w:val="00005800"/>
    <w:rsid w:val="00006C5F"/>
    <w:rsid w:val="000108B4"/>
    <w:rsid w:val="000136B1"/>
    <w:rsid w:val="00013D3D"/>
    <w:rsid w:val="00016B43"/>
    <w:rsid w:val="00023363"/>
    <w:rsid w:val="00025E73"/>
    <w:rsid w:val="000278A7"/>
    <w:rsid w:val="00030484"/>
    <w:rsid w:val="00031744"/>
    <w:rsid w:val="000327BE"/>
    <w:rsid w:val="0003428B"/>
    <w:rsid w:val="0003445D"/>
    <w:rsid w:val="00034976"/>
    <w:rsid w:val="00040789"/>
    <w:rsid w:val="000413E5"/>
    <w:rsid w:val="000420B0"/>
    <w:rsid w:val="00050F46"/>
    <w:rsid w:val="00055758"/>
    <w:rsid w:val="00055BEB"/>
    <w:rsid w:val="000600BC"/>
    <w:rsid w:val="0006097E"/>
    <w:rsid w:val="00062294"/>
    <w:rsid w:val="00063C57"/>
    <w:rsid w:val="00065593"/>
    <w:rsid w:val="00065982"/>
    <w:rsid w:val="00070BD2"/>
    <w:rsid w:val="00076EE3"/>
    <w:rsid w:val="00077B4A"/>
    <w:rsid w:val="00077E98"/>
    <w:rsid w:val="00080940"/>
    <w:rsid w:val="0008237A"/>
    <w:rsid w:val="00083CFA"/>
    <w:rsid w:val="00090339"/>
    <w:rsid w:val="00092095"/>
    <w:rsid w:val="00094D43"/>
    <w:rsid w:val="00095AE3"/>
    <w:rsid w:val="000A4AA8"/>
    <w:rsid w:val="000A516C"/>
    <w:rsid w:val="000A5E32"/>
    <w:rsid w:val="000A6737"/>
    <w:rsid w:val="000A74D6"/>
    <w:rsid w:val="000B11B7"/>
    <w:rsid w:val="000B434C"/>
    <w:rsid w:val="000B44A1"/>
    <w:rsid w:val="000C5A0B"/>
    <w:rsid w:val="000C73CB"/>
    <w:rsid w:val="000C7827"/>
    <w:rsid w:val="000D0B57"/>
    <w:rsid w:val="000D1657"/>
    <w:rsid w:val="000D192F"/>
    <w:rsid w:val="000D2BD5"/>
    <w:rsid w:val="000D340B"/>
    <w:rsid w:val="000D4B89"/>
    <w:rsid w:val="000E3228"/>
    <w:rsid w:val="000E3461"/>
    <w:rsid w:val="000E3AF8"/>
    <w:rsid w:val="000E3C05"/>
    <w:rsid w:val="000E591C"/>
    <w:rsid w:val="000F61D9"/>
    <w:rsid w:val="0010201F"/>
    <w:rsid w:val="001021F1"/>
    <w:rsid w:val="00102923"/>
    <w:rsid w:val="001037A6"/>
    <w:rsid w:val="00104537"/>
    <w:rsid w:val="001053BB"/>
    <w:rsid w:val="00105CE6"/>
    <w:rsid w:val="00107547"/>
    <w:rsid w:val="00110223"/>
    <w:rsid w:val="0011238D"/>
    <w:rsid w:val="0011493D"/>
    <w:rsid w:val="00121F60"/>
    <w:rsid w:val="00124F42"/>
    <w:rsid w:val="00127C6F"/>
    <w:rsid w:val="0013172A"/>
    <w:rsid w:val="00133199"/>
    <w:rsid w:val="00133DB0"/>
    <w:rsid w:val="00141CBA"/>
    <w:rsid w:val="001423BB"/>
    <w:rsid w:val="00142A4E"/>
    <w:rsid w:val="00143BAF"/>
    <w:rsid w:val="001470E3"/>
    <w:rsid w:val="0015523A"/>
    <w:rsid w:val="001601CE"/>
    <w:rsid w:val="00161D7E"/>
    <w:rsid w:val="00162756"/>
    <w:rsid w:val="00172AB6"/>
    <w:rsid w:val="0017354A"/>
    <w:rsid w:val="001869B8"/>
    <w:rsid w:val="00192654"/>
    <w:rsid w:val="001933C1"/>
    <w:rsid w:val="001940E0"/>
    <w:rsid w:val="00194DDF"/>
    <w:rsid w:val="0019549A"/>
    <w:rsid w:val="0019568B"/>
    <w:rsid w:val="00195D5E"/>
    <w:rsid w:val="001A2D67"/>
    <w:rsid w:val="001A3775"/>
    <w:rsid w:val="001A3BFC"/>
    <w:rsid w:val="001B021C"/>
    <w:rsid w:val="001B68D9"/>
    <w:rsid w:val="001C29DE"/>
    <w:rsid w:val="001C3D6F"/>
    <w:rsid w:val="001C4474"/>
    <w:rsid w:val="001C49B8"/>
    <w:rsid w:val="001C553A"/>
    <w:rsid w:val="001D06CF"/>
    <w:rsid w:val="001D3391"/>
    <w:rsid w:val="001D448F"/>
    <w:rsid w:val="001D5E6F"/>
    <w:rsid w:val="001D7665"/>
    <w:rsid w:val="001E1B3A"/>
    <w:rsid w:val="001E2ABA"/>
    <w:rsid w:val="001E2FC2"/>
    <w:rsid w:val="001E3DFE"/>
    <w:rsid w:val="001E4A94"/>
    <w:rsid w:val="001E6D49"/>
    <w:rsid w:val="001E772E"/>
    <w:rsid w:val="001F0428"/>
    <w:rsid w:val="001F387D"/>
    <w:rsid w:val="001F3E11"/>
    <w:rsid w:val="001F56E9"/>
    <w:rsid w:val="00202864"/>
    <w:rsid w:val="00205890"/>
    <w:rsid w:val="00206D9F"/>
    <w:rsid w:val="00210D17"/>
    <w:rsid w:val="0021306F"/>
    <w:rsid w:val="00215423"/>
    <w:rsid w:val="002165AB"/>
    <w:rsid w:val="002206EC"/>
    <w:rsid w:val="00220A51"/>
    <w:rsid w:val="00221C43"/>
    <w:rsid w:val="00222A39"/>
    <w:rsid w:val="002267EE"/>
    <w:rsid w:val="00230689"/>
    <w:rsid w:val="002306F9"/>
    <w:rsid w:val="00230F3C"/>
    <w:rsid w:val="002331BA"/>
    <w:rsid w:val="002343AB"/>
    <w:rsid w:val="0023583A"/>
    <w:rsid w:val="002374C7"/>
    <w:rsid w:val="0023767F"/>
    <w:rsid w:val="00237D7B"/>
    <w:rsid w:val="00241632"/>
    <w:rsid w:val="0024200E"/>
    <w:rsid w:val="002439EC"/>
    <w:rsid w:val="0024409C"/>
    <w:rsid w:val="0024439B"/>
    <w:rsid w:val="00245035"/>
    <w:rsid w:val="00247E43"/>
    <w:rsid w:val="002524FA"/>
    <w:rsid w:val="002537CB"/>
    <w:rsid w:val="00260B6D"/>
    <w:rsid w:val="00261C9E"/>
    <w:rsid w:val="0026288C"/>
    <w:rsid w:val="00263D22"/>
    <w:rsid w:val="00266173"/>
    <w:rsid w:val="002703F0"/>
    <w:rsid w:val="00274BD2"/>
    <w:rsid w:val="00275359"/>
    <w:rsid w:val="00277E3E"/>
    <w:rsid w:val="002862BD"/>
    <w:rsid w:val="002905B4"/>
    <w:rsid w:val="002944C3"/>
    <w:rsid w:val="00294D05"/>
    <w:rsid w:val="002974DB"/>
    <w:rsid w:val="002A2ABB"/>
    <w:rsid w:val="002A4413"/>
    <w:rsid w:val="002A4B8A"/>
    <w:rsid w:val="002B12D8"/>
    <w:rsid w:val="002B30ED"/>
    <w:rsid w:val="002B3847"/>
    <w:rsid w:val="002B63D3"/>
    <w:rsid w:val="002C1948"/>
    <w:rsid w:val="002C4132"/>
    <w:rsid w:val="002C5010"/>
    <w:rsid w:val="002C7F1E"/>
    <w:rsid w:val="002D2ADE"/>
    <w:rsid w:val="002E0B17"/>
    <w:rsid w:val="002E29C0"/>
    <w:rsid w:val="002E4490"/>
    <w:rsid w:val="002E46A8"/>
    <w:rsid w:val="002E6F2B"/>
    <w:rsid w:val="002F1569"/>
    <w:rsid w:val="002F239D"/>
    <w:rsid w:val="002F3F39"/>
    <w:rsid w:val="00302A09"/>
    <w:rsid w:val="003054A6"/>
    <w:rsid w:val="003104D4"/>
    <w:rsid w:val="00310814"/>
    <w:rsid w:val="003131F9"/>
    <w:rsid w:val="0031391A"/>
    <w:rsid w:val="00314C28"/>
    <w:rsid w:val="003154E9"/>
    <w:rsid w:val="0031593A"/>
    <w:rsid w:val="00320F53"/>
    <w:rsid w:val="00322218"/>
    <w:rsid w:val="00323074"/>
    <w:rsid w:val="00324994"/>
    <w:rsid w:val="00324EAA"/>
    <w:rsid w:val="00326B4B"/>
    <w:rsid w:val="003270F6"/>
    <w:rsid w:val="00331AFF"/>
    <w:rsid w:val="00332185"/>
    <w:rsid w:val="00332C1C"/>
    <w:rsid w:val="00340FD7"/>
    <w:rsid w:val="00342A27"/>
    <w:rsid w:val="0034662E"/>
    <w:rsid w:val="0034784B"/>
    <w:rsid w:val="003512EB"/>
    <w:rsid w:val="00356E62"/>
    <w:rsid w:val="003577F4"/>
    <w:rsid w:val="00360E0A"/>
    <w:rsid w:val="00361251"/>
    <w:rsid w:val="0036146A"/>
    <w:rsid w:val="00364499"/>
    <w:rsid w:val="0037713D"/>
    <w:rsid w:val="00377B96"/>
    <w:rsid w:val="00380EFC"/>
    <w:rsid w:val="00381691"/>
    <w:rsid w:val="00383A1A"/>
    <w:rsid w:val="0038468F"/>
    <w:rsid w:val="00384E1C"/>
    <w:rsid w:val="003902FE"/>
    <w:rsid w:val="0039038A"/>
    <w:rsid w:val="0039332E"/>
    <w:rsid w:val="00393536"/>
    <w:rsid w:val="003940A0"/>
    <w:rsid w:val="00394C23"/>
    <w:rsid w:val="00395F66"/>
    <w:rsid w:val="003960A4"/>
    <w:rsid w:val="003A006B"/>
    <w:rsid w:val="003A0636"/>
    <w:rsid w:val="003A4259"/>
    <w:rsid w:val="003A4F03"/>
    <w:rsid w:val="003A5408"/>
    <w:rsid w:val="003B2C67"/>
    <w:rsid w:val="003B5358"/>
    <w:rsid w:val="003C1BD0"/>
    <w:rsid w:val="003C2227"/>
    <w:rsid w:val="003C2E0D"/>
    <w:rsid w:val="003C4F70"/>
    <w:rsid w:val="003C5110"/>
    <w:rsid w:val="003C7ED3"/>
    <w:rsid w:val="003D0422"/>
    <w:rsid w:val="003D3215"/>
    <w:rsid w:val="003D6141"/>
    <w:rsid w:val="003D695E"/>
    <w:rsid w:val="003E0B81"/>
    <w:rsid w:val="003E1778"/>
    <w:rsid w:val="003E458F"/>
    <w:rsid w:val="003E6010"/>
    <w:rsid w:val="003E628F"/>
    <w:rsid w:val="003F0179"/>
    <w:rsid w:val="003F0180"/>
    <w:rsid w:val="003F2E97"/>
    <w:rsid w:val="003F31E2"/>
    <w:rsid w:val="003F6EB7"/>
    <w:rsid w:val="00401970"/>
    <w:rsid w:val="0040572F"/>
    <w:rsid w:val="00406D26"/>
    <w:rsid w:val="00407E81"/>
    <w:rsid w:val="00411C67"/>
    <w:rsid w:val="00411D2B"/>
    <w:rsid w:val="00413D42"/>
    <w:rsid w:val="004142B5"/>
    <w:rsid w:val="004169EA"/>
    <w:rsid w:val="00417FEF"/>
    <w:rsid w:val="00420CC4"/>
    <w:rsid w:val="00422449"/>
    <w:rsid w:val="00425FC1"/>
    <w:rsid w:val="00425FE4"/>
    <w:rsid w:val="004408EC"/>
    <w:rsid w:val="00441651"/>
    <w:rsid w:val="00441DA6"/>
    <w:rsid w:val="0044276E"/>
    <w:rsid w:val="00442BB9"/>
    <w:rsid w:val="00443414"/>
    <w:rsid w:val="004435A2"/>
    <w:rsid w:val="00444107"/>
    <w:rsid w:val="004500CD"/>
    <w:rsid w:val="004502CF"/>
    <w:rsid w:val="00452B8C"/>
    <w:rsid w:val="00455F8B"/>
    <w:rsid w:val="004568B4"/>
    <w:rsid w:val="004607EF"/>
    <w:rsid w:val="00461993"/>
    <w:rsid w:val="004622F8"/>
    <w:rsid w:val="00462345"/>
    <w:rsid w:val="004712B6"/>
    <w:rsid w:val="004713CC"/>
    <w:rsid w:val="00471666"/>
    <w:rsid w:val="00473BEC"/>
    <w:rsid w:val="00474773"/>
    <w:rsid w:val="00475746"/>
    <w:rsid w:val="00476432"/>
    <w:rsid w:val="00477560"/>
    <w:rsid w:val="004840D1"/>
    <w:rsid w:val="00484DC2"/>
    <w:rsid w:val="00487F0B"/>
    <w:rsid w:val="00492506"/>
    <w:rsid w:val="00492AC4"/>
    <w:rsid w:val="00493AB3"/>
    <w:rsid w:val="00494E46"/>
    <w:rsid w:val="00496283"/>
    <w:rsid w:val="0049721A"/>
    <w:rsid w:val="004A42C9"/>
    <w:rsid w:val="004A641E"/>
    <w:rsid w:val="004A767C"/>
    <w:rsid w:val="004B2B57"/>
    <w:rsid w:val="004B3AB0"/>
    <w:rsid w:val="004B446A"/>
    <w:rsid w:val="004B550E"/>
    <w:rsid w:val="004B6C7A"/>
    <w:rsid w:val="004B710D"/>
    <w:rsid w:val="004C5954"/>
    <w:rsid w:val="004D0E1B"/>
    <w:rsid w:val="004D0F47"/>
    <w:rsid w:val="004D14FA"/>
    <w:rsid w:val="004D1A61"/>
    <w:rsid w:val="004D3D19"/>
    <w:rsid w:val="004D6D11"/>
    <w:rsid w:val="004E22DE"/>
    <w:rsid w:val="004E3787"/>
    <w:rsid w:val="004E6476"/>
    <w:rsid w:val="004F2B79"/>
    <w:rsid w:val="004F697D"/>
    <w:rsid w:val="004F7D4D"/>
    <w:rsid w:val="004F7EDE"/>
    <w:rsid w:val="0050374F"/>
    <w:rsid w:val="00503A77"/>
    <w:rsid w:val="00503F30"/>
    <w:rsid w:val="005051AD"/>
    <w:rsid w:val="00507D5E"/>
    <w:rsid w:val="005118E7"/>
    <w:rsid w:val="00512D53"/>
    <w:rsid w:val="0051738A"/>
    <w:rsid w:val="00521A55"/>
    <w:rsid w:val="00522CFA"/>
    <w:rsid w:val="005233C9"/>
    <w:rsid w:val="00525B7B"/>
    <w:rsid w:val="00527110"/>
    <w:rsid w:val="00533C71"/>
    <w:rsid w:val="00535B61"/>
    <w:rsid w:val="00535D8B"/>
    <w:rsid w:val="005432BA"/>
    <w:rsid w:val="00546487"/>
    <w:rsid w:val="00547D10"/>
    <w:rsid w:val="00550BA5"/>
    <w:rsid w:val="005511D1"/>
    <w:rsid w:val="0055226D"/>
    <w:rsid w:val="0055297F"/>
    <w:rsid w:val="00553716"/>
    <w:rsid w:val="00556CD1"/>
    <w:rsid w:val="00557580"/>
    <w:rsid w:val="0056160E"/>
    <w:rsid w:val="005624AA"/>
    <w:rsid w:val="00563C15"/>
    <w:rsid w:val="00564C95"/>
    <w:rsid w:val="00565421"/>
    <w:rsid w:val="00565533"/>
    <w:rsid w:val="005656AD"/>
    <w:rsid w:val="00566004"/>
    <w:rsid w:val="00566D95"/>
    <w:rsid w:val="00570842"/>
    <w:rsid w:val="0057412C"/>
    <w:rsid w:val="00585C86"/>
    <w:rsid w:val="00590D81"/>
    <w:rsid w:val="00591411"/>
    <w:rsid w:val="00591638"/>
    <w:rsid w:val="00592091"/>
    <w:rsid w:val="0059251D"/>
    <w:rsid w:val="00592F65"/>
    <w:rsid w:val="0059682F"/>
    <w:rsid w:val="005A4CEA"/>
    <w:rsid w:val="005A694C"/>
    <w:rsid w:val="005B0DB5"/>
    <w:rsid w:val="005B1253"/>
    <w:rsid w:val="005B1F35"/>
    <w:rsid w:val="005B2648"/>
    <w:rsid w:val="005B2C41"/>
    <w:rsid w:val="005B5BB2"/>
    <w:rsid w:val="005B7209"/>
    <w:rsid w:val="005C1A72"/>
    <w:rsid w:val="005C59FB"/>
    <w:rsid w:val="005D1576"/>
    <w:rsid w:val="005D6EA5"/>
    <w:rsid w:val="005D758E"/>
    <w:rsid w:val="005D7649"/>
    <w:rsid w:val="005D7FF5"/>
    <w:rsid w:val="005E5C17"/>
    <w:rsid w:val="005E675F"/>
    <w:rsid w:val="005F6446"/>
    <w:rsid w:val="005F699D"/>
    <w:rsid w:val="005F7003"/>
    <w:rsid w:val="005F7D82"/>
    <w:rsid w:val="006020E5"/>
    <w:rsid w:val="00604828"/>
    <w:rsid w:val="0060646B"/>
    <w:rsid w:val="00607117"/>
    <w:rsid w:val="0061436E"/>
    <w:rsid w:val="006156C2"/>
    <w:rsid w:val="0061580A"/>
    <w:rsid w:val="00617A70"/>
    <w:rsid w:val="006224D1"/>
    <w:rsid w:val="006234B3"/>
    <w:rsid w:val="006237C1"/>
    <w:rsid w:val="00624686"/>
    <w:rsid w:val="00624975"/>
    <w:rsid w:val="00630555"/>
    <w:rsid w:val="0064125F"/>
    <w:rsid w:val="00641D4C"/>
    <w:rsid w:val="00644786"/>
    <w:rsid w:val="00647804"/>
    <w:rsid w:val="0065294E"/>
    <w:rsid w:val="00652A0C"/>
    <w:rsid w:val="00657A7C"/>
    <w:rsid w:val="00662000"/>
    <w:rsid w:val="00663C3D"/>
    <w:rsid w:val="00664C4C"/>
    <w:rsid w:val="00666F59"/>
    <w:rsid w:val="00670022"/>
    <w:rsid w:val="0067055E"/>
    <w:rsid w:val="00670CAB"/>
    <w:rsid w:val="00671CC5"/>
    <w:rsid w:val="00674302"/>
    <w:rsid w:val="00677BF6"/>
    <w:rsid w:val="00677EF3"/>
    <w:rsid w:val="0068319E"/>
    <w:rsid w:val="00685D39"/>
    <w:rsid w:val="00686258"/>
    <w:rsid w:val="0068639F"/>
    <w:rsid w:val="00693DD9"/>
    <w:rsid w:val="00694AD9"/>
    <w:rsid w:val="00695606"/>
    <w:rsid w:val="0069593E"/>
    <w:rsid w:val="00695A32"/>
    <w:rsid w:val="00695C79"/>
    <w:rsid w:val="00697CD1"/>
    <w:rsid w:val="006A05D1"/>
    <w:rsid w:val="006A3A06"/>
    <w:rsid w:val="006A5AB3"/>
    <w:rsid w:val="006B1E3C"/>
    <w:rsid w:val="006B2870"/>
    <w:rsid w:val="006B4671"/>
    <w:rsid w:val="006B5772"/>
    <w:rsid w:val="006B60A6"/>
    <w:rsid w:val="006B62D2"/>
    <w:rsid w:val="006C29E8"/>
    <w:rsid w:val="006C325B"/>
    <w:rsid w:val="006C3675"/>
    <w:rsid w:val="006D1444"/>
    <w:rsid w:val="006D2FBA"/>
    <w:rsid w:val="006D4A8F"/>
    <w:rsid w:val="006D589D"/>
    <w:rsid w:val="006D5D83"/>
    <w:rsid w:val="006E33A5"/>
    <w:rsid w:val="006E4CAF"/>
    <w:rsid w:val="006E4D84"/>
    <w:rsid w:val="006E63B9"/>
    <w:rsid w:val="006F66A0"/>
    <w:rsid w:val="006F7178"/>
    <w:rsid w:val="006F76BA"/>
    <w:rsid w:val="0070253F"/>
    <w:rsid w:val="00703E63"/>
    <w:rsid w:val="007049D8"/>
    <w:rsid w:val="007053E2"/>
    <w:rsid w:val="00707B2F"/>
    <w:rsid w:val="0071240E"/>
    <w:rsid w:val="00713A0B"/>
    <w:rsid w:val="007140A5"/>
    <w:rsid w:val="007147B3"/>
    <w:rsid w:val="00714E8D"/>
    <w:rsid w:val="007231A2"/>
    <w:rsid w:val="007266A3"/>
    <w:rsid w:val="00731486"/>
    <w:rsid w:val="007405C3"/>
    <w:rsid w:val="007416F7"/>
    <w:rsid w:val="00750C2E"/>
    <w:rsid w:val="00751729"/>
    <w:rsid w:val="0075405F"/>
    <w:rsid w:val="007568C6"/>
    <w:rsid w:val="00756CC4"/>
    <w:rsid w:val="007661E0"/>
    <w:rsid w:val="00767FA1"/>
    <w:rsid w:val="00770DA2"/>
    <w:rsid w:val="00772033"/>
    <w:rsid w:val="0077399D"/>
    <w:rsid w:val="0077490A"/>
    <w:rsid w:val="00774B72"/>
    <w:rsid w:val="00776928"/>
    <w:rsid w:val="00776AA7"/>
    <w:rsid w:val="00780A83"/>
    <w:rsid w:val="00781C90"/>
    <w:rsid w:val="00781FE6"/>
    <w:rsid w:val="00784BFA"/>
    <w:rsid w:val="00785BE8"/>
    <w:rsid w:val="00790A0A"/>
    <w:rsid w:val="00792419"/>
    <w:rsid w:val="00792636"/>
    <w:rsid w:val="00792D9C"/>
    <w:rsid w:val="0079610D"/>
    <w:rsid w:val="00796626"/>
    <w:rsid w:val="007A071A"/>
    <w:rsid w:val="007A18E4"/>
    <w:rsid w:val="007A4080"/>
    <w:rsid w:val="007A56D4"/>
    <w:rsid w:val="007A657A"/>
    <w:rsid w:val="007A7465"/>
    <w:rsid w:val="007B2E95"/>
    <w:rsid w:val="007B39A1"/>
    <w:rsid w:val="007B48CE"/>
    <w:rsid w:val="007B4A6B"/>
    <w:rsid w:val="007B636C"/>
    <w:rsid w:val="007B6834"/>
    <w:rsid w:val="007C0CDB"/>
    <w:rsid w:val="007C1EE3"/>
    <w:rsid w:val="007C264C"/>
    <w:rsid w:val="007C4B81"/>
    <w:rsid w:val="007C5291"/>
    <w:rsid w:val="007D0637"/>
    <w:rsid w:val="007D0EE4"/>
    <w:rsid w:val="007D1C39"/>
    <w:rsid w:val="007D213E"/>
    <w:rsid w:val="007D4E8E"/>
    <w:rsid w:val="007E25A4"/>
    <w:rsid w:val="007E68D9"/>
    <w:rsid w:val="007E797E"/>
    <w:rsid w:val="007F11D5"/>
    <w:rsid w:val="007F54FE"/>
    <w:rsid w:val="008013D6"/>
    <w:rsid w:val="00807C05"/>
    <w:rsid w:val="008100EC"/>
    <w:rsid w:val="00812321"/>
    <w:rsid w:val="00813FBC"/>
    <w:rsid w:val="008147D0"/>
    <w:rsid w:val="008148A8"/>
    <w:rsid w:val="00817174"/>
    <w:rsid w:val="00817FCD"/>
    <w:rsid w:val="00820318"/>
    <w:rsid w:val="008206D0"/>
    <w:rsid w:val="008225C2"/>
    <w:rsid w:val="00824344"/>
    <w:rsid w:val="00825A64"/>
    <w:rsid w:val="00830E03"/>
    <w:rsid w:val="00832B56"/>
    <w:rsid w:val="00842A1B"/>
    <w:rsid w:val="00843814"/>
    <w:rsid w:val="0085130D"/>
    <w:rsid w:val="0085476A"/>
    <w:rsid w:val="00855EBD"/>
    <w:rsid w:val="00856FAB"/>
    <w:rsid w:val="00857D7F"/>
    <w:rsid w:val="008602E4"/>
    <w:rsid w:val="00862233"/>
    <w:rsid w:val="00864A7F"/>
    <w:rsid w:val="00864DF6"/>
    <w:rsid w:val="00865CBF"/>
    <w:rsid w:val="00867CEE"/>
    <w:rsid w:val="00870BCD"/>
    <w:rsid w:val="00873864"/>
    <w:rsid w:val="008746ED"/>
    <w:rsid w:val="00875AD1"/>
    <w:rsid w:val="00876EDA"/>
    <w:rsid w:val="0087746F"/>
    <w:rsid w:val="008825AA"/>
    <w:rsid w:val="00885716"/>
    <w:rsid w:val="00886636"/>
    <w:rsid w:val="00887B0D"/>
    <w:rsid w:val="00890FFF"/>
    <w:rsid w:val="0089526D"/>
    <w:rsid w:val="008A0BC4"/>
    <w:rsid w:val="008A3239"/>
    <w:rsid w:val="008A3AFB"/>
    <w:rsid w:val="008A49DD"/>
    <w:rsid w:val="008A5132"/>
    <w:rsid w:val="008A55D8"/>
    <w:rsid w:val="008A5861"/>
    <w:rsid w:val="008A76C0"/>
    <w:rsid w:val="008A7F62"/>
    <w:rsid w:val="008B1D64"/>
    <w:rsid w:val="008C5BAF"/>
    <w:rsid w:val="008C686B"/>
    <w:rsid w:val="008D00AF"/>
    <w:rsid w:val="008D08F6"/>
    <w:rsid w:val="008D10C3"/>
    <w:rsid w:val="008D291B"/>
    <w:rsid w:val="008D401F"/>
    <w:rsid w:val="008E063A"/>
    <w:rsid w:val="008E0919"/>
    <w:rsid w:val="008E4104"/>
    <w:rsid w:val="008E4AFC"/>
    <w:rsid w:val="008F17FE"/>
    <w:rsid w:val="008F207A"/>
    <w:rsid w:val="008F320E"/>
    <w:rsid w:val="00901843"/>
    <w:rsid w:val="009020EA"/>
    <w:rsid w:val="009030E3"/>
    <w:rsid w:val="00906BB5"/>
    <w:rsid w:val="00910007"/>
    <w:rsid w:val="00911426"/>
    <w:rsid w:val="00912585"/>
    <w:rsid w:val="00913A8F"/>
    <w:rsid w:val="00926044"/>
    <w:rsid w:val="00926AEF"/>
    <w:rsid w:val="0092797C"/>
    <w:rsid w:val="00934B15"/>
    <w:rsid w:val="009356B5"/>
    <w:rsid w:val="00937C86"/>
    <w:rsid w:val="0094071F"/>
    <w:rsid w:val="00942985"/>
    <w:rsid w:val="00944B43"/>
    <w:rsid w:val="00947699"/>
    <w:rsid w:val="0095230B"/>
    <w:rsid w:val="00962300"/>
    <w:rsid w:val="0097089F"/>
    <w:rsid w:val="009761BF"/>
    <w:rsid w:val="009807F7"/>
    <w:rsid w:val="00985695"/>
    <w:rsid w:val="0098594C"/>
    <w:rsid w:val="00985F3A"/>
    <w:rsid w:val="00987172"/>
    <w:rsid w:val="009A089C"/>
    <w:rsid w:val="009A08D0"/>
    <w:rsid w:val="009A169C"/>
    <w:rsid w:val="009A2667"/>
    <w:rsid w:val="009A4AE4"/>
    <w:rsid w:val="009B14D9"/>
    <w:rsid w:val="009B22CE"/>
    <w:rsid w:val="009B25C7"/>
    <w:rsid w:val="009B42F0"/>
    <w:rsid w:val="009B45E8"/>
    <w:rsid w:val="009C010B"/>
    <w:rsid w:val="009C1B7A"/>
    <w:rsid w:val="009C413D"/>
    <w:rsid w:val="009C5643"/>
    <w:rsid w:val="009C5701"/>
    <w:rsid w:val="009C5C37"/>
    <w:rsid w:val="009D04FA"/>
    <w:rsid w:val="009D17D2"/>
    <w:rsid w:val="009D22E9"/>
    <w:rsid w:val="009D32D8"/>
    <w:rsid w:val="009D3D4C"/>
    <w:rsid w:val="009D4E30"/>
    <w:rsid w:val="009D5738"/>
    <w:rsid w:val="009D5796"/>
    <w:rsid w:val="009E32C7"/>
    <w:rsid w:val="009E7043"/>
    <w:rsid w:val="009E79EA"/>
    <w:rsid w:val="009F1DE5"/>
    <w:rsid w:val="00A0143F"/>
    <w:rsid w:val="00A05073"/>
    <w:rsid w:val="00A073F7"/>
    <w:rsid w:val="00A10071"/>
    <w:rsid w:val="00A101AC"/>
    <w:rsid w:val="00A10948"/>
    <w:rsid w:val="00A12B56"/>
    <w:rsid w:val="00A13C28"/>
    <w:rsid w:val="00A1433D"/>
    <w:rsid w:val="00A20A6D"/>
    <w:rsid w:val="00A20DF9"/>
    <w:rsid w:val="00A21C82"/>
    <w:rsid w:val="00A22A48"/>
    <w:rsid w:val="00A26AA7"/>
    <w:rsid w:val="00A300F9"/>
    <w:rsid w:val="00A31CDA"/>
    <w:rsid w:val="00A34736"/>
    <w:rsid w:val="00A3659C"/>
    <w:rsid w:val="00A36937"/>
    <w:rsid w:val="00A374E6"/>
    <w:rsid w:val="00A409B4"/>
    <w:rsid w:val="00A43230"/>
    <w:rsid w:val="00A44879"/>
    <w:rsid w:val="00A46643"/>
    <w:rsid w:val="00A475F2"/>
    <w:rsid w:val="00A520D6"/>
    <w:rsid w:val="00A5222D"/>
    <w:rsid w:val="00A53B3B"/>
    <w:rsid w:val="00A56EB8"/>
    <w:rsid w:val="00A57142"/>
    <w:rsid w:val="00A60A58"/>
    <w:rsid w:val="00A61A02"/>
    <w:rsid w:val="00A629FB"/>
    <w:rsid w:val="00A65F7F"/>
    <w:rsid w:val="00A6648A"/>
    <w:rsid w:val="00A67A02"/>
    <w:rsid w:val="00A70BEA"/>
    <w:rsid w:val="00A71ADD"/>
    <w:rsid w:val="00A71E97"/>
    <w:rsid w:val="00A801EE"/>
    <w:rsid w:val="00A83DC4"/>
    <w:rsid w:val="00A86023"/>
    <w:rsid w:val="00A95024"/>
    <w:rsid w:val="00AA05C9"/>
    <w:rsid w:val="00AA0B2F"/>
    <w:rsid w:val="00AA1474"/>
    <w:rsid w:val="00AA1917"/>
    <w:rsid w:val="00AA2163"/>
    <w:rsid w:val="00AA66E5"/>
    <w:rsid w:val="00AA6D2C"/>
    <w:rsid w:val="00AB1F29"/>
    <w:rsid w:val="00AB5F9C"/>
    <w:rsid w:val="00AC0097"/>
    <w:rsid w:val="00AC6A60"/>
    <w:rsid w:val="00AC7AD6"/>
    <w:rsid w:val="00AD0BCC"/>
    <w:rsid w:val="00AD24D9"/>
    <w:rsid w:val="00AD376D"/>
    <w:rsid w:val="00AD3CC2"/>
    <w:rsid w:val="00AD3E07"/>
    <w:rsid w:val="00AD5EDA"/>
    <w:rsid w:val="00AE08A5"/>
    <w:rsid w:val="00AE0FD2"/>
    <w:rsid w:val="00AE1BEF"/>
    <w:rsid w:val="00AE31D0"/>
    <w:rsid w:val="00AE453D"/>
    <w:rsid w:val="00AE53DB"/>
    <w:rsid w:val="00AE5734"/>
    <w:rsid w:val="00AF0182"/>
    <w:rsid w:val="00AF0440"/>
    <w:rsid w:val="00AF3431"/>
    <w:rsid w:val="00AF641C"/>
    <w:rsid w:val="00AF706F"/>
    <w:rsid w:val="00B00D0B"/>
    <w:rsid w:val="00B02ABE"/>
    <w:rsid w:val="00B04AA4"/>
    <w:rsid w:val="00B05EA8"/>
    <w:rsid w:val="00B067C6"/>
    <w:rsid w:val="00B116B2"/>
    <w:rsid w:val="00B13E22"/>
    <w:rsid w:val="00B16256"/>
    <w:rsid w:val="00B17CFD"/>
    <w:rsid w:val="00B20705"/>
    <w:rsid w:val="00B20883"/>
    <w:rsid w:val="00B22521"/>
    <w:rsid w:val="00B260D9"/>
    <w:rsid w:val="00B30655"/>
    <w:rsid w:val="00B318C3"/>
    <w:rsid w:val="00B3504E"/>
    <w:rsid w:val="00B36F44"/>
    <w:rsid w:val="00B3776E"/>
    <w:rsid w:val="00B4012E"/>
    <w:rsid w:val="00B42568"/>
    <w:rsid w:val="00B42CAE"/>
    <w:rsid w:val="00B451E2"/>
    <w:rsid w:val="00B4549E"/>
    <w:rsid w:val="00B464FA"/>
    <w:rsid w:val="00B51A21"/>
    <w:rsid w:val="00B55D31"/>
    <w:rsid w:val="00B5613E"/>
    <w:rsid w:val="00B5642C"/>
    <w:rsid w:val="00B60AFE"/>
    <w:rsid w:val="00B60B4E"/>
    <w:rsid w:val="00B6246F"/>
    <w:rsid w:val="00B63889"/>
    <w:rsid w:val="00B7167A"/>
    <w:rsid w:val="00B7304C"/>
    <w:rsid w:val="00B7521C"/>
    <w:rsid w:val="00B846E0"/>
    <w:rsid w:val="00B860AE"/>
    <w:rsid w:val="00B86670"/>
    <w:rsid w:val="00B86CBD"/>
    <w:rsid w:val="00B9025E"/>
    <w:rsid w:val="00B90E3D"/>
    <w:rsid w:val="00B953C5"/>
    <w:rsid w:val="00B959AB"/>
    <w:rsid w:val="00B96F71"/>
    <w:rsid w:val="00BA1FE9"/>
    <w:rsid w:val="00BA2309"/>
    <w:rsid w:val="00BA77AF"/>
    <w:rsid w:val="00BA7AAE"/>
    <w:rsid w:val="00BB3216"/>
    <w:rsid w:val="00BB3BD0"/>
    <w:rsid w:val="00BB53DC"/>
    <w:rsid w:val="00BB634C"/>
    <w:rsid w:val="00BB7877"/>
    <w:rsid w:val="00BB7E2C"/>
    <w:rsid w:val="00BC008C"/>
    <w:rsid w:val="00BC0190"/>
    <w:rsid w:val="00BC17A3"/>
    <w:rsid w:val="00BC37C9"/>
    <w:rsid w:val="00BC4C57"/>
    <w:rsid w:val="00BC5D92"/>
    <w:rsid w:val="00BC6ADD"/>
    <w:rsid w:val="00BC6C8E"/>
    <w:rsid w:val="00BC70E9"/>
    <w:rsid w:val="00BD3830"/>
    <w:rsid w:val="00BD41A2"/>
    <w:rsid w:val="00BD4BCF"/>
    <w:rsid w:val="00BE22BE"/>
    <w:rsid w:val="00BE4403"/>
    <w:rsid w:val="00BE60B7"/>
    <w:rsid w:val="00BE66F9"/>
    <w:rsid w:val="00BF0320"/>
    <w:rsid w:val="00BF0A9E"/>
    <w:rsid w:val="00BF2BD9"/>
    <w:rsid w:val="00BF39EA"/>
    <w:rsid w:val="00BF73D2"/>
    <w:rsid w:val="00C06245"/>
    <w:rsid w:val="00C119E8"/>
    <w:rsid w:val="00C13F66"/>
    <w:rsid w:val="00C1497F"/>
    <w:rsid w:val="00C15B6C"/>
    <w:rsid w:val="00C2131B"/>
    <w:rsid w:val="00C23681"/>
    <w:rsid w:val="00C23F96"/>
    <w:rsid w:val="00C27AD2"/>
    <w:rsid w:val="00C31CF4"/>
    <w:rsid w:val="00C33E85"/>
    <w:rsid w:val="00C34D00"/>
    <w:rsid w:val="00C40411"/>
    <w:rsid w:val="00C4130C"/>
    <w:rsid w:val="00C4188D"/>
    <w:rsid w:val="00C468EA"/>
    <w:rsid w:val="00C50EC8"/>
    <w:rsid w:val="00C5140A"/>
    <w:rsid w:val="00C6026B"/>
    <w:rsid w:val="00C616DD"/>
    <w:rsid w:val="00C63D7E"/>
    <w:rsid w:val="00C648AF"/>
    <w:rsid w:val="00C67D6A"/>
    <w:rsid w:val="00C70E47"/>
    <w:rsid w:val="00C7212F"/>
    <w:rsid w:val="00C7237D"/>
    <w:rsid w:val="00C748BF"/>
    <w:rsid w:val="00C7507E"/>
    <w:rsid w:val="00C76265"/>
    <w:rsid w:val="00C7755F"/>
    <w:rsid w:val="00C775F6"/>
    <w:rsid w:val="00C82C10"/>
    <w:rsid w:val="00C904EE"/>
    <w:rsid w:val="00C94659"/>
    <w:rsid w:val="00C956F7"/>
    <w:rsid w:val="00C96E53"/>
    <w:rsid w:val="00C972AD"/>
    <w:rsid w:val="00C976DF"/>
    <w:rsid w:val="00CA3AA5"/>
    <w:rsid w:val="00CB1B5E"/>
    <w:rsid w:val="00CB24DC"/>
    <w:rsid w:val="00CB2811"/>
    <w:rsid w:val="00CB2DF1"/>
    <w:rsid w:val="00CB30A2"/>
    <w:rsid w:val="00CB4D3A"/>
    <w:rsid w:val="00CB65BA"/>
    <w:rsid w:val="00CB6FFA"/>
    <w:rsid w:val="00CC0314"/>
    <w:rsid w:val="00CC0355"/>
    <w:rsid w:val="00CC0525"/>
    <w:rsid w:val="00CC223B"/>
    <w:rsid w:val="00CC7102"/>
    <w:rsid w:val="00CD280A"/>
    <w:rsid w:val="00CD3803"/>
    <w:rsid w:val="00CD6876"/>
    <w:rsid w:val="00CD6FEF"/>
    <w:rsid w:val="00CE0698"/>
    <w:rsid w:val="00CE4D5C"/>
    <w:rsid w:val="00CE50BB"/>
    <w:rsid w:val="00CE710B"/>
    <w:rsid w:val="00CE7806"/>
    <w:rsid w:val="00CF0131"/>
    <w:rsid w:val="00CF3D1D"/>
    <w:rsid w:val="00CF7ADD"/>
    <w:rsid w:val="00D00B05"/>
    <w:rsid w:val="00D05794"/>
    <w:rsid w:val="00D05B82"/>
    <w:rsid w:val="00D11254"/>
    <w:rsid w:val="00D155AF"/>
    <w:rsid w:val="00D164C3"/>
    <w:rsid w:val="00D1763F"/>
    <w:rsid w:val="00D20422"/>
    <w:rsid w:val="00D2086A"/>
    <w:rsid w:val="00D21AD9"/>
    <w:rsid w:val="00D231EA"/>
    <w:rsid w:val="00D23B5B"/>
    <w:rsid w:val="00D26EF6"/>
    <w:rsid w:val="00D273E1"/>
    <w:rsid w:val="00D31FB1"/>
    <w:rsid w:val="00D33C54"/>
    <w:rsid w:val="00D3497A"/>
    <w:rsid w:val="00D34FF7"/>
    <w:rsid w:val="00D41BDE"/>
    <w:rsid w:val="00D501DD"/>
    <w:rsid w:val="00D51AE3"/>
    <w:rsid w:val="00D57EBF"/>
    <w:rsid w:val="00D60EFB"/>
    <w:rsid w:val="00D613DA"/>
    <w:rsid w:val="00D65AE5"/>
    <w:rsid w:val="00D74EAE"/>
    <w:rsid w:val="00D80F27"/>
    <w:rsid w:val="00D824E6"/>
    <w:rsid w:val="00D83A21"/>
    <w:rsid w:val="00D85BB2"/>
    <w:rsid w:val="00D85E7C"/>
    <w:rsid w:val="00D911F4"/>
    <w:rsid w:val="00D92823"/>
    <w:rsid w:val="00D96203"/>
    <w:rsid w:val="00DA1E0A"/>
    <w:rsid w:val="00DA275C"/>
    <w:rsid w:val="00DA2B12"/>
    <w:rsid w:val="00DA38CB"/>
    <w:rsid w:val="00DA3F2A"/>
    <w:rsid w:val="00DA68C6"/>
    <w:rsid w:val="00DA6969"/>
    <w:rsid w:val="00DA777E"/>
    <w:rsid w:val="00DB6415"/>
    <w:rsid w:val="00DB6BB4"/>
    <w:rsid w:val="00DC0250"/>
    <w:rsid w:val="00DC096D"/>
    <w:rsid w:val="00DC273D"/>
    <w:rsid w:val="00DC2E95"/>
    <w:rsid w:val="00DC66E9"/>
    <w:rsid w:val="00DD0076"/>
    <w:rsid w:val="00DE1427"/>
    <w:rsid w:val="00DE24F0"/>
    <w:rsid w:val="00DE462B"/>
    <w:rsid w:val="00DE641B"/>
    <w:rsid w:val="00DE6566"/>
    <w:rsid w:val="00DF0434"/>
    <w:rsid w:val="00DF1C41"/>
    <w:rsid w:val="00DF4665"/>
    <w:rsid w:val="00DF6382"/>
    <w:rsid w:val="00DF689D"/>
    <w:rsid w:val="00E03DF9"/>
    <w:rsid w:val="00E0781C"/>
    <w:rsid w:val="00E07D4B"/>
    <w:rsid w:val="00E11206"/>
    <w:rsid w:val="00E1381D"/>
    <w:rsid w:val="00E20AC1"/>
    <w:rsid w:val="00E21F40"/>
    <w:rsid w:val="00E26823"/>
    <w:rsid w:val="00E32D9C"/>
    <w:rsid w:val="00E37A39"/>
    <w:rsid w:val="00E41D84"/>
    <w:rsid w:val="00E42219"/>
    <w:rsid w:val="00E42383"/>
    <w:rsid w:val="00E42976"/>
    <w:rsid w:val="00E433FC"/>
    <w:rsid w:val="00E43726"/>
    <w:rsid w:val="00E5150F"/>
    <w:rsid w:val="00E5244B"/>
    <w:rsid w:val="00E574DB"/>
    <w:rsid w:val="00E57C5A"/>
    <w:rsid w:val="00E615E6"/>
    <w:rsid w:val="00E62197"/>
    <w:rsid w:val="00E67298"/>
    <w:rsid w:val="00E70621"/>
    <w:rsid w:val="00E70E49"/>
    <w:rsid w:val="00E70F29"/>
    <w:rsid w:val="00E7548C"/>
    <w:rsid w:val="00E773D5"/>
    <w:rsid w:val="00E81E84"/>
    <w:rsid w:val="00E85E04"/>
    <w:rsid w:val="00E908BD"/>
    <w:rsid w:val="00E94BCD"/>
    <w:rsid w:val="00E97526"/>
    <w:rsid w:val="00EA0784"/>
    <w:rsid w:val="00EA1264"/>
    <w:rsid w:val="00EA1B18"/>
    <w:rsid w:val="00EA407A"/>
    <w:rsid w:val="00EA5E87"/>
    <w:rsid w:val="00EB11E9"/>
    <w:rsid w:val="00EB4A30"/>
    <w:rsid w:val="00EB56C6"/>
    <w:rsid w:val="00EC078C"/>
    <w:rsid w:val="00EC6F19"/>
    <w:rsid w:val="00EC7B46"/>
    <w:rsid w:val="00ED046C"/>
    <w:rsid w:val="00ED14C8"/>
    <w:rsid w:val="00ED15F1"/>
    <w:rsid w:val="00ED1E37"/>
    <w:rsid w:val="00EE10AA"/>
    <w:rsid w:val="00EE1A33"/>
    <w:rsid w:val="00EE34E5"/>
    <w:rsid w:val="00EF06F2"/>
    <w:rsid w:val="00EF09A7"/>
    <w:rsid w:val="00EF1300"/>
    <w:rsid w:val="00EF1C3D"/>
    <w:rsid w:val="00F01FAC"/>
    <w:rsid w:val="00F03A5A"/>
    <w:rsid w:val="00F06492"/>
    <w:rsid w:val="00F0744B"/>
    <w:rsid w:val="00F07836"/>
    <w:rsid w:val="00F118A4"/>
    <w:rsid w:val="00F11B95"/>
    <w:rsid w:val="00F1453E"/>
    <w:rsid w:val="00F17698"/>
    <w:rsid w:val="00F2042E"/>
    <w:rsid w:val="00F21DC9"/>
    <w:rsid w:val="00F2386F"/>
    <w:rsid w:val="00F24E2B"/>
    <w:rsid w:val="00F30366"/>
    <w:rsid w:val="00F35A43"/>
    <w:rsid w:val="00F36596"/>
    <w:rsid w:val="00F402CD"/>
    <w:rsid w:val="00F42BE6"/>
    <w:rsid w:val="00F451B2"/>
    <w:rsid w:val="00F45B81"/>
    <w:rsid w:val="00F507DE"/>
    <w:rsid w:val="00F52323"/>
    <w:rsid w:val="00F53FA0"/>
    <w:rsid w:val="00F62A9F"/>
    <w:rsid w:val="00F650FD"/>
    <w:rsid w:val="00F67306"/>
    <w:rsid w:val="00F71504"/>
    <w:rsid w:val="00F75E19"/>
    <w:rsid w:val="00F771A5"/>
    <w:rsid w:val="00F7736D"/>
    <w:rsid w:val="00F8019A"/>
    <w:rsid w:val="00F85A3F"/>
    <w:rsid w:val="00F85D63"/>
    <w:rsid w:val="00F90633"/>
    <w:rsid w:val="00F90D1D"/>
    <w:rsid w:val="00F91BD0"/>
    <w:rsid w:val="00F92C65"/>
    <w:rsid w:val="00F94527"/>
    <w:rsid w:val="00F97465"/>
    <w:rsid w:val="00FA019E"/>
    <w:rsid w:val="00FA0313"/>
    <w:rsid w:val="00FA0B05"/>
    <w:rsid w:val="00FB0F35"/>
    <w:rsid w:val="00FB36ED"/>
    <w:rsid w:val="00FB6975"/>
    <w:rsid w:val="00FC05B4"/>
    <w:rsid w:val="00FC1336"/>
    <w:rsid w:val="00FC62DC"/>
    <w:rsid w:val="00FC6542"/>
    <w:rsid w:val="00FC7AB0"/>
    <w:rsid w:val="00FC7DCE"/>
    <w:rsid w:val="00FD3327"/>
    <w:rsid w:val="00FD40A0"/>
    <w:rsid w:val="00FE0320"/>
    <w:rsid w:val="00FE6965"/>
    <w:rsid w:val="00FE7F9C"/>
    <w:rsid w:val="00FF2C34"/>
    <w:rsid w:val="00FF352F"/>
    <w:rsid w:val="00FF3E48"/>
    <w:rsid w:val="00FF41B4"/>
    <w:rsid w:val="00FF5A5B"/>
    <w:rsid w:val="00FF68C1"/>
    <w:rsid w:val="00FF70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44CB706"/>
  <w15:docId w15:val="{3D6EAFD7-0B64-41A7-B428-8F37C2FF1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EF1300"/>
    <w:pPr>
      <w:jc w:val="both"/>
    </w:pPr>
    <w:rPr>
      <w:rFonts w:ascii="Book Antiqua" w:hAnsi="Book Antiqua"/>
      <w:sz w:val="24"/>
      <w:szCs w:val="24"/>
    </w:rPr>
  </w:style>
  <w:style w:type="paragraph" w:styleId="Titolo1">
    <w:name w:val="heading 1"/>
    <w:basedOn w:val="Normale"/>
    <w:next w:val="Normale"/>
    <w:qFormat/>
    <w:rsid w:val="00EF1300"/>
    <w:pPr>
      <w:keepNext/>
      <w:tabs>
        <w:tab w:val="left" w:pos="1418"/>
        <w:tab w:val="left" w:pos="3999"/>
      </w:tabs>
      <w:jc w:val="left"/>
      <w:outlineLvl w:val="0"/>
    </w:pPr>
    <w:rPr>
      <w:rFonts w:ascii="Times New Roman" w:hAnsi="Times New Roman"/>
      <w:snapToGrid w:val="0"/>
      <w:color w:val="000000"/>
    </w:rPr>
  </w:style>
  <w:style w:type="paragraph" w:styleId="Titolo2">
    <w:name w:val="heading 2"/>
    <w:basedOn w:val="Normale"/>
    <w:next w:val="Normale"/>
    <w:qFormat/>
    <w:rsid w:val="00EF1300"/>
    <w:pPr>
      <w:keepNext/>
      <w:spacing w:line="360" w:lineRule="auto"/>
      <w:outlineLvl w:val="1"/>
    </w:pPr>
    <w:rPr>
      <w:rFonts w:ascii="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1300"/>
    <w:pPr>
      <w:tabs>
        <w:tab w:val="center" w:pos="4819"/>
        <w:tab w:val="right" w:pos="9638"/>
      </w:tabs>
    </w:pPr>
  </w:style>
  <w:style w:type="paragraph" w:styleId="Pidipagina">
    <w:name w:val="footer"/>
    <w:basedOn w:val="Normale"/>
    <w:link w:val="PidipaginaCarattere"/>
    <w:uiPriority w:val="99"/>
    <w:rsid w:val="00EF1300"/>
    <w:pPr>
      <w:tabs>
        <w:tab w:val="center" w:pos="4819"/>
        <w:tab w:val="right" w:pos="9638"/>
      </w:tabs>
    </w:pPr>
  </w:style>
  <w:style w:type="paragraph" w:styleId="Rientrocorpodeltesto">
    <w:name w:val="Body Text Indent"/>
    <w:basedOn w:val="Normale"/>
    <w:rsid w:val="00EF1300"/>
    <w:pPr>
      <w:spacing w:after="120"/>
      <w:ind w:firstLine="567"/>
    </w:pPr>
    <w:rPr>
      <w:rFonts w:ascii="Times New Roman" w:hAnsi="Times New Roman"/>
    </w:rPr>
  </w:style>
  <w:style w:type="character" w:styleId="Numeropagina">
    <w:name w:val="page number"/>
    <w:basedOn w:val="Carpredefinitoparagrafo"/>
    <w:rsid w:val="00EF1300"/>
  </w:style>
  <w:style w:type="character" w:styleId="Collegamentoipertestuale">
    <w:name w:val="Hyperlink"/>
    <w:basedOn w:val="Carpredefinitoparagrafo"/>
    <w:rsid w:val="00EF1300"/>
    <w:rPr>
      <w:color w:val="0000FF"/>
      <w:u w:val="single"/>
    </w:rPr>
  </w:style>
  <w:style w:type="paragraph" w:styleId="Corpotesto">
    <w:name w:val="Body Text"/>
    <w:basedOn w:val="Normale"/>
    <w:rsid w:val="00EF1300"/>
    <w:pPr>
      <w:jc w:val="left"/>
    </w:pPr>
    <w:rPr>
      <w:rFonts w:ascii="Times New Roman" w:hAnsi="Times New Roman"/>
    </w:rPr>
  </w:style>
  <w:style w:type="paragraph" w:styleId="Testofumetto">
    <w:name w:val="Balloon Text"/>
    <w:basedOn w:val="Normale"/>
    <w:semiHidden/>
    <w:rsid w:val="00DE6566"/>
    <w:rPr>
      <w:rFonts w:ascii="Tahoma" w:hAnsi="Tahoma" w:cs="Tahoma"/>
      <w:sz w:val="16"/>
      <w:szCs w:val="16"/>
    </w:rPr>
  </w:style>
  <w:style w:type="paragraph" w:styleId="Corpodeltesto2">
    <w:name w:val="Body Text 2"/>
    <w:basedOn w:val="Normale"/>
    <w:link w:val="Corpodeltesto2Carattere"/>
    <w:rsid w:val="00556CD1"/>
    <w:pPr>
      <w:spacing w:after="120" w:line="480" w:lineRule="auto"/>
    </w:pPr>
  </w:style>
  <w:style w:type="paragraph" w:styleId="Paragrafoelenco">
    <w:name w:val="List Paragraph"/>
    <w:basedOn w:val="Normale"/>
    <w:link w:val="ParagrafoelencoCarattere"/>
    <w:uiPriority w:val="34"/>
    <w:qFormat/>
    <w:rsid w:val="00AE0FD2"/>
    <w:pPr>
      <w:spacing w:after="200" w:line="276" w:lineRule="auto"/>
      <w:ind w:left="720"/>
      <w:contextualSpacing/>
      <w:jc w:val="left"/>
    </w:pPr>
    <w:rPr>
      <w:rFonts w:ascii="Calibri" w:eastAsia="Calibri" w:hAnsi="Calibri"/>
      <w:sz w:val="22"/>
      <w:szCs w:val="22"/>
      <w:lang w:eastAsia="en-US"/>
    </w:rPr>
  </w:style>
  <w:style w:type="character" w:customStyle="1" w:styleId="PidipaginaCarattere">
    <w:name w:val="Piè di pagina Carattere"/>
    <w:basedOn w:val="Carpredefinitoparagrafo"/>
    <w:link w:val="Pidipagina"/>
    <w:uiPriority w:val="99"/>
    <w:rsid w:val="001F387D"/>
    <w:rPr>
      <w:rFonts w:ascii="Book Antiqua" w:hAnsi="Book Antiqua"/>
      <w:sz w:val="24"/>
      <w:szCs w:val="24"/>
    </w:rPr>
  </w:style>
  <w:style w:type="paragraph" w:customStyle="1" w:styleId="style263">
    <w:name w:val="style263"/>
    <w:basedOn w:val="Normale"/>
    <w:rsid w:val="004B6C7A"/>
    <w:pPr>
      <w:spacing w:before="100" w:beforeAutospacing="1" w:after="100" w:afterAutospacing="1"/>
      <w:jc w:val="left"/>
    </w:pPr>
    <w:rPr>
      <w:rFonts w:ascii="Times New Roman" w:hAnsi="Times New Roman"/>
      <w:color w:val="0066FF"/>
    </w:rPr>
  </w:style>
  <w:style w:type="character" w:customStyle="1" w:styleId="Corpodeltesto2Carattere">
    <w:name w:val="Corpo del testo 2 Carattere"/>
    <w:basedOn w:val="Carpredefinitoparagrafo"/>
    <w:link w:val="Corpodeltesto2"/>
    <w:rsid w:val="00DE462B"/>
    <w:rPr>
      <w:rFonts w:ascii="Book Antiqua" w:hAnsi="Book Antiqua"/>
      <w:sz w:val="24"/>
      <w:szCs w:val="24"/>
    </w:rPr>
  </w:style>
  <w:style w:type="table" w:styleId="Grigliatabella">
    <w:name w:val="Table Grid"/>
    <w:basedOn w:val="Tabellanormale"/>
    <w:rsid w:val="001C44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rsid w:val="00BC5D92"/>
    <w:rPr>
      <w:sz w:val="16"/>
      <w:szCs w:val="16"/>
    </w:rPr>
  </w:style>
  <w:style w:type="paragraph" w:styleId="Testocommento">
    <w:name w:val="annotation text"/>
    <w:basedOn w:val="Normale"/>
    <w:link w:val="TestocommentoCarattere"/>
    <w:rsid w:val="00BC5D92"/>
    <w:rPr>
      <w:sz w:val="20"/>
      <w:szCs w:val="20"/>
    </w:rPr>
  </w:style>
  <w:style w:type="character" w:customStyle="1" w:styleId="TestocommentoCarattere">
    <w:name w:val="Testo commento Carattere"/>
    <w:basedOn w:val="Carpredefinitoparagrafo"/>
    <w:link w:val="Testocommento"/>
    <w:rsid w:val="00BC5D92"/>
    <w:rPr>
      <w:rFonts w:ascii="Book Antiqua" w:hAnsi="Book Antiqua"/>
    </w:rPr>
  </w:style>
  <w:style w:type="paragraph" w:styleId="Soggettocommento">
    <w:name w:val="annotation subject"/>
    <w:basedOn w:val="Testocommento"/>
    <w:next w:val="Testocommento"/>
    <w:link w:val="SoggettocommentoCarattere"/>
    <w:rsid w:val="00BC5D92"/>
    <w:rPr>
      <w:b/>
      <w:bCs/>
    </w:rPr>
  </w:style>
  <w:style w:type="character" w:customStyle="1" w:styleId="SoggettocommentoCarattere">
    <w:name w:val="Soggetto commento Carattere"/>
    <w:basedOn w:val="TestocommentoCarattere"/>
    <w:link w:val="Soggettocommento"/>
    <w:rsid w:val="00BC5D92"/>
    <w:rPr>
      <w:rFonts w:ascii="Book Antiqua" w:hAnsi="Book Antiqua"/>
      <w:b/>
      <w:bCs/>
    </w:rPr>
  </w:style>
  <w:style w:type="paragraph" w:styleId="Testonotaapidipagina">
    <w:name w:val="footnote text"/>
    <w:basedOn w:val="Normale"/>
    <w:link w:val="TestonotaapidipaginaCarattere"/>
    <w:uiPriority w:val="99"/>
    <w:rsid w:val="0039332E"/>
    <w:rPr>
      <w:sz w:val="20"/>
      <w:szCs w:val="20"/>
    </w:rPr>
  </w:style>
  <w:style w:type="character" w:customStyle="1" w:styleId="TestonotaapidipaginaCarattere">
    <w:name w:val="Testo nota a piè di pagina Carattere"/>
    <w:basedOn w:val="Carpredefinitoparagrafo"/>
    <w:link w:val="Testonotaapidipagina"/>
    <w:uiPriority w:val="99"/>
    <w:rsid w:val="0039332E"/>
    <w:rPr>
      <w:rFonts w:ascii="Book Antiqua" w:hAnsi="Book Antiqua"/>
    </w:rPr>
  </w:style>
  <w:style w:type="character" w:styleId="Rimandonotaapidipagina">
    <w:name w:val="footnote reference"/>
    <w:basedOn w:val="Carpredefinitoparagrafo"/>
    <w:rsid w:val="00E574DB"/>
    <w:rPr>
      <w:vertAlign w:val="superscript"/>
    </w:rPr>
  </w:style>
  <w:style w:type="paragraph" w:styleId="Testonotadichiusura">
    <w:name w:val="endnote text"/>
    <w:basedOn w:val="Normale"/>
    <w:link w:val="TestonotadichiusuraCarattere"/>
    <w:rsid w:val="00B22521"/>
    <w:rPr>
      <w:sz w:val="20"/>
      <w:szCs w:val="20"/>
    </w:rPr>
  </w:style>
  <w:style w:type="character" w:customStyle="1" w:styleId="TestonotadichiusuraCarattere">
    <w:name w:val="Testo nota di chiusura Carattere"/>
    <w:basedOn w:val="Carpredefinitoparagrafo"/>
    <w:link w:val="Testonotadichiusura"/>
    <w:rsid w:val="00B22521"/>
    <w:rPr>
      <w:rFonts w:ascii="Book Antiqua" w:hAnsi="Book Antiqua"/>
    </w:rPr>
  </w:style>
  <w:style w:type="character" w:styleId="Rimandonotadichiusura">
    <w:name w:val="endnote reference"/>
    <w:basedOn w:val="Carpredefinitoparagrafo"/>
    <w:rsid w:val="00B22521"/>
    <w:rPr>
      <w:vertAlign w:val="superscript"/>
    </w:rPr>
  </w:style>
  <w:style w:type="character" w:customStyle="1" w:styleId="ParagrafoelencoCarattere">
    <w:name w:val="Paragrafo elenco Carattere"/>
    <w:link w:val="Paragrafoelenco"/>
    <w:uiPriority w:val="34"/>
    <w:rsid w:val="00D80F27"/>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22553">
      <w:bodyDiv w:val="1"/>
      <w:marLeft w:val="0"/>
      <w:marRight w:val="0"/>
      <w:marTop w:val="0"/>
      <w:marBottom w:val="0"/>
      <w:divBdr>
        <w:top w:val="none" w:sz="0" w:space="0" w:color="auto"/>
        <w:left w:val="none" w:sz="0" w:space="0" w:color="auto"/>
        <w:bottom w:val="none" w:sz="0" w:space="0" w:color="auto"/>
        <w:right w:val="none" w:sz="0" w:space="0" w:color="auto"/>
      </w:divBdr>
      <w:divsChild>
        <w:div w:id="106894057">
          <w:marLeft w:val="0"/>
          <w:marRight w:val="0"/>
          <w:marTop w:val="0"/>
          <w:marBottom w:val="0"/>
          <w:divBdr>
            <w:top w:val="none" w:sz="0" w:space="0" w:color="auto"/>
            <w:left w:val="none" w:sz="0" w:space="0" w:color="auto"/>
            <w:bottom w:val="none" w:sz="0" w:space="0" w:color="auto"/>
            <w:right w:val="none" w:sz="0" w:space="0" w:color="auto"/>
          </w:divBdr>
        </w:div>
      </w:divsChild>
    </w:div>
    <w:div w:id="106514196">
      <w:bodyDiv w:val="1"/>
      <w:marLeft w:val="0"/>
      <w:marRight w:val="0"/>
      <w:marTop w:val="0"/>
      <w:marBottom w:val="0"/>
      <w:divBdr>
        <w:top w:val="none" w:sz="0" w:space="0" w:color="auto"/>
        <w:left w:val="none" w:sz="0" w:space="0" w:color="auto"/>
        <w:bottom w:val="none" w:sz="0" w:space="0" w:color="auto"/>
        <w:right w:val="none" w:sz="0" w:space="0" w:color="auto"/>
      </w:divBdr>
      <w:divsChild>
        <w:div w:id="1752580074">
          <w:marLeft w:val="0"/>
          <w:marRight w:val="0"/>
          <w:marTop w:val="0"/>
          <w:marBottom w:val="0"/>
          <w:divBdr>
            <w:top w:val="none" w:sz="0" w:space="0" w:color="auto"/>
            <w:left w:val="none" w:sz="0" w:space="0" w:color="auto"/>
            <w:bottom w:val="none" w:sz="0" w:space="0" w:color="auto"/>
            <w:right w:val="none" w:sz="0" w:space="0" w:color="auto"/>
          </w:divBdr>
          <w:divsChild>
            <w:div w:id="413205789">
              <w:marLeft w:val="0"/>
              <w:marRight w:val="0"/>
              <w:marTop w:val="0"/>
              <w:marBottom w:val="0"/>
              <w:divBdr>
                <w:top w:val="none" w:sz="0" w:space="0" w:color="auto"/>
                <w:left w:val="none" w:sz="0" w:space="0" w:color="auto"/>
                <w:bottom w:val="none" w:sz="0" w:space="0" w:color="auto"/>
                <w:right w:val="none" w:sz="0" w:space="0" w:color="auto"/>
              </w:divBdr>
            </w:div>
            <w:div w:id="644428374">
              <w:marLeft w:val="0"/>
              <w:marRight w:val="0"/>
              <w:marTop w:val="0"/>
              <w:marBottom w:val="0"/>
              <w:divBdr>
                <w:top w:val="none" w:sz="0" w:space="0" w:color="auto"/>
                <w:left w:val="none" w:sz="0" w:space="0" w:color="auto"/>
                <w:bottom w:val="none" w:sz="0" w:space="0" w:color="auto"/>
                <w:right w:val="none" w:sz="0" w:space="0" w:color="auto"/>
              </w:divBdr>
            </w:div>
            <w:div w:id="731001294">
              <w:marLeft w:val="0"/>
              <w:marRight w:val="0"/>
              <w:marTop w:val="0"/>
              <w:marBottom w:val="0"/>
              <w:divBdr>
                <w:top w:val="none" w:sz="0" w:space="0" w:color="auto"/>
                <w:left w:val="none" w:sz="0" w:space="0" w:color="auto"/>
                <w:bottom w:val="none" w:sz="0" w:space="0" w:color="auto"/>
                <w:right w:val="none" w:sz="0" w:space="0" w:color="auto"/>
              </w:divBdr>
            </w:div>
            <w:div w:id="1176921438">
              <w:marLeft w:val="0"/>
              <w:marRight w:val="0"/>
              <w:marTop w:val="0"/>
              <w:marBottom w:val="0"/>
              <w:divBdr>
                <w:top w:val="none" w:sz="0" w:space="0" w:color="auto"/>
                <w:left w:val="none" w:sz="0" w:space="0" w:color="auto"/>
                <w:bottom w:val="none" w:sz="0" w:space="0" w:color="auto"/>
                <w:right w:val="none" w:sz="0" w:space="0" w:color="auto"/>
              </w:divBdr>
            </w:div>
            <w:div w:id="2143306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41977">
      <w:bodyDiv w:val="1"/>
      <w:marLeft w:val="0"/>
      <w:marRight w:val="0"/>
      <w:marTop w:val="0"/>
      <w:marBottom w:val="0"/>
      <w:divBdr>
        <w:top w:val="none" w:sz="0" w:space="0" w:color="auto"/>
        <w:left w:val="none" w:sz="0" w:space="0" w:color="auto"/>
        <w:bottom w:val="none" w:sz="0" w:space="0" w:color="auto"/>
        <w:right w:val="none" w:sz="0" w:space="0" w:color="auto"/>
      </w:divBdr>
      <w:divsChild>
        <w:div w:id="1315111283">
          <w:marLeft w:val="0"/>
          <w:marRight w:val="0"/>
          <w:marTop w:val="0"/>
          <w:marBottom w:val="0"/>
          <w:divBdr>
            <w:top w:val="none" w:sz="0" w:space="0" w:color="auto"/>
            <w:left w:val="none" w:sz="0" w:space="0" w:color="auto"/>
            <w:bottom w:val="none" w:sz="0" w:space="0" w:color="auto"/>
            <w:right w:val="none" w:sz="0" w:space="0" w:color="auto"/>
          </w:divBdr>
        </w:div>
      </w:divsChild>
    </w:div>
    <w:div w:id="640891127">
      <w:bodyDiv w:val="1"/>
      <w:marLeft w:val="0"/>
      <w:marRight w:val="0"/>
      <w:marTop w:val="0"/>
      <w:marBottom w:val="0"/>
      <w:divBdr>
        <w:top w:val="none" w:sz="0" w:space="0" w:color="auto"/>
        <w:left w:val="none" w:sz="0" w:space="0" w:color="auto"/>
        <w:bottom w:val="none" w:sz="0" w:space="0" w:color="auto"/>
        <w:right w:val="none" w:sz="0" w:space="0" w:color="auto"/>
      </w:divBdr>
    </w:div>
    <w:div w:id="709650517">
      <w:bodyDiv w:val="1"/>
      <w:marLeft w:val="0"/>
      <w:marRight w:val="0"/>
      <w:marTop w:val="0"/>
      <w:marBottom w:val="0"/>
      <w:divBdr>
        <w:top w:val="none" w:sz="0" w:space="0" w:color="auto"/>
        <w:left w:val="none" w:sz="0" w:space="0" w:color="auto"/>
        <w:bottom w:val="none" w:sz="0" w:space="0" w:color="auto"/>
        <w:right w:val="none" w:sz="0" w:space="0" w:color="auto"/>
      </w:divBdr>
      <w:divsChild>
        <w:div w:id="426199707">
          <w:marLeft w:val="0"/>
          <w:marRight w:val="0"/>
          <w:marTop w:val="0"/>
          <w:marBottom w:val="0"/>
          <w:divBdr>
            <w:top w:val="none" w:sz="0" w:space="0" w:color="auto"/>
            <w:left w:val="none" w:sz="0" w:space="0" w:color="auto"/>
            <w:bottom w:val="none" w:sz="0" w:space="0" w:color="auto"/>
            <w:right w:val="none" w:sz="0" w:space="0" w:color="auto"/>
          </w:divBdr>
        </w:div>
      </w:divsChild>
    </w:div>
    <w:div w:id="852916340">
      <w:bodyDiv w:val="1"/>
      <w:marLeft w:val="0"/>
      <w:marRight w:val="0"/>
      <w:marTop w:val="0"/>
      <w:marBottom w:val="0"/>
      <w:divBdr>
        <w:top w:val="none" w:sz="0" w:space="0" w:color="auto"/>
        <w:left w:val="none" w:sz="0" w:space="0" w:color="auto"/>
        <w:bottom w:val="none" w:sz="0" w:space="0" w:color="auto"/>
        <w:right w:val="none" w:sz="0" w:space="0" w:color="auto"/>
      </w:divBdr>
      <w:divsChild>
        <w:div w:id="802885154">
          <w:marLeft w:val="0"/>
          <w:marRight w:val="0"/>
          <w:marTop w:val="0"/>
          <w:marBottom w:val="0"/>
          <w:divBdr>
            <w:top w:val="none" w:sz="0" w:space="0" w:color="auto"/>
            <w:left w:val="none" w:sz="0" w:space="0" w:color="auto"/>
            <w:bottom w:val="none" w:sz="0" w:space="0" w:color="auto"/>
            <w:right w:val="none" w:sz="0" w:space="0" w:color="auto"/>
          </w:divBdr>
        </w:div>
      </w:divsChild>
    </w:div>
    <w:div w:id="938949414">
      <w:bodyDiv w:val="1"/>
      <w:marLeft w:val="0"/>
      <w:marRight w:val="0"/>
      <w:marTop w:val="0"/>
      <w:marBottom w:val="0"/>
      <w:divBdr>
        <w:top w:val="none" w:sz="0" w:space="0" w:color="auto"/>
        <w:left w:val="none" w:sz="0" w:space="0" w:color="auto"/>
        <w:bottom w:val="none" w:sz="0" w:space="0" w:color="auto"/>
        <w:right w:val="none" w:sz="0" w:space="0" w:color="auto"/>
      </w:divBdr>
      <w:divsChild>
        <w:div w:id="1915971876">
          <w:marLeft w:val="0"/>
          <w:marRight w:val="0"/>
          <w:marTop w:val="0"/>
          <w:marBottom w:val="0"/>
          <w:divBdr>
            <w:top w:val="none" w:sz="0" w:space="0" w:color="auto"/>
            <w:left w:val="none" w:sz="0" w:space="0" w:color="auto"/>
            <w:bottom w:val="none" w:sz="0" w:space="0" w:color="auto"/>
            <w:right w:val="none" w:sz="0" w:space="0" w:color="auto"/>
          </w:divBdr>
          <w:divsChild>
            <w:div w:id="34906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044245">
      <w:bodyDiv w:val="1"/>
      <w:marLeft w:val="0"/>
      <w:marRight w:val="0"/>
      <w:marTop w:val="0"/>
      <w:marBottom w:val="0"/>
      <w:divBdr>
        <w:top w:val="none" w:sz="0" w:space="0" w:color="auto"/>
        <w:left w:val="none" w:sz="0" w:space="0" w:color="auto"/>
        <w:bottom w:val="none" w:sz="0" w:space="0" w:color="auto"/>
        <w:right w:val="none" w:sz="0" w:space="0" w:color="auto"/>
      </w:divBdr>
      <w:divsChild>
        <w:div w:id="847138413">
          <w:marLeft w:val="0"/>
          <w:marRight w:val="0"/>
          <w:marTop w:val="0"/>
          <w:marBottom w:val="0"/>
          <w:divBdr>
            <w:top w:val="none" w:sz="0" w:space="0" w:color="auto"/>
            <w:left w:val="none" w:sz="0" w:space="0" w:color="auto"/>
            <w:bottom w:val="none" w:sz="0" w:space="0" w:color="auto"/>
            <w:right w:val="none" w:sz="0" w:space="0" w:color="auto"/>
          </w:divBdr>
        </w:div>
      </w:divsChild>
    </w:div>
    <w:div w:id="1061320383">
      <w:bodyDiv w:val="1"/>
      <w:marLeft w:val="0"/>
      <w:marRight w:val="0"/>
      <w:marTop w:val="0"/>
      <w:marBottom w:val="0"/>
      <w:divBdr>
        <w:top w:val="none" w:sz="0" w:space="0" w:color="auto"/>
        <w:left w:val="none" w:sz="0" w:space="0" w:color="auto"/>
        <w:bottom w:val="none" w:sz="0" w:space="0" w:color="auto"/>
        <w:right w:val="none" w:sz="0" w:space="0" w:color="auto"/>
      </w:divBdr>
      <w:divsChild>
        <w:div w:id="278537827">
          <w:marLeft w:val="0"/>
          <w:marRight w:val="0"/>
          <w:marTop w:val="0"/>
          <w:marBottom w:val="0"/>
          <w:divBdr>
            <w:top w:val="none" w:sz="0" w:space="0" w:color="auto"/>
            <w:left w:val="none" w:sz="0" w:space="0" w:color="auto"/>
            <w:bottom w:val="none" w:sz="0" w:space="0" w:color="auto"/>
            <w:right w:val="none" w:sz="0" w:space="0" w:color="auto"/>
          </w:divBdr>
        </w:div>
      </w:divsChild>
    </w:div>
    <w:div w:id="1108814092">
      <w:bodyDiv w:val="1"/>
      <w:marLeft w:val="0"/>
      <w:marRight w:val="0"/>
      <w:marTop w:val="0"/>
      <w:marBottom w:val="0"/>
      <w:divBdr>
        <w:top w:val="none" w:sz="0" w:space="0" w:color="auto"/>
        <w:left w:val="none" w:sz="0" w:space="0" w:color="auto"/>
        <w:bottom w:val="none" w:sz="0" w:space="0" w:color="auto"/>
        <w:right w:val="none" w:sz="0" w:space="0" w:color="auto"/>
      </w:divBdr>
      <w:divsChild>
        <w:div w:id="449478560">
          <w:marLeft w:val="0"/>
          <w:marRight w:val="0"/>
          <w:marTop w:val="0"/>
          <w:marBottom w:val="0"/>
          <w:divBdr>
            <w:top w:val="none" w:sz="0" w:space="0" w:color="auto"/>
            <w:left w:val="none" w:sz="0" w:space="0" w:color="auto"/>
            <w:bottom w:val="none" w:sz="0" w:space="0" w:color="auto"/>
            <w:right w:val="none" w:sz="0" w:space="0" w:color="auto"/>
          </w:divBdr>
        </w:div>
      </w:divsChild>
    </w:div>
    <w:div w:id="1218199434">
      <w:bodyDiv w:val="1"/>
      <w:marLeft w:val="0"/>
      <w:marRight w:val="0"/>
      <w:marTop w:val="0"/>
      <w:marBottom w:val="0"/>
      <w:divBdr>
        <w:top w:val="none" w:sz="0" w:space="0" w:color="auto"/>
        <w:left w:val="none" w:sz="0" w:space="0" w:color="auto"/>
        <w:bottom w:val="none" w:sz="0" w:space="0" w:color="auto"/>
        <w:right w:val="none" w:sz="0" w:space="0" w:color="auto"/>
      </w:divBdr>
      <w:divsChild>
        <w:div w:id="11761859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368853">
      <w:bodyDiv w:val="1"/>
      <w:marLeft w:val="0"/>
      <w:marRight w:val="0"/>
      <w:marTop w:val="0"/>
      <w:marBottom w:val="0"/>
      <w:divBdr>
        <w:top w:val="none" w:sz="0" w:space="0" w:color="auto"/>
        <w:left w:val="none" w:sz="0" w:space="0" w:color="auto"/>
        <w:bottom w:val="none" w:sz="0" w:space="0" w:color="auto"/>
        <w:right w:val="none" w:sz="0" w:space="0" w:color="auto"/>
      </w:divBdr>
      <w:divsChild>
        <w:div w:id="1400594077">
          <w:marLeft w:val="0"/>
          <w:marRight w:val="0"/>
          <w:marTop w:val="0"/>
          <w:marBottom w:val="0"/>
          <w:divBdr>
            <w:top w:val="none" w:sz="0" w:space="0" w:color="auto"/>
            <w:left w:val="none" w:sz="0" w:space="0" w:color="auto"/>
            <w:bottom w:val="none" w:sz="0" w:space="0" w:color="auto"/>
            <w:right w:val="none" w:sz="0" w:space="0" w:color="auto"/>
          </w:divBdr>
        </w:div>
      </w:divsChild>
    </w:div>
    <w:div w:id="1535074696">
      <w:bodyDiv w:val="1"/>
      <w:marLeft w:val="0"/>
      <w:marRight w:val="0"/>
      <w:marTop w:val="0"/>
      <w:marBottom w:val="0"/>
      <w:divBdr>
        <w:top w:val="none" w:sz="0" w:space="0" w:color="auto"/>
        <w:left w:val="none" w:sz="0" w:space="0" w:color="auto"/>
        <w:bottom w:val="none" w:sz="0" w:space="0" w:color="auto"/>
        <w:right w:val="none" w:sz="0" w:space="0" w:color="auto"/>
      </w:divBdr>
      <w:divsChild>
        <w:div w:id="52001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MBARELLI\Dati%20applicazioni\Microsoft\Modelli\ORU.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C9DCC-E1D5-4D54-B77A-C148340CD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ORU.dot</Template>
  <TotalTime>11</TotalTime>
  <Pages>6</Pages>
  <Words>2155</Words>
  <Characters>12286</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Ministero dell'Economia e della Finanze</Company>
  <LinksUpToDate>false</LinksUpToDate>
  <CharactersWithSpaces>14413</CharactersWithSpaces>
  <SharedDoc>false</SharedDoc>
  <HLinks>
    <vt:vector size="12" baseType="variant">
      <vt:variant>
        <vt:i4>589951</vt:i4>
      </vt:variant>
      <vt:variant>
        <vt:i4>3</vt:i4>
      </vt:variant>
      <vt:variant>
        <vt:i4>0</vt:i4>
      </vt:variant>
      <vt:variant>
        <vt:i4>5</vt:i4>
      </vt:variant>
      <vt:variant>
        <vt:lpwstr>mailto:alessandro.rosi@agenziademanio.it</vt:lpwstr>
      </vt:variant>
      <vt:variant>
        <vt:lpwstr/>
      </vt:variant>
      <vt:variant>
        <vt:i4>4325430</vt:i4>
      </vt:variant>
      <vt:variant>
        <vt:i4>0</vt:i4>
      </vt:variant>
      <vt:variant>
        <vt:i4>0</vt:i4>
      </vt:variant>
      <vt:variant>
        <vt:i4>5</vt:i4>
      </vt:variant>
      <vt:variant>
        <vt:lpwstr>mailto:katia.mazza@agenziademanio.it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MASTROMAURO</dc:creator>
  <cp:lastModifiedBy>ROSSI MASSIMILIANO</cp:lastModifiedBy>
  <cp:revision>5</cp:revision>
  <cp:lastPrinted>2019-04-26T07:04:00Z</cp:lastPrinted>
  <dcterms:created xsi:type="dcterms:W3CDTF">2019-05-10T10:08:00Z</dcterms:created>
  <dcterms:modified xsi:type="dcterms:W3CDTF">2022-05-19T08:38:00Z</dcterms:modified>
</cp:coreProperties>
</file>