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639" w:rsidRDefault="006B635C" w:rsidP="00931A4B">
      <w:pPr>
        <w:spacing w:after="120" w:line="320" w:lineRule="exact"/>
        <w:ind w:left="6372" w:hanging="560"/>
        <w:jc w:val="left"/>
      </w:pPr>
      <w:r>
        <w:rPr>
          <w:rFonts w:ascii="Arial" w:hAnsi="Arial" w:cs="Arial"/>
          <w:bCs/>
          <w:sz w:val="22"/>
          <w:szCs w:val="22"/>
        </w:rPr>
        <w:t xml:space="preserve">   </w:t>
      </w:r>
      <w:r>
        <w:rPr>
          <w:rFonts w:ascii="Arial" w:hAnsi="Arial" w:cs="Arial"/>
          <w:bCs/>
          <w:i/>
          <w:sz w:val="22"/>
          <w:szCs w:val="22"/>
        </w:rPr>
        <w:t>All’</w:t>
      </w:r>
      <w:r>
        <w:rPr>
          <w:rFonts w:ascii="Arial" w:hAnsi="Arial" w:cs="Arial"/>
          <w:b/>
          <w:bCs/>
          <w:i/>
          <w:sz w:val="22"/>
          <w:szCs w:val="22"/>
        </w:rPr>
        <w:t xml:space="preserve">Agenzia del Demanio </w:t>
      </w:r>
    </w:p>
    <w:p w:rsidR="00C36639" w:rsidRDefault="006B635C" w:rsidP="00931A4B">
      <w:pPr>
        <w:tabs>
          <w:tab w:val="left" w:pos="5954"/>
        </w:tabs>
        <w:spacing w:after="120" w:line="320" w:lineRule="exact"/>
        <w:ind w:left="5954" w:firstLine="7"/>
        <w:rPr>
          <w:rFonts w:ascii="Arial" w:hAnsi="Arial" w:cs="Arial"/>
          <w:bCs/>
          <w:i/>
          <w:sz w:val="22"/>
          <w:szCs w:val="22"/>
        </w:rPr>
      </w:pPr>
      <w:r>
        <w:rPr>
          <w:rFonts w:ascii="Arial" w:hAnsi="Arial" w:cs="Arial"/>
          <w:bCs/>
          <w:i/>
          <w:sz w:val="22"/>
          <w:szCs w:val="22"/>
        </w:rPr>
        <w:t>Direzione Regionale Puglia e Basilicata</w:t>
      </w:r>
    </w:p>
    <w:p w:rsidR="00C36639" w:rsidRDefault="00C36639" w:rsidP="00931A4B">
      <w:pPr>
        <w:spacing w:after="120" w:line="320" w:lineRule="exact"/>
        <w:jc w:val="left"/>
        <w:rPr>
          <w:rFonts w:ascii="Arial" w:hAnsi="Arial" w:cs="Arial"/>
          <w:b/>
          <w:sz w:val="22"/>
          <w:szCs w:val="22"/>
        </w:rPr>
      </w:pPr>
    </w:p>
    <w:p w:rsidR="00B803C4" w:rsidRDefault="00B803C4" w:rsidP="00B803C4">
      <w:pPr>
        <w:spacing w:after="120" w:line="320" w:lineRule="exact"/>
        <w:rPr>
          <w:rFonts w:ascii="Arial" w:hAnsi="Arial" w:cs="Arial"/>
          <w:b/>
          <w:spacing w:val="40"/>
          <w:sz w:val="22"/>
          <w:szCs w:val="22"/>
        </w:rPr>
      </w:pPr>
      <w:r>
        <w:rPr>
          <w:rFonts w:ascii="Arial" w:hAnsi="Arial" w:cs="Arial"/>
          <w:b/>
          <w:spacing w:val="40"/>
          <w:sz w:val="22"/>
          <w:szCs w:val="22"/>
        </w:rPr>
        <w:t>Procedura aperta telematica, ai sensi dell’art. 60 del D.lgs. 18 aprile 2016 n.50 e ss.mm e ii. per l’affidamento del servizio di verifica della progettazione, ai sensi dell’art. 26 del medesimo decreto, per l’intervento di recupero funzionale, miglioramento/adeguamento sismico oltre che ampliamento con nuova costruzione edilizia dell’“Immobile denominato Palazzo Carcano, sito in via Beltrani 8/10 a Trani, scheda BAD0082” da destinare a sede degli uffici giudiziari di Trani.</w:t>
      </w:r>
    </w:p>
    <w:p w:rsidR="00B803C4" w:rsidRDefault="00B803C4" w:rsidP="00B803C4">
      <w:pPr>
        <w:spacing w:after="120" w:line="320" w:lineRule="exact"/>
        <w:rPr>
          <w:rFonts w:ascii="Arial" w:hAnsi="Arial" w:cs="Arial"/>
          <w:b/>
          <w:spacing w:val="40"/>
          <w:sz w:val="22"/>
          <w:szCs w:val="22"/>
        </w:rPr>
      </w:pPr>
      <w:r>
        <w:rPr>
          <w:rFonts w:ascii="Arial" w:hAnsi="Arial" w:cs="Arial"/>
          <w:b/>
          <w:spacing w:val="40"/>
          <w:sz w:val="22"/>
          <w:szCs w:val="22"/>
        </w:rPr>
        <w:t>CUP: G73D20001770001. CIG: 9514416875.</w:t>
      </w:r>
    </w:p>
    <w:p w:rsidR="00931A4B" w:rsidRDefault="00931A4B" w:rsidP="00931A4B">
      <w:pPr>
        <w:spacing w:after="120" w:line="320" w:lineRule="exact"/>
        <w:jc w:val="left"/>
        <w:rPr>
          <w:rFonts w:ascii="Arial" w:hAnsi="Arial" w:cs="Arial"/>
          <w:b/>
          <w:sz w:val="22"/>
          <w:szCs w:val="22"/>
        </w:rPr>
      </w:pPr>
      <w:bookmarkStart w:id="0" w:name="_GoBack"/>
      <w:bookmarkEnd w:id="0"/>
    </w:p>
    <w:p w:rsidR="00C36639" w:rsidRDefault="005367C0" w:rsidP="00931A4B">
      <w:pPr>
        <w:spacing w:after="120" w:line="320" w:lineRule="exact"/>
        <w:jc w:val="center"/>
        <w:rPr>
          <w:rFonts w:ascii="Arial" w:hAnsi="Arial" w:cs="Arial"/>
          <w:b/>
          <w:spacing w:val="40"/>
          <w:sz w:val="22"/>
          <w:szCs w:val="22"/>
        </w:rPr>
      </w:pPr>
      <w:r>
        <w:rPr>
          <w:rFonts w:ascii="Arial" w:hAnsi="Arial" w:cs="Arial"/>
          <w:b/>
          <w:spacing w:val="40"/>
          <w:sz w:val="22"/>
          <w:szCs w:val="22"/>
        </w:rPr>
        <w:t>SCHEMA DI STRUTTURA DEL CONCORRENTE PER LA VERIFICA DELLE FIRME DELL’OFFERTA TECNICA</w:t>
      </w:r>
    </w:p>
    <w:p w:rsidR="00C36639" w:rsidRDefault="006B635C" w:rsidP="00931A4B">
      <w:pPr>
        <w:spacing w:before="100" w:after="120" w:line="320" w:lineRule="exact"/>
      </w:pPr>
      <w:r>
        <w:rPr>
          <w:rFonts w:ascii="Arial" w:hAnsi="Arial" w:cs="Arial"/>
          <w:sz w:val="22"/>
          <w:szCs w:val="22"/>
        </w:rPr>
        <w:t xml:space="preserve">Il/la sottoscritto/a </w:t>
      </w:r>
      <w:r w:rsidR="00EF3E62" w:rsidRPr="00C7507E">
        <w:rPr>
          <w:rFonts w:ascii="Arial" w:hAnsi="Arial" w:cs="Arial"/>
          <w:sz w:val="22"/>
          <w:szCs w:val="22"/>
        </w:rPr>
        <w:fldChar w:fldCharType="begin">
          <w:ffData>
            <w:name w:val="Testo1"/>
            <w:enabled/>
            <w:calcOnExit w:val="0"/>
            <w:textInput/>
          </w:ffData>
        </w:fldChar>
      </w:r>
      <w:bookmarkStart w:id="1" w:name="Testo1"/>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bookmarkEnd w:id="1"/>
      <w:r>
        <w:rPr>
          <w:rFonts w:ascii="Arial" w:hAnsi="Arial" w:cs="Arial"/>
          <w:sz w:val="22"/>
          <w:szCs w:val="22"/>
        </w:rPr>
        <w:t xml:space="preserve"> nato/a a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il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C.F.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residente a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via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n.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in qualità di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p>
    <w:p w:rsidR="00C36639" w:rsidRDefault="006B635C" w:rsidP="00931A4B">
      <w:pPr>
        <w:spacing w:before="100" w:after="120" w:line="320" w:lineRule="exact"/>
      </w:pPr>
      <w:r>
        <w:rPr>
          <w:rFonts w:ascii="Arial" w:hAnsi="Arial" w:cs="Arial"/>
          <w:sz w:val="22"/>
          <w:szCs w:val="22"/>
        </w:rPr>
        <w:t xml:space="preserve"> </w:t>
      </w:r>
      <w:r>
        <w:rPr>
          <w:rFonts w:ascii="Arial" w:hAnsi="Arial" w:cs="Arial"/>
          <w:i/>
          <w:sz w:val="22"/>
          <w:szCs w:val="22"/>
        </w:rPr>
        <w:t xml:space="preserve">(se del caso) </w:t>
      </w:r>
      <w:r>
        <w:rPr>
          <w:rFonts w:ascii="Arial" w:hAnsi="Arial" w:cs="Arial"/>
          <w:sz w:val="22"/>
          <w:szCs w:val="22"/>
        </w:rPr>
        <w:t xml:space="preserve">professionista singolo con sede in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via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n.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C.F.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P.IVA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PEC</w:t>
      </w:r>
      <w:r w:rsidR="00E95472">
        <w:rPr>
          <w:rFonts w:ascii="Arial" w:hAnsi="Arial" w:cs="Arial"/>
          <w:sz w:val="22"/>
          <w:szCs w:val="22"/>
        </w:rPr>
        <w:t xml:space="preserve"> </w:t>
      </w:r>
      <w:r>
        <w:rPr>
          <w:rFonts w:ascii="Arial" w:hAnsi="Arial" w:cs="Arial"/>
          <w:sz w:val="22"/>
          <w:szCs w:val="22"/>
        </w:rPr>
        <w:t xml:space="preserve">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p>
    <w:p w:rsidR="00C36639" w:rsidRDefault="006B635C" w:rsidP="00931A4B">
      <w:pPr>
        <w:spacing w:before="100" w:after="120" w:line="320" w:lineRule="exact"/>
        <w:jc w:val="center"/>
        <w:rPr>
          <w:rFonts w:ascii="Arial" w:hAnsi="Arial" w:cs="Arial"/>
          <w:sz w:val="22"/>
          <w:szCs w:val="22"/>
        </w:rPr>
      </w:pPr>
      <w:r>
        <w:rPr>
          <w:rFonts w:ascii="Arial" w:hAnsi="Arial" w:cs="Arial"/>
          <w:sz w:val="22"/>
          <w:szCs w:val="22"/>
        </w:rPr>
        <w:t>ovvero</w:t>
      </w:r>
    </w:p>
    <w:p w:rsidR="00C36639" w:rsidRDefault="008712FE" w:rsidP="00931A4B">
      <w:pPr>
        <w:spacing w:before="100" w:after="120" w:line="320" w:lineRule="exact"/>
      </w:pP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6B635C">
        <w:rPr>
          <w:rFonts w:ascii="Arial" w:hAnsi="Arial" w:cs="Arial"/>
          <w:sz w:val="22"/>
          <w:szCs w:val="22"/>
        </w:rPr>
        <w:t xml:space="preserve"> </w:t>
      </w:r>
      <w:r w:rsidR="006B635C">
        <w:rPr>
          <w:rFonts w:ascii="Arial" w:hAnsi="Arial" w:cs="Arial"/>
          <w:i/>
          <w:sz w:val="22"/>
          <w:szCs w:val="22"/>
        </w:rPr>
        <w:t>(se del caso)</w:t>
      </w:r>
      <w:r w:rsidR="006B635C">
        <w:rPr>
          <w:rFonts w:ascii="Arial" w:hAnsi="Arial" w:cs="Arial"/>
          <w:sz w:val="22"/>
          <w:szCs w:val="22"/>
        </w:rPr>
        <w:t xml:space="preserve"> Legale Rappresentante</w:t>
      </w:r>
      <w:r w:rsidR="006B635C">
        <w:rPr>
          <w:rFonts w:ascii="Arial" w:hAnsi="Arial" w:cs="Arial"/>
          <w:i/>
          <w:sz w:val="22"/>
          <w:szCs w:val="22"/>
        </w:rPr>
        <w:t xml:space="preserve"> </w:t>
      </w:r>
      <w:r w:rsidR="00E95472">
        <w:rPr>
          <w:rFonts w:ascii="Arial" w:hAnsi="Arial" w:cs="Arial"/>
          <w:sz w:val="22"/>
          <w:szCs w:val="22"/>
        </w:rPr>
        <w:t>(</w:t>
      </w:r>
      <w:r w:rsidR="00E95472">
        <w:rPr>
          <w:rFonts w:ascii="Arial" w:hAnsi="Arial" w:cs="Arial"/>
          <w:i/>
          <w:sz w:val="22"/>
          <w:szCs w:val="22"/>
        </w:rPr>
        <w:t>indicare PEC</w:t>
      </w:r>
      <w:r w:rsidR="00E95472">
        <w:rPr>
          <w:rFonts w:ascii="Arial" w:hAnsi="Arial" w:cs="Arial"/>
          <w:sz w:val="22"/>
          <w:szCs w:val="22"/>
        </w:rPr>
        <w:t xml:space="preserve">)  </w:t>
      </w:r>
      <w:r w:rsidR="00E95472" w:rsidRPr="00C7507E">
        <w:rPr>
          <w:rFonts w:ascii="Arial" w:hAnsi="Arial" w:cs="Arial"/>
          <w:sz w:val="22"/>
          <w:szCs w:val="22"/>
        </w:rPr>
        <w:fldChar w:fldCharType="begin">
          <w:ffData>
            <w:name w:val="Testo1"/>
            <w:enabled/>
            <w:calcOnExit w:val="0"/>
            <w:textInput/>
          </w:ffData>
        </w:fldChar>
      </w:r>
      <w:r w:rsidR="00E95472" w:rsidRPr="00C7507E">
        <w:rPr>
          <w:rFonts w:ascii="Arial" w:hAnsi="Arial" w:cs="Arial"/>
          <w:sz w:val="22"/>
          <w:szCs w:val="22"/>
        </w:rPr>
        <w:instrText xml:space="preserve"> FORMTEXT </w:instrText>
      </w:r>
      <w:r w:rsidR="00E95472" w:rsidRPr="00C7507E">
        <w:rPr>
          <w:rFonts w:ascii="Arial" w:hAnsi="Arial" w:cs="Arial"/>
          <w:sz w:val="22"/>
          <w:szCs w:val="22"/>
        </w:rPr>
      </w:r>
      <w:r w:rsidR="00E95472" w:rsidRPr="00C7507E">
        <w:rPr>
          <w:rFonts w:ascii="Arial" w:hAnsi="Arial" w:cs="Arial"/>
          <w:sz w:val="22"/>
          <w:szCs w:val="22"/>
        </w:rPr>
        <w:fldChar w:fldCharType="separate"/>
      </w:r>
      <w:r w:rsidR="00E95472" w:rsidRPr="00C7507E">
        <w:rPr>
          <w:rFonts w:ascii="Arial" w:hAnsi="Arial" w:cs="Arial"/>
          <w:noProof/>
          <w:sz w:val="22"/>
          <w:szCs w:val="22"/>
        </w:rPr>
        <w:t> </w:t>
      </w:r>
      <w:r w:rsidR="00E95472" w:rsidRPr="00C7507E">
        <w:rPr>
          <w:rFonts w:ascii="Arial" w:hAnsi="Arial" w:cs="Arial"/>
          <w:noProof/>
          <w:sz w:val="22"/>
          <w:szCs w:val="22"/>
        </w:rPr>
        <w:t> </w:t>
      </w:r>
      <w:r w:rsidR="00E95472" w:rsidRPr="00C7507E">
        <w:rPr>
          <w:rFonts w:ascii="Arial" w:hAnsi="Arial" w:cs="Arial"/>
          <w:noProof/>
          <w:sz w:val="22"/>
          <w:szCs w:val="22"/>
        </w:rPr>
        <w:t> </w:t>
      </w:r>
      <w:r w:rsidR="00E95472" w:rsidRPr="00C7507E">
        <w:rPr>
          <w:rFonts w:ascii="Arial" w:hAnsi="Arial" w:cs="Arial"/>
          <w:noProof/>
          <w:sz w:val="22"/>
          <w:szCs w:val="22"/>
        </w:rPr>
        <w:t> </w:t>
      </w:r>
      <w:r w:rsidR="00E95472" w:rsidRPr="00C7507E">
        <w:rPr>
          <w:rFonts w:ascii="Arial" w:hAnsi="Arial" w:cs="Arial"/>
          <w:noProof/>
          <w:sz w:val="22"/>
          <w:szCs w:val="22"/>
        </w:rPr>
        <w:t> </w:t>
      </w:r>
      <w:r w:rsidR="00E95472" w:rsidRPr="00C7507E">
        <w:rPr>
          <w:rFonts w:ascii="Arial" w:hAnsi="Arial" w:cs="Arial"/>
          <w:sz w:val="22"/>
          <w:szCs w:val="22"/>
        </w:rPr>
        <w:fldChar w:fldCharType="end"/>
      </w:r>
    </w:p>
    <w:p w:rsidR="00C36639" w:rsidRDefault="008712FE" w:rsidP="00931A4B">
      <w:pPr>
        <w:spacing w:before="100" w:after="120" w:line="320" w:lineRule="exact"/>
      </w:pP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6B635C">
        <w:rPr>
          <w:rFonts w:ascii="Arial" w:hAnsi="Arial" w:cs="Arial"/>
          <w:i/>
          <w:sz w:val="22"/>
          <w:szCs w:val="22"/>
        </w:rPr>
        <w:t xml:space="preserve"> (se del caso) </w:t>
      </w:r>
      <w:r w:rsidR="006B635C">
        <w:rPr>
          <w:rFonts w:ascii="Arial" w:hAnsi="Arial" w:cs="Arial"/>
          <w:sz w:val="22"/>
          <w:szCs w:val="22"/>
        </w:rPr>
        <w:t xml:space="preserve">procuratore generale/speciale, giusta procura allegata del concorrente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sidR="006B635C">
        <w:rPr>
          <w:rFonts w:ascii="Arial" w:hAnsi="Arial" w:cs="Arial"/>
          <w:i/>
          <w:sz w:val="22"/>
          <w:szCs w:val="22"/>
        </w:rPr>
        <w:t xml:space="preserve"> (indicare la denominazione sociale)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sidR="006B635C">
        <w:rPr>
          <w:rFonts w:ascii="Arial" w:hAnsi="Arial" w:cs="Arial"/>
          <w:sz w:val="22"/>
          <w:szCs w:val="22"/>
        </w:rPr>
        <w:t xml:space="preserve"> (</w:t>
      </w:r>
      <w:r w:rsidR="006B635C">
        <w:rPr>
          <w:rFonts w:ascii="Arial" w:hAnsi="Arial" w:cs="Arial"/>
          <w:i/>
          <w:sz w:val="22"/>
          <w:szCs w:val="22"/>
        </w:rPr>
        <w:t xml:space="preserve">indicare la forma giuridica)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sidR="006B635C">
        <w:rPr>
          <w:rFonts w:ascii="Arial" w:hAnsi="Arial" w:cs="Arial"/>
          <w:sz w:val="22"/>
          <w:szCs w:val="22"/>
        </w:rPr>
        <w:t xml:space="preserve"> (</w:t>
      </w:r>
      <w:r w:rsidR="006B635C">
        <w:rPr>
          <w:rFonts w:ascii="Arial" w:hAnsi="Arial" w:cs="Arial"/>
          <w:i/>
          <w:sz w:val="22"/>
          <w:szCs w:val="22"/>
        </w:rPr>
        <w:t>indicare la sede legale</w:t>
      </w:r>
      <w:r w:rsidR="006B635C">
        <w:rPr>
          <w:rFonts w:ascii="Arial" w:hAnsi="Arial" w:cs="Arial"/>
          <w:sz w:val="22"/>
          <w:szCs w:val="22"/>
        </w:rPr>
        <w:t xml:space="preserve">)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sidR="006B635C">
        <w:rPr>
          <w:rFonts w:ascii="Arial" w:hAnsi="Arial" w:cs="Arial"/>
          <w:sz w:val="22"/>
          <w:szCs w:val="22"/>
        </w:rPr>
        <w:t xml:space="preserve">  (</w:t>
      </w:r>
      <w:r w:rsidR="006B635C">
        <w:rPr>
          <w:rFonts w:ascii="Arial" w:hAnsi="Arial" w:cs="Arial"/>
          <w:i/>
          <w:sz w:val="22"/>
          <w:szCs w:val="22"/>
        </w:rPr>
        <w:t>indicare CF e PI</w:t>
      </w:r>
      <w:r w:rsidR="006B635C">
        <w:rPr>
          <w:rFonts w:ascii="Arial" w:hAnsi="Arial" w:cs="Arial"/>
          <w:sz w:val="22"/>
          <w:szCs w:val="22"/>
        </w:rPr>
        <w:t xml:space="preserve">)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sidR="00E95472">
        <w:rPr>
          <w:rFonts w:ascii="Arial" w:hAnsi="Arial" w:cs="Arial"/>
          <w:sz w:val="22"/>
          <w:szCs w:val="22"/>
        </w:rPr>
        <w:t>(</w:t>
      </w:r>
      <w:r w:rsidR="00E95472">
        <w:rPr>
          <w:rFonts w:ascii="Arial" w:hAnsi="Arial" w:cs="Arial"/>
          <w:i/>
          <w:sz w:val="22"/>
          <w:szCs w:val="22"/>
        </w:rPr>
        <w:t>indicare PEC</w:t>
      </w:r>
      <w:r w:rsidR="00E95472">
        <w:rPr>
          <w:rFonts w:ascii="Arial" w:hAnsi="Arial" w:cs="Arial"/>
          <w:sz w:val="22"/>
          <w:szCs w:val="22"/>
        </w:rPr>
        <w:t xml:space="preserve">)  </w:t>
      </w:r>
      <w:r w:rsidR="00E95472" w:rsidRPr="00C7507E">
        <w:rPr>
          <w:rFonts w:ascii="Arial" w:hAnsi="Arial" w:cs="Arial"/>
          <w:sz w:val="22"/>
          <w:szCs w:val="22"/>
        </w:rPr>
        <w:fldChar w:fldCharType="begin">
          <w:ffData>
            <w:name w:val="Testo1"/>
            <w:enabled/>
            <w:calcOnExit w:val="0"/>
            <w:textInput/>
          </w:ffData>
        </w:fldChar>
      </w:r>
      <w:r w:rsidR="00E95472" w:rsidRPr="00C7507E">
        <w:rPr>
          <w:rFonts w:ascii="Arial" w:hAnsi="Arial" w:cs="Arial"/>
          <w:sz w:val="22"/>
          <w:szCs w:val="22"/>
        </w:rPr>
        <w:instrText xml:space="preserve"> FORMTEXT </w:instrText>
      </w:r>
      <w:r w:rsidR="00E95472" w:rsidRPr="00C7507E">
        <w:rPr>
          <w:rFonts w:ascii="Arial" w:hAnsi="Arial" w:cs="Arial"/>
          <w:sz w:val="22"/>
          <w:szCs w:val="22"/>
        </w:rPr>
      </w:r>
      <w:r w:rsidR="00E95472" w:rsidRPr="00C7507E">
        <w:rPr>
          <w:rFonts w:ascii="Arial" w:hAnsi="Arial" w:cs="Arial"/>
          <w:sz w:val="22"/>
          <w:szCs w:val="22"/>
        </w:rPr>
        <w:fldChar w:fldCharType="separate"/>
      </w:r>
      <w:r w:rsidR="00E95472" w:rsidRPr="00C7507E">
        <w:rPr>
          <w:rFonts w:ascii="Arial" w:hAnsi="Arial" w:cs="Arial"/>
          <w:noProof/>
          <w:sz w:val="22"/>
          <w:szCs w:val="22"/>
        </w:rPr>
        <w:t> </w:t>
      </w:r>
      <w:r w:rsidR="00E95472" w:rsidRPr="00C7507E">
        <w:rPr>
          <w:rFonts w:ascii="Arial" w:hAnsi="Arial" w:cs="Arial"/>
          <w:noProof/>
          <w:sz w:val="22"/>
          <w:szCs w:val="22"/>
        </w:rPr>
        <w:t> </w:t>
      </w:r>
      <w:r w:rsidR="00E95472" w:rsidRPr="00C7507E">
        <w:rPr>
          <w:rFonts w:ascii="Arial" w:hAnsi="Arial" w:cs="Arial"/>
          <w:noProof/>
          <w:sz w:val="22"/>
          <w:szCs w:val="22"/>
        </w:rPr>
        <w:t> </w:t>
      </w:r>
      <w:r w:rsidR="00E95472" w:rsidRPr="00C7507E">
        <w:rPr>
          <w:rFonts w:ascii="Arial" w:hAnsi="Arial" w:cs="Arial"/>
          <w:noProof/>
          <w:sz w:val="22"/>
          <w:szCs w:val="22"/>
        </w:rPr>
        <w:t> </w:t>
      </w:r>
      <w:r w:rsidR="00E95472" w:rsidRPr="00C7507E">
        <w:rPr>
          <w:rFonts w:ascii="Arial" w:hAnsi="Arial" w:cs="Arial"/>
          <w:noProof/>
          <w:sz w:val="22"/>
          <w:szCs w:val="22"/>
        </w:rPr>
        <w:t> </w:t>
      </w:r>
      <w:r w:rsidR="00E95472" w:rsidRPr="00C7507E">
        <w:rPr>
          <w:rFonts w:ascii="Arial" w:hAnsi="Arial" w:cs="Arial"/>
          <w:sz w:val="22"/>
          <w:szCs w:val="22"/>
        </w:rPr>
        <w:fldChar w:fldCharType="end"/>
      </w:r>
    </w:p>
    <w:p w:rsidR="00C36639" w:rsidRDefault="005367C0" w:rsidP="00931A4B">
      <w:pPr>
        <w:tabs>
          <w:tab w:val="left" w:pos="3690"/>
          <w:tab w:val="center" w:pos="4819"/>
        </w:tabs>
        <w:spacing w:before="100" w:after="120" w:line="320" w:lineRule="exact"/>
        <w:jc w:val="center"/>
        <w:rPr>
          <w:rFonts w:ascii="Arial" w:hAnsi="Arial" w:cs="Arial"/>
          <w:b/>
          <w:i/>
          <w:sz w:val="22"/>
          <w:szCs w:val="22"/>
        </w:rPr>
      </w:pPr>
      <w:r>
        <w:rPr>
          <w:rFonts w:ascii="Arial" w:hAnsi="Arial" w:cs="Arial"/>
          <w:b/>
          <w:i/>
          <w:sz w:val="22"/>
          <w:szCs w:val="22"/>
        </w:rPr>
        <w:t>HA PRESENTATO DOMANDA DI PARTECIPAZIONE ALLA PROCEDURA IN OGGETTO</w:t>
      </w:r>
    </w:p>
    <w:p w:rsidR="00C36639" w:rsidRDefault="006B635C" w:rsidP="000D0831">
      <w:pPr>
        <w:spacing w:after="120" w:line="320" w:lineRule="exact"/>
        <w:rPr>
          <w:rFonts w:ascii="Arial" w:hAnsi="Arial" w:cs="Arial"/>
          <w:sz w:val="22"/>
          <w:szCs w:val="22"/>
        </w:rPr>
      </w:pPr>
      <w:r>
        <w:rPr>
          <w:rFonts w:ascii="Arial" w:hAnsi="Arial" w:cs="Arial"/>
          <w:sz w:val="22"/>
          <w:szCs w:val="22"/>
        </w:rPr>
        <w:t xml:space="preserve">in qualità di: </w:t>
      </w:r>
    </w:p>
    <w:p w:rsidR="000D0831" w:rsidRPr="000D0831" w:rsidRDefault="002858FE" w:rsidP="000D0831">
      <w:pPr>
        <w:pStyle w:val="Paragrafoelenco"/>
        <w:spacing w:before="100" w:after="120"/>
        <w:ind w:left="284" w:hanging="284"/>
        <w:jc w:val="both"/>
        <w:rPr>
          <w:rFonts w:ascii="Arial" w:hAnsi="Arial" w:cs="Arial"/>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sidR="000D0831">
        <w:rPr>
          <w:rFonts w:ascii="Arial" w:hAnsi="Arial" w:cs="Arial"/>
        </w:rPr>
        <w:t xml:space="preserve"> </w:t>
      </w:r>
      <w:r w:rsidR="000D0831" w:rsidRPr="000D0831">
        <w:rPr>
          <w:rFonts w:ascii="Arial" w:hAnsi="Arial" w:cs="Arial"/>
        </w:rPr>
        <w:t>Organismo di tipo A accreditato UNI CEI EN ISO/IEC 17020 ai sensi del Regolamento (CE)</w:t>
      </w:r>
      <w:r w:rsidR="000D0831">
        <w:rPr>
          <w:rFonts w:ascii="Arial" w:hAnsi="Arial" w:cs="Arial"/>
        </w:rPr>
        <w:t xml:space="preserve"> </w:t>
      </w:r>
      <w:r w:rsidR="000D0831" w:rsidRPr="000D0831">
        <w:rPr>
          <w:rFonts w:ascii="Arial" w:hAnsi="Arial" w:cs="Arial"/>
        </w:rPr>
        <w:t>n. 765/2008;</w:t>
      </w:r>
    </w:p>
    <w:p w:rsidR="000D0831" w:rsidRP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sidR="000D0831">
        <w:rPr>
          <w:rFonts w:ascii="Arial" w:hAnsi="Arial" w:cs="Arial"/>
        </w:rPr>
        <w:t xml:space="preserve"> </w:t>
      </w:r>
      <w:r w:rsidR="000D0831" w:rsidRPr="000D0831">
        <w:rPr>
          <w:rFonts w:ascii="Arial" w:hAnsi="Arial" w:cs="Arial"/>
          <w:sz w:val="22"/>
          <w:szCs w:val="22"/>
        </w:rPr>
        <w:t>Organismo di tipo C accreditato UNI CEI EN ISO/IEC 17020 ai sensi del Regolamento (CE)</w:t>
      </w:r>
      <w:r w:rsidR="000D0831">
        <w:rPr>
          <w:rFonts w:ascii="Arial" w:hAnsi="Arial" w:cs="Arial"/>
          <w:sz w:val="22"/>
          <w:szCs w:val="22"/>
        </w:rPr>
        <w:t xml:space="preserve"> </w:t>
      </w:r>
      <w:r w:rsidR="000D0831" w:rsidRPr="000D0831">
        <w:rPr>
          <w:rFonts w:ascii="Arial" w:hAnsi="Arial" w:cs="Arial"/>
          <w:sz w:val="22"/>
          <w:szCs w:val="22"/>
        </w:rPr>
        <w:t>n. 765/2008;</w:t>
      </w:r>
    </w:p>
    <w:p w:rsidR="000D0831" w:rsidRP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Consorzio stabile accreditato quale</w:t>
      </w:r>
    </w:p>
    <w:p w:rsidR="000D0831" w:rsidRPr="000D0831" w:rsidRDefault="002858FE" w:rsidP="000D0831">
      <w:pPr>
        <w:spacing w:after="120" w:line="320" w:lineRule="exact"/>
        <w:ind w:left="709" w:hanging="1"/>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Organismo di tipo A accreditato UNI CEI EN ISO/IEC 17020 ai sensi del</w:t>
      </w:r>
      <w:r w:rsidR="000D0831">
        <w:rPr>
          <w:rFonts w:ascii="Arial" w:hAnsi="Arial" w:cs="Arial"/>
          <w:sz w:val="22"/>
          <w:szCs w:val="22"/>
        </w:rPr>
        <w:t xml:space="preserve"> </w:t>
      </w:r>
      <w:r w:rsidR="000D0831" w:rsidRPr="000D0831">
        <w:rPr>
          <w:rFonts w:ascii="Arial" w:hAnsi="Arial" w:cs="Arial"/>
          <w:sz w:val="22"/>
          <w:szCs w:val="22"/>
        </w:rPr>
        <w:t>Regolamento (CE) n. 765/2008;</w:t>
      </w:r>
    </w:p>
    <w:p w:rsidR="000D0831" w:rsidRPr="000D0831" w:rsidRDefault="002858FE" w:rsidP="000D0831">
      <w:pPr>
        <w:spacing w:after="120" w:line="320" w:lineRule="exact"/>
        <w:ind w:left="709" w:hanging="1"/>
        <w:rPr>
          <w:rFonts w:ascii="Arial" w:hAnsi="Arial" w:cs="Arial"/>
          <w:sz w:val="22"/>
          <w:szCs w:val="22"/>
        </w:rPr>
      </w:pPr>
      <w:r w:rsidRPr="002858FE">
        <w:rPr>
          <w:rFonts w:ascii="Arial" w:hAnsi="Arial" w:cs="Arial"/>
        </w:rPr>
        <w:lastRenderedPageBreak/>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sidR="000D0831">
        <w:rPr>
          <w:rFonts w:ascii="Arial" w:hAnsi="Arial" w:cs="Arial"/>
        </w:rPr>
        <w:t xml:space="preserve"> </w:t>
      </w:r>
      <w:r w:rsidR="000D0831" w:rsidRPr="000D0831">
        <w:rPr>
          <w:rFonts w:ascii="Arial" w:hAnsi="Arial" w:cs="Arial"/>
          <w:sz w:val="22"/>
          <w:szCs w:val="22"/>
        </w:rPr>
        <w:t>Organismo di tipo C accreditato UNI CEI EN ISO/IEC 17020 ai sensi del</w:t>
      </w:r>
      <w:r w:rsidR="000D0831">
        <w:rPr>
          <w:rFonts w:ascii="Arial" w:hAnsi="Arial" w:cs="Arial"/>
          <w:sz w:val="22"/>
          <w:szCs w:val="22"/>
        </w:rPr>
        <w:t xml:space="preserve"> </w:t>
      </w:r>
      <w:r w:rsidR="000D0831" w:rsidRPr="000D0831">
        <w:rPr>
          <w:rFonts w:ascii="Arial" w:hAnsi="Arial" w:cs="Arial"/>
          <w:sz w:val="22"/>
          <w:szCs w:val="22"/>
        </w:rPr>
        <w:t>Regolamento (CE) n. 765/2008</w:t>
      </w:r>
    </w:p>
    <w:p w:rsidR="000D0831" w:rsidRP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sidR="000D0831">
        <w:rPr>
          <w:rFonts w:ascii="Arial" w:hAnsi="Arial" w:cs="Arial"/>
        </w:rPr>
        <w:t xml:space="preserve"> </w:t>
      </w:r>
      <w:r w:rsidR="000D0831" w:rsidRPr="000D0831">
        <w:rPr>
          <w:rFonts w:ascii="Arial" w:hAnsi="Arial" w:cs="Arial"/>
          <w:sz w:val="22"/>
          <w:szCs w:val="22"/>
        </w:rPr>
        <w:t>prestatore di servizi di ingegneria e architettura (art. 46, comma 1 lettera a. del Codice)</w:t>
      </w:r>
      <w:r w:rsidR="000D0831">
        <w:rPr>
          <w:rFonts w:ascii="Arial" w:hAnsi="Arial" w:cs="Arial"/>
          <w:sz w:val="22"/>
          <w:szCs w:val="22"/>
        </w:rPr>
        <w:t xml:space="preserve"> </w:t>
      </w:r>
      <w:r w:rsidR="000D0831" w:rsidRPr="000D0831">
        <w:rPr>
          <w:rFonts w:ascii="Arial" w:hAnsi="Arial" w:cs="Arial"/>
          <w:sz w:val="22"/>
          <w:szCs w:val="22"/>
        </w:rPr>
        <w:t>dotato di un sistema interno di controllo di qualità conforme alla UNI EN ISO 9001 certificato</w:t>
      </w:r>
      <w:r w:rsidR="000D0831">
        <w:rPr>
          <w:rFonts w:ascii="Arial" w:hAnsi="Arial" w:cs="Arial"/>
          <w:sz w:val="22"/>
          <w:szCs w:val="22"/>
        </w:rPr>
        <w:t xml:space="preserve"> </w:t>
      </w:r>
      <w:r w:rsidR="000D0831" w:rsidRPr="000D0831">
        <w:rPr>
          <w:rFonts w:ascii="Arial" w:hAnsi="Arial" w:cs="Arial"/>
          <w:sz w:val="22"/>
          <w:szCs w:val="22"/>
        </w:rPr>
        <w:t>da Organismi accreditati ai sensi del Regolamento (CE) n. 765/2008,</w:t>
      </w:r>
    </w:p>
    <w:p w:rsid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società di professionisti (art. 46, comma 1 lettera b. del Codice) dotata di un sistema interno</w:t>
      </w:r>
      <w:r w:rsidR="000D0831">
        <w:rPr>
          <w:rFonts w:ascii="Arial" w:hAnsi="Arial" w:cs="Arial"/>
          <w:sz w:val="22"/>
          <w:szCs w:val="22"/>
        </w:rPr>
        <w:t xml:space="preserve"> </w:t>
      </w:r>
      <w:r w:rsidR="000D0831" w:rsidRPr="000D0831">
        <w:rPr>
          <w:rFonts w:ascii="Arial" w:hAnsi="Arial" w:cs="Arial"/>
          <w:sz w:val="22"/>
          <w:szCs w:val="22"/>
        </w:rPr>
        <w:t>di controllo di qualità conforme alla UNI EN ISO 9001 certificato da Organismi accreditati ai</w:t>
      </w:r>
      <w:r w:rsidR="000D0831">
        <w:rPr>
          <w:rFonts w:ascii="Arial" w:hAnsi="Arial" w:cs="Arial"/>
          <w:sz w:val="22"/>
          <w:szCs w:val="22"/>
        </w:rPr>
        <w:t xml:space="preserve"> </w:t>
      </w:r>
      <w:r w:rsidR="000D0831" w:rsidRPr="000D0831">
        <w:rPr>
          <w:rFonts w:ascii="Arial" w:hAnsi="Arial" w:cs="Arial"/>
          <w:sz w:val="22"/>
          <w:szCs w:val="22"/>
        </w:rPr>
        <w:t>sensi del Regolamento (CE) n. 765/2008,</w:t>
      </w:r>
    </w:p>
    <w:p w:rsidR="000D0831" w:rsidRP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società di ingegneria (art. 46, comma 1 lettera c. del Codice) dotati da un sistema interno di</w:t>
      </w:r>
      <w:r w:rsidR="000D0831">
        <w:rPr>
          <w:rFonts w:ascii="Arial" w:hAnsi="Arial" w:cs="Arial"/>
          <w:sz w:val="22"/>
          <w:szCs w:val="22"/>
        </w:rPr>
        <w:t xml:space="preserve"> </w:t>
      </w:r>
      <w:r w:rsidR="000D0831" w:rsidRPr="000D0831">
        <w:rPr>
          <w:rFonts w:ascii="Arial" w:hAnsi="Arial" w:cs="Arial"/>
          <w:sz w:val="22"/>
          <w:szCs w:val="22"/>
        </w:rPr>
        <w:t>controllo di qualità conforme alla UNI EN ISO 9001 certificato da Organismi accreditati ai</w:t>
      </w:r>
      <w:r w:rsidR="000D0831">
        <w:rPr>
          <w:rFonts w:ascii="Arial" w:hAnsi="Arial" w:cs="Arial"/>
          <w:sz w:val="22"/>
          <w:szCs w:val="22"/>
        </w:rPr>
        <w:t xml:space="preserve"> </w:t>
      </w:r>
      <w:r w:rsidR="000D0831" w:rsidRPr="000D0831">
        <w:rPr>
          <w:rFonts w:ascii="Arial" w:hAnsi="Arial" w:cs="Arial"/>
          <w:sz w:val="22"/>
          <w:szCs w:val="22"/>
        </w:rPr>
        <w:t>sensi del Regolamento (CE) n. 765/2008,</w:t>
      </w:r>
    </w:p>
    <w:p w:rsidR="000D0831" w:rsidRP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prestatore di servizi di ingegneria e architettura identificato con i codici CPV da 742000001</w:t>
      </w:r>
      <w:r w:rsidR="000D0831">
        <w:rPr>
          <w:rFonts w:ascii="Arial" w:hAnsi="Arial" w:cs="Arial"/>
          <w:sz w:val="22"/>
          <w:szCs w:val="22"/>
        </w:rPr>
        <w:t xml:space="preserve"> </w:t>
      </w:r>
      <w:r w:rsidR="000D0831" w:rsidRPr="000D0831">
        <w:rPr>
          <w:rFonts w:ascii="Arial" w:hAnsi="Arial" w:cs="Arial"/>
          <w:sz w:val="22"/>
          <w:szCs w:val="22"/>
        </w:rPr>
        <w:t>a 74276400-8 e da 74310000-5 a 74323100-0 e 74874000-6 - e successivi aggiornamenti -</w:t>
      </w:r>
      <w:r w:rsidR="000D0831">
        <w:rPr>
          <w:rFonts w:ascii="Arial" w:hAnsi="Arial" w:cs="Arial"/>
          <w:sz w:val="22"/>
          <w:szCs w:val="22"/>
        </w:rPr>
        <w:t xml:space="preserve"> </w:t>
      </w:r>
      <w:r w:rsidR="000D0831" w:rsidRPr="000D0831">
        <w:rPr>
          <w:rFonts w:ascii="Arial" w:hAnsi="Arial" w:cs="Arial"/>
          <w:sz w:val="22"/>
          <w:szCs w:val="22"/>
        </w:rPr>
        <w:t>stabiliti in altri Stati membri, costituiti conformemente alla legislazione vigente nei</w:t>
      </w:r>
      <w:r w:rsidR="000D0831">
        <w:rPr>
          <w:rFonts w:ascii="Arial" w:hAnsi="Arial" w:cs="Arial"/>
          <w:sz w:val="22"/>
          <w:szCs w:val="22"/>
        </w:rPr>
        <w:t xml:space="preserve"> </w:t>
      </w:r>
      <w:r w:rsidR="000D0831" w:rsidRPr="000D0831">
        <w:rPr>
          <w:rFonts w:ascii="Arial" w:hAnsi="Arial" w:cs="Arial"/>
          <w:sz w:val="22"/>
          <w:szCs w:val="22"/>
        </w:rPr>
        <w:t>rispettivi Paesi (art. 46, comma 1 lettera d. del Codice) dotato di un sistema interno di</w:t>
      </w:r>
      <w:r w:rsidR="000D0831">
        <w:rPr>
          <w:rFonts w:ascii="Arial" w:hAnsi="Arial" w:cs="Arial"/>
          <w:sz w:val="22"/>
          <w:szCs w:val="22"/>
        </w:rPr>
        <w:t xml:space="preserve"> </w:t>
      </w:r>
      <w:r w:rsidR="000D0831" w:rsidRPr="000D0831">
        <w:rPr>
          <w:rFonts w:ascii="Arial" w:hAnsi="Arial" w:cs="Arial"/>
          <w:sz w:val="22"/>
          <w:szCs w:val="22"/>
        </w:rPr>
        <w:t>controllo di qualità conforme alla UNI EN ISO 9001 certificato da Organismi accreditati ai</w:t>
      </w:r>
      <w:r w:rsidR="000D0831">
        <w:rPr>
          <w:rFonts w:ascii="Arial" w:hAnsi="Arial" w:cs="Arial"/>
          <w:sz w:val="22"/>
          <w:szCs w:val="22"/>
        </w:rPr>
        <w:t xml:space="preserve"> </w:t>
      </w:r>
      <w:r w:rsidR="000D0831" w:rsidRPr="000D0831">
        <w:rPr>
          <w:rFonts w:ascii="Arial" w:hAnsi="Arial" w:cs="Arial"/>
          <w:sz w:val="22"/>
          <w:szCs w:val="22"/>
        </w:rPr>
        <w:t>sensi del Regolamento (CE) n. 765/2008,</w:t>
      </w:r>
    </w:p>
    <w:p w:rsidR="000D0831" w:rsidRP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sidR="000D0831">
        <w:rPr>
          <w:rFonts w:ascii="Arial" w:hAnsi="Arial" w:cs="Arial"/>
        </w:rPr>
        <w:t xml:space="preserve"> </w:t>
      </w:r>
      <w:r w:rsidR="000D0831" w:rsidRPr="000D0831">
        <w:rPr>
          <w:rFonts w:ascii="Arial" w:hAnsi="Arial" w:cs="Arial"/>
          <w:sz w:val="22"/>
          <w:szCs w:val="22"/>
        </w:rPr>
        <w:t>altro soggetto abilitato in forza del diritto nazionale a offrire sul mercato servizi di</w:t>
      </w:r>
      <w:r w:rsidR="000D0831">
        <w:rPr>
          <w:rFonts w:ascii="Arial" w:hAnsi="Arial" w:cs="Arial"/>
          <w:sz w:val="22"/>
          <w:szCs w:val="22"/>
        </w:rPr>
        <w:t xml:space="preserve"> </w:t>
      </w:r>
      <w:r w:rsidR="000D0831" w:rsidRPr="000D0831">
        <w:rPr>
          <w:rFonts w:ascii="Arial" w:hAnsi="Arial" w:cs="Arial"/>
          <w:sz w:val="22"/>
          <w:szCs w:val="22"/>
        </w:rPr>
        <w:t>ingegneria e architettura (art. 46, comma 1 lettera d-bis. del Codice)</w:t>
      </w:r>
    </w:p>
    <w:p w:rsidR="000D0831" w:rsidRP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raggruppamento temporaneo costituito da soggetti di cui alle lettere da a) a d-bis)</w:t>
      </w:r>
      <w:r w:rsidR="000D0831">
        <w:rPr>
          <w:rFonts w:ascii="Arial" w:hAnsi="Arial" w:cs="Arial"/>
          <w:sz w:val="22"/>
          <w:szCs w:val="22"/>
        </w:rPr>
        <w:t xml:space="preserve"> </w:t>
      </w:r>
      <w:r w:rsidR="000D0831" w:rsidRPr="000D0831">
        <w:rPr>
          <w:rFonts w:ascii="Arial" w:hAnsi="Arial" w:cs="Arial"/>
          <w:sz w:val="22"/>
          <w:szCs w:val="22"/>
        </w:rPr>
        <w:t>dell’art.46 del Codice degli Appalti (art. 46, comma 1 lettera e del Codice),</w:t>
      </w:r>
    </w:p>
    <w:p w:rsid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consorzio stabile di società di professionisti e di società di ingegneria (art. 46, comma 1</w:t>
      </w:r>
      <w:r w:rsidR="000D0831">
        <w:rPr>
          <w:rFonts w:ascii="Arial" w:hAnsi="Arial" w:cs="Arial"/>
          <w:sz w:val="22"/>
          <w:szCs w:val="22"/>
        </w:rPr>
        <w:t xml:space="preserve"> </w:t>
      </w:r>
      <w:r w:rsidR="000D0831" w:rsidRPr="000D0831">
        <w:rPr>
          <w:rFonts w:ascii="Arial" w:hAnsi="Arial" w:cs="Arial"/>
          <w:sz w:val="22"/>
          <w:szCs w:val="22"/>
        </w:rPr>
        <w:t>lettera f del Codice)</w:t>
      </w:r>
    </w:p>
    <w:p w:rsidR="000D0831" w:rsidRPr="000D0831" w:rsidRDefault="000D0831" w:rsidP="000D0831">
      <w:pPr>
        <w:spacing w:after="120" w:line="320" w:lineRule="exact"/>
        <w:rPr>
          <w:rFonts w:ascii="Arial" w:hAnsi="Arial" w:cs="Arial"/>
          <w:sz w:val="22"/>
          <w:szCs w:val="22"/>
        </w:rPr>
      </w:pPr>
      <w:r w:rsidRPr="000D0831">
        <w:rPr>
          <w:rFonts w:ascii="Arial" w:hAnsi="Arial" w:cs="Arial"/>
          <w:sz w:val="22"/>
          <w:szCs w:val="22"/>
        </w:rPr>
        <w:t>Organizzato nella seguente forma giuridica:</w:t>
      </w:r>
    </w:p>
    <w:p w:rsidR="000D0831" w:rsidRP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operatore economico singolo;</w:t>
      </w:r>
    </w:p>
    <w:p w:rsidR="0026531B" w:rsidRDefault="002858FE" w:rsidP="0026531B">
      <w:pPr>
        <w:spacing w:before="100" w:after="120" w:line="320" w:lineRule="exact"/>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sidR="000D0831">
        <w:rPr>
          <w:rFonts w:ascii="Arial" w:hAnsi="Arial" w:cs="Arial"/>
        </w:rPr>
        <w:t xml:space="preserve"> </w:t>
      </w:r>
      <w:r w:rsidR="0026531B">
        <w:rPr>
          <w:rFonts w:ascii="Arial" w:hAnsi="Arial" w:cs="Arial"/>
          <w:sz w:val="22"/>
          <w:szCs w:val="22"/>
        </w:rPr>
        <w:t>consorzio stabile</w:t>
      </w:r>
      <w:r w:rsidR="0026531B" w:rsidRPr="0026531B">
        <w:rPr>
          <w:rFonts w:ascii="Arial" w:hAnsi="Arial" w:cs="Arial"/>
          <w:sz w:val="22"/>
          <w:szCs w:val="22"/>
        </w:rPr>
        <w:t xml:space="preserve"> </w:t>
      </w:r>
      <w:r w:rsidR="0026531B">
        <w:rPr>
          <w:rFonts w:ascii="Arial" w:hAnsi="Arial" w:cs="Arial"/>
          <w:sz w:val="22"/>
          <w:szCs w:val="22"/>
        </w:rPr>
        <w:t>che partecipa per i seguenti consorziati:</w:t>
      </w:r>
    </w:p>
    <w:p w:rsidR="0026531B" w:rsidRDefault="0026531B" w:rsidP="0026531B">
      <w:pPr>
        <w:pStyle w:val="Paragrafoelenco"/>
        <w:numPr>
          <w:ilvl w:val="0"/>
          <w:numId w:val="1"/>
        </w:numPr>
        <w:spacing w:before="120" w:after="120" w:line="320" w:lineRule="exact"/>
        <w:ind w:left="714" w:hanging="357"/>
        <w:jc w:val="both"/>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i/>
        </w:rPr>
        <w:t xml:space="preserve"> (indicare la forma giuridica)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r>
        <w:rPr>
          <w:rFonts w:ascii="Arial" w:hAnsi="Arial" w:cs="Arial"/>
          <w:i/>
        </w:rPr>
        <w:t>indicare la sede legale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CF e PI</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w:t>
      </w:r>
    </w:p>
    <w:p w:rsidR="0026531B" w:rsidRDefault="0026531B" w:rsidP="0026531B">
      <w:pPr>
        <w:pStyle w:val="Paragrafoelenco"/>
        <w:numPr>
          <w:ilvl w:val="0"/>
          <w:numId w:val="1"/>
        </w:numPr>
        <w:spacing w:before="120" w:after="120" w:line="320" w:lineRule="exact"/>
        <w:ind w:left="714" w:hanging="357"/>
        <w:jc w:val="both"/>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sede legale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CF e PI</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w:t>
      </w:r>
    </w:p>
    <w:p w:rsidR="0026531B" w:rsidRDefault="0026531B" w:rsidP="0026531B">
      <w:pPr>
        <w:pStyle w:val="Paragrafoelenco"/>
        <w:numPr>
          <w:ilvl w:val="0"/>
          <w:numId w:val="1"/>
        </w:numPr>
        <w:spacing w:before="120" w:after="120" w:line="320" w:lineRule="exact"/>
        <w:ind w:left="714" w:hanging="357"/>
        <w:jc w:val="both"/>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i/>
        </w:rPr>
        <w:t xml:space="preserve"> (per ogni altro consorziato indicare la denominazione sociale, forma giuridica, sede legale, CF e PI);</w:t>
      </w:r>
    </w:p>
    <w:p w:rsidR="000D0831" w:rsidRPr="000D0831" w:rsidRDefault="000D0831" w:rsidP="000D0831">
      <w:pPr>
        <w:spacing w:after="120" w:line="320" w:lineRule="exact"/>
        <w:rPr>
          <w:rFonts w:ascii="Arial" w:hAnsi="Arial" w:cs="Arial"/>
          <w:sz w:val="22"/>
          <w:szCs w:val="22"/>
        </w:rPr>
      </w:pPr>
      <w:r>
        <w:rPr>
          <w:rFonts w:ascii="Arial" w:hAnsi="Arial" w:cs="Arial"/>
        </w:rPr>
        <w:t xml:space="preserve">[  ] </w:t>
      </w:r>
      <w:r w:rsidRPr="000D0831">
        <w:rPr>
          <w:rFonts w:ascii="Arial" w:hAnsi="Arial" w:cs="Arial"/>
          <w:sz w:val="22"/>
          <w:szCs w:val="22"/>
        </w:rPr>
        <w:t>mandataria di un operatore plurisoggettivo già costituito di tipo</w:t>
      </w:r>
      <w:r>
        <w:rPr>
          <w:rFonts w:ascii="Arial" w:hAnsi="Arial" w:cs="Arial"/>
          <w:sz w:val="22"/>
          <w:szCs w:val="22"/>
        </w:rPr>
        <w:t>:</w:t>
      </w:r>
    </w:p>
    <w:p w:rsidR="000D0831" w:rsidRPr="000D0831" w:rsidRDefault="002858FE" w:rsidP="000D0831">
      <w:pPr>
        <w:spacing w:after="120" w:line="320" w:lineRule="exact"/>
        <w:ind w:left="426"/>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orizzontale;</w:t>
      </w:r>
    </w:p>
    <w:p w:rsidR="000D0831" w:rsidRPr="000D0831" w:rsidRDefault="002858FE" w:rsidP="000D0831">
      <w:pPr>
        <w:spacing w:after="120" w:line="320" w:lineRule="exact"/>
        <w:ind w:left="426"/>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verticale;</w:t>
      </w:r>
    </w:p>
    <w:p w:rsidR="000D0831" w:rsidRDefault="002858FE" w:rsidP="000D0831">
      <w:pPr>
        <w:spacing w:after="120" w:line="320" w:lineRule="exact"/>
        <w:ind w:left="426"/>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misto;</w:t>
      </w:r>
    </w:p>
    <w:p w:rsidR="0026531B" w:rsidRDefault="0026531B" w:rsidP="0026531B">
      <w:pPr>
        <w:spacing w:after="120" w:line="320" w:lineRule="exact"/>
        <w:rPr>
          <w:rFonts w:ascii="Arial" w:hAnsi="Arial" w:cs="Arial"/>
          <w:sz w:val="22"/>
          <w:szCs w:val="22"/>
        </w:rPr>
      </w:pPr>
      <w:r>
        <w:rPr>
          <w:rFonts w:ascii="Arial" w:hAnsi="Arial" w:cs="Arial"/>
          <w:sz w:val="22"/>
          <w:szCs w:val="22"/>
        </w:rPr>
        <w:lastRenderedPageBreak/>
        <w:t xml:space="preserve">formato da: </w:t>
      </w:r>
    </w:p>
    <w:p w:rsidR="0026531B" w:rsidRDefault="0026531B" w:rsidP="0026531B">
      <w:pPr>
        <w:pStyle w:val="Paragrafoelenco"/>
        <w:numPr>
          <w:ilvl w:val="0"/>
          <w:numId w:val="2"/>
        </w:numPr>
        <w:spacing w:after="120" w:line="320" w:lineRule="exact"/>
        <w:jc w:val="both"/>
      </w:pPr>
      <w:r>
        <w:rPr>
          <w:rFonts w:ascii="Arial" w:hAnsi="Arial" w:cs="Arial"/>
        </w:rPr>
        <w:t>(</w:t>
      </w:r>
      <w:r>
        <w:rPr>
          <w:rFonts w:ascii="Arial" w:hAnsi="Arial" w:cs="Arial"/>
          <w:i/>
        </w:rPr>
        <w:t>mandataria</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denominazione sociale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forma giuridica</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sede legale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CF e PI</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quota e la parte del servizio che in caso di aggiudicazione verrà eseguita</w:t>
      </w:r>
      <w:r>
        <w:rPr>
          <w:rFonts w:ascii="Arial" w:hAnsi="Arial" w:cs="Arial"/>
        </w:rPr>
        <w:t>);</w:t>
      </w:r>
    </w:p>
    <w:p w:rsidR="0026531B" w:rsidRDefault="0026531B" w:rsidP="0026531B">
      <w:pPr>
        <w:pStyle w:val="Paragrafoelenco"/>
        <w:numPr>
          <w:ilvl w:val="0"/>
          <w:numId w:val="2"/>
        </w:numPr>
        <w:spacing w:after="120" w:line="320" w:lineRule="exact"/>
        <w:jc w:val="both"/>
      </w:pPr>
      <w:r>
        <w:rPr>
          <w:rFonts w:ascii="Arial" w:hAnsi="Arial" w:cs="Arial"/>
        </w:rPr>
        <w:t>(</w:t>
      </w:r>
      <w:r>
        <w:rPr>
          <w:rFonts w:ascii="Arial" w:hAnsi="Arial" w:cs="Arial"/>
          <w:i/>
        </w:rPr>
        <w:t>mandante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denominazione sociale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forma giuridica</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sede legale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CF e PI</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quota e la parte del servizio che in caso di aggiudicazione verrà eseguita</w:t>
      </w:r>
      <w:r>
        <w:rPr>
          <w:rFonts w:ascii="Arial" w:hAnsi="Arial" w:cs="Arial"/>
        </w:rPr>
        <w:t>);</w:t>
      </w:r>
    </w:p>
    <w:p w:rsidR="0026531B" w:rsidRDefault="0026531B" w:rsidP="0026531B">
      <w:pPr>
        <w:pStyle w:val="Paragrafoelenco"/>
        <w:numPr>
          <w:ilvl w:val="0"/>
          <w:numId w:val="2"/>
        </w:numPr>
        <w:spacing w:after="120" w:line="320" w:lineRule="exact"/>
        <w:jc w:val="both"/>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(per ogni altra mandante indicare la denominazione sociale, forma giuridica, sede legale, CF e PI, nonché la quota e la parte del servizio che in caso di aggiudicazione verrà eseguita</w:t>
      </w:r>
      <w:r>
        <w:rPr>
          <w:rFonts w:ascii="Arial" w:hAnsi="Arial" w:cs="Arial"/>
        </w:rPr>
        <w:t>);</w:t>
      </w:r>
    </w:p>
    <w:p w:rsidR="0026531B" w:rsidRPr="0026531B" w:rsidRDefault="002858FE" w:rsidP="0026531B">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sidR="0026531B" w:rsidRPr="0026531B">
        <w:rPr>
          <w:rFonts w:ascii="Arial" w:hAnsi="Arial" w:cs="Arial"/>
          <w:sz w:val="22"/>
          <w:szCs w:val="22"/>
        </w:rPr>
        <w:t xml:space="preserve"> mandataria di un operatore plurisoggettivo </w:t>
      </w:r>
      <w:r w:rsidR="0026531B">
        <w:rPr>
          <w:rFonts w:ascii="Arial" w:hAnsi="Arial" w:cs="Arial"/>
          <w:sz w:val="22"/>
          <w:szCs w:val="22"/>
        </w:rPr>
        <w:t>non ancora</w:t>
      </w:r>
      <w:r w:rsidR="0026531B" w:rsidRPr="0026531B">
        <w:rPr>
          <w:rFonts w:ascii="Arial" w:hAnsi="Arial" w:cs="Arial"/>
          <w:sz w:val="22"/>
          <w:szCs w:val="22"/>
        </w:rPr>
        <w:t xml:space="preserve"> costituito di tipo:</w:t>
      </w:r>
    </w:p>
    <w:p w:rsidR="0026531B" w:rsidRPr="0026531B" w:rsidRDefault="002858FE" w:rsidP="0026531B">
      <w:pPr>
        <w:spacing w:after="120" w:line="320" w:lineRule="exact"/>
        <w:ind w:left="426"/>
        <w:rPr>
          <w:rFonts w:ascii="Arial" w:hAnsi="Arial" w:cs="Arial"/>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Pr>
          <w:rFonts w:ascii="Arial" w:hAnsi="Arial" w:cs="Arial"/>
        </w:rPr>
        <w:t xml:space="preserve"> </w:t>
      </w:r>
      <w:r w:rsidR="0026531B" w:rsidRPr="0026531B">
        <w:rPr>
          <w:rFonts w:ascii="Arial" w:hAnsi="Arial" w:cs="Arial"/>
        </w:rPr>
        <w:t>orizzontale;</w:t>
      </w:r>
    </w:p>
    <w:p w:rsidR="0026531B" w:rsidRPr="0026531B" w:rsidRDefault="002858FE" w:rsidP="0026531B">
      <w:pPr>
        <w:spacing w:after="120" w:line="320" w:lineRule="exact"/>
        <w:ind w:left="426"/>
        <w:rPr>
          <w:rFonts w:ascii="Arial" w:hAnsi="Arial" w:cs="Arial"/>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Pr>
          <w:rFonts w:ascii="Arial" w:hAnsi="Arial" w:cs="Arial"/>
        </w:rPr>
        <w:t xml:space="preserve"> </w:t>
      </w:r>
      <w:r w:rsidR="0026531B" w:rsidRPr="0026531B">
        <w:rPr>
          <w:rFonts w:ascii="Arial" w:hAnsi="Arial" w:cs="Arial"/>
        </w:rPr>
        <w:t>verticale;</w:t>
      </w:r>
    </w:p>
    <w:p w:rsidR="0026531B" w:rsidRPr="0026531B" w:rsidRDefault="002858FE" w:rsidP="0026531B">
      <w:pPr>
        <w:spacing w:after="120" w:line="320" w:lineRule="exact"/>
        <w:ind w:left="426"/>
        <w:rPr>
          <w:rFonts w:ascii="Arial" w:hAnsi="Arial" w:cs="Arial"/>
        </w:rPr>
      </w:pPr>
      <w:r>
        <w:rPr>
          <w:rFonts w:ascii="Arial" w:hAnsi="Arial" w:cs="Arial"/>
        </w:rPr>
        <w:t xml:space="preserve"> </w:t>
      </w: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B803C4">
        <w:rPr>
          <w:rFonts w:ascii="Arial" w:hAnsi="Arial" w:cs="Arial"/>
        </w:rPr>
      </w:r>
      <w:r w:rsidR="00B803C4">
        <w:rPr>
          <w:rFonts w:ascii="Arial" w:hAnsi="Arial" w:cs="Arial"/>
        </w:rPr>
        <w:fldChar w:fldCharType="separate"/>
      </w:r>
      <w:r w:rsidRPr="002858FE">
        <w:rPr>
          <w:rFonts w:ascii="Arial" w:hAnsi="Arial" w:cs="Arial"/>
        </w:rPr>
        <w:fldChar w:fldCharType="end"/>
      </w:r>
      <w:r w:rsidR="0026531B" w:rsidRPr="0026531B">
        <w:rPr>
          <w:rFonts w:ascii="Arial" w:hAnsi="Arial" w:cs="Arial"/>
        </w:rPr>
        <w:t>misto;</w:t>
      </w:r>
    </w:p>
    <w:p w:rsidR="0026531B" w:rsidRDefault="0026531B" w:rsidP="0026531B">
      <w:pPr>
        <w:spacing w:after="120" w:line="320" w:lineRule="exact"/>
        <w:rPr>
          <w:rFonts w:ascii="Arial" w:hAnsi="Arial" w:cs="Arial"/>
          <w:sz w:val="22"/>
          <w:szCs w:val="22"/>
        </w:rPr>
      </w:pPr>
      <w:r>
        <w:rPr>
          <w:rFonts w:ascii="Arial" w:hAnsi="Arial" w:cs="Arial"/>
          <w:sz w:val="22"/>
          <w:szCs w:val="22"/>
        </w:rPr>
        <w:t xml:space="preserve">che in caso di aggiudicazione sarà formato da: </w:t>
      </w:r>
    </w:p>
    <w:p w:rsidR="0026531B" w:rsidRDefault="0026531B" w:rsidP="0026531B">
      <w:pPr>
        <w:pStyle w:val="Paragrafoelenco"/>
        <w:numPr>
          <w:ilvl w:val="0"/>
          <w:numId w:val="3"/>
        </w:numPr>
        <w:spacing w:after="120" w:line="320" w:lineRule="exact"/>
        <w:jc w:val="both"/>
      </w:pPr>
      <w:r>
        <w:rPr>
          <w:rFonts w:ascii="Arial" w:hAnsi="Arial" w:cs="Arial"/>
        </w:rPr>
        <w:t>(</w:t>
      </w:r>
      <w:r>
        <w:rPr>
          <w:rFonts w:ascii="Arial" w:hAnsi="Arial" w:cs="Arial"/>
          <w:i/>
        </w:rPr>
        <w:t>mandataria</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denominazione sociale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forma giuridica</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sede legale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CF e PI</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quota e la parte del servizio che in caso di aggiudicazione verrà eseguita);</w:t>
      </w:r>
    </w:p>
    <w:p w:rsidR="0026531B" w:rsidRDefault="0026531B" w:rsidP="0026531B">
      <w:pPr>
        <w:pStyle w:val="Paragrafoelenco"/>
        <w:numPr>
          <w:ilvl w:val="0"/>
          <w:numId w:val="3"/>
        </w:numPr>
        <w:spacing w:after="120" w:line="320" w:lineRule="exact"/>
        <w:jc w:val="both"/>
      </w:pPr>
      <w:r>
        <w:rPr>
          <w:rFonts w:ascii="Arial" w:hAnsi="Arial" w:cs="Arial"/>
        </w:rPr>
        <w:t>(</w:t>
      </w:r>
      <w:r>
        <w:rPr>
          <w:rFonts w:ascii="Arial" w:hAnsi="Arial" w:cs="Arial"/>
          <w:i/>
        </w:rPr>
        <w:t>mandante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denominazione sociale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forma giuridica</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sede legale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CF e PI</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quota e la parte del servizio che in caso di aggiudicazione verrà eseguita</w:t>
      </w:r>
      <w:r>
        <w:rPr>
          <w:rFonts w:ascii="Arial" w:hAnsi="Arial" w:cs="Arial"/>
        </w:rPr>
        <w:t>);</w:t>
      </w:r>
    </w:p>
    <w:p w:rsidR="000D0831" w:rsidRDefault="0026531B" w:rsidP="0026531B">
      <w:pPr>
        <w:pStyle w:val="Paragrafoelenco"/>
        <w:numPr>
          <w:ilvl w:val="0"/>
          <w:numId w:val="3"/>
        </w:numPr>
        <w:spacing w:after="120" w:line="320" w:lineRule="exact"/>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i/>
        </w:rPr>
        <w:t xml:space="preserve"> (per ogni altra mandante indicare la denominazione sociale, forma giuridica, sede legale, CF e PI, nonché la quota e la parte del servizio che in caso di aggiudicazione verrà eseguita</w:t>
      </w:r>
      <w:r>
        <w:rPr>
          <w:rFonts w:ascii="Arial" w:hAnsi="Arial" w:cs="Arial"/>
        </w:rPr>
        <w:t>);</w:t>
      </w:r>
      <w:r w:rsidRPr="0026531B">
        <w:rPr>
          <w:rFonts w:ascii="Arial" w:hAnsi="Arial" w:cs="Arial"/>
        </w:rPr>
        <w:t>da:</w:t>
      </w:r>
    </w:p>
    <w:p w:rsidR="00C36639" w:rsidRDefault="006B635C" w:rsidP="00931A4B">
      <w:pPr>
        <w:tabs>
          <w:tab w:val="left" w:pos="3690"/>
          <w:tab w:val="center" w:pos="4819"/>
        </w:tabs>
        <w:spacing w:before="100" w:after="120" w:line="320" w:lineRule="exact"/>
        <w:jc w:val="center"/>
        <w:rPr>
          <w:rFonts w:ascii="Arial" w:hAnsi="Arial" w:cs="Arial"/>
          <w:b/>
          <w:i/>
          <w:sz w:val="22"/>
          <w:szCs w:val="22"/>
        </w:rPr>
      </w:pPr>
      <w:r>
        <w:rPr>
          <w:rFonts w:ascii="Arial" w:hAnsi="Arial" w:cs="Arial"/>
          <w:b/>
          <w:i/>
          <w:sz w:val="22"/>
          <w:szCs w:val="22"/>
        </w:rPr>
        <w:t xml:space="preserve">E DICHIARA </w:t>
      </w:r>
    </w:p>
    <w:p w:rsidR="0026531B" w:rsidRPr="0026531B" w:rsidRDefault="005367C0" w:rsidP="00BD0541">
      <w:pPr>
        <w:pStyle w:val="Paragrafoelenco"/>
        <w:numPr>
          <w:ilvl w:val="0"/>
          <w:numId w:val="13"/>
        </w:numPr>
        <w:suppressAutoHyphens w:val="0"/>
        <w:autoSpaceDE w:val="0"/>
        <w:adjustRightInd w:val="0"/>
        <w:spacing w:after="120" w:line="320" w:lineRule="exact"/>
        <w:ind w:left="426"/>
        <w:jc w:val="both"/>
        <w:textAlignment w:val="auto"/>
        <w:rPr>
          <w:rFonts w:ascii="Arial" w:hAnsi="Arial" w:cs="Arial"/>
        </w:rPr>
      </w:pPr>
      <w:r>
        <w:rPr>
          <w:rFonts w:ascii="Arial" w:hAnsi="Arial" w:cs="Arial"/>
        </w:rPr>
        <w:t>Che i dati qui riportati corrispondono a quelli presenti nella domanda di partecipazione di cui all’Allegato 1</w:t>
      </w:r>
      <w:r w:rsidR="0026531B" w:rsidRPr="0026531B">
        <w:rPr>
          <w:rFonts w:ascii="Arial" w:hAnsi="Arial" w:cs="Arial"/>
        </w:rPr>
        <w:t>;</w:t>
      </w:r>
    </w:p>
    <w:p w:rsidR="0026531B" w:rsidRDefault="0026531B" w:rsidP="0026531B">
      <w:pPr>
        <w:widowControl w:val="0"/>
        <w:spacing w:after="120" w:line="320" w:lineRule="exact"/>
        <w:ind w:left="426"/>
        <w:rPr>
          <w:rFonts w:ascii="Arial" w:hAnsi="Arial" w:cs="Arial"/>
          <w:sz w:val="22"/>
          <w:szCs w:val="22"/>
        </w:rPr>
      </w:pPr>
    </w:p>
    <w:p w:rsidR="00B9002B" w:rsidRDefault="006B635C" w:rsidP="005367C0">
      <w:pPr>
        <w:tabs>
          <w:tab w:val="left" w:pos="360"/>
          <w:tab w:val="right" w:pos="9638"/>
        </w:tabs>
        <w:spacing w:before="100" w:after="120" w:line="320" w:lineRule="exact"/>
      </w:pPr>
      <w:r>
        <w:rPr>
          <w:rFonts w:ascii="Arial" w:hAnsi="Arial" w:cs="Arial"/>
          <w:sz w:val="22"/>
          <w:szCs w:val="22"/>
        </w:rPr>
        <w:t>Letto, confermato e sottoscritto digitalmente da</w:t>
      </w:r>
      <w:r>
        <w:rPr>
          <w:rStyle w:val="Rimandonotaapidipagina"/>
          <w:rFonts w:ascii="Arial" w:hAnsi="Arial" w:cs="Arial"/>
          <w:sz w:val="22"/>
          <w:szCs w:val="22"/>
        </w:rPr>
        <w:footnoteReference w:id="1"/>
      </w:r>
      <w:r>
        <w:rPr>
          <w:rFonts w:ascii="Arial" w:hAnsi="Arial" w:cs="Arial"/>
          <w:sz w:val="22"/>
          <w:szCs w:val="22"/>
        </w:rPr>
        <w:t xml:space="preserve">:  </w:t>
      </w:r>
      <w:r w:rsidR="00AA71DD" w:rsidRPr="00C7507E">
        <w:rPr>
          <w:rFonts w:ascii="Arial" w:hAnsi="Arial" w:cs="Arial"/>
          <w:sz w:val="22"/>
          <w:szCs w:val="22"/>
        </w:rPr>
        <w:fldChar w:fldCharType="begin">
          <w:ffData>
            <w:name w:val="Testo1"/>
            <w:enabled/>
            <w:calcOnExit w:val="0"/>
            <w:textInput/>
          </w:ffData>
        </w:fldChar>
      </w:r>
      <w:r w:rsidR="00AA71DD" w:rsidRPr="00C7507E">
        <w:rPr>
          <w:rFonts w:ascii="Arial" w:hAnsi="Arial" w:cs="Arial"/>
          <w:sz w:val="22"/>
          <w:szCs w:val="22"/>
        </w:rPr>
        <w:instrText xml:space="preserve"> FORMTEXT </w:instrText>
      </w:r>
      <w:r w:rsidR="00AA71DD" w:rsidRPr="00C7507E">
        <w:rPr>
          <w:rFonts w:ascii="Arial" w:hAnsi="Arial" w:cs="Arial"/>
          <w:sz w:val="22"/>
          <w:szCs w:val="22"/>
        </w:rPr>
      </w:r>
      <w:r w:rsidR="00AA71DD" w:rsidRPr="00C7507E">
        <w:rPr>
          <w:rFonts w:ascii="Arial" w:hAnsi="Arial" w:cs="Arial"/>
          <w:sz w:val="22"/>
          <w:szCs w:val="22"/>
        </w:rPr>
        <w:fldChar w:fldCharType="separate"/>
      </w:r>
      <w:r w:rsidR="00AA71DD" w:rsidRPr="00C7507E">
        <w:rPr>
          <w:rFonts w:ascii="Arial" w:hAnsi="Arial" w:cs="Arial"/>
          <w:noProof/>
          <w:sz w:val="22"/>
          <w:szCs w:val="22"/>
        </w:rPr>
        <w:t> </w:t>
      </w:r>
      <w:r w:rsidR="00AA71DD" w:rsidRPr="00C7507E">
        <w:rPr>
          <w:rFonts w:ascii="Arial" w:hAnsi="Arial" w:cs="Arial"/>
          <w:noProof/>
          <w:sz w:val="22"/>
          <w:szCs w:val="22"/>
        </w:rPr>
        <w:t> </w:t>
      </w:r>
      <w:r w:rsidR="00AA71DD" w:rsidRPr="00C7507E">
        <w:rPr>
          <w:rFonts w:ascii="Arial" w:hAnsi="Arial" w:cs="Arial"/>
          <w:noProof/>
          <w:sz w:val="22"/>
          <w:szCs w:val="22"/>
        </w:rPr>
        <w:t> </w:t>
      </w:r>
      <w:r w:rsidR="00AA71DD" w:rsidRPr="00C7507E">
        <w:rPr>
          <w:rFonts w:ascii="Arial" w:hAnsi="Arial" w:cs="Arial"/>
          <w:noProof/>
          <w:sz w:val="22"/>
          <w:szCs w:val="22"/>
        </w:rPr>
        <w:t> </w:t>
      </w:r>
      <w:r w:rsidR="00AA71DD" w:rsidRPr="00C7507E">
        <w:rPr>
          <w:rFonts w:ascii="Arial" w:hAnsi="Arial" w:cs="Arial"/>
          <w:noProof/>
          <w:sz w:val="22"/>
          <w:szCs w:val="22"/>
        </w:rPr>
        <w:t> </w:t>
      </w:r>
      <w:r w:rsidR="00AA71DD" w:rsidRPr="00C7507E">
        <w:rPr>
          <w:rFonts w:ascii="Arial" w:hAnsi="Arial" w:cs="Arial"/>
          <w:sz w:val="22"/>
          <w:szCs w:val="22"/>
        </w:rPr>
        <w:fldChar w:fldCharType="end"/>
      </w:r>
      <w:r w:rsidR="005367C0">
        <w:rPr>
          <w:rFonts w:ascii="Arial" w:hAnsi="Arial" w:cs="Arial"/>
          <w:sz w:val="22"/>
          <w:szCs w:val="22"/>
        </w:rPr>
        <w:tab/>
      </w:r>
    </w:p>
    <w:sectPr w:rsidR="00B9002B">
      <w:headerReference w:type="default" r:id="rId8"/>
      <w:footerReference w:type="default" r:id="rId9"/>
      <w:headerReference w:type="first" r:id="rId10"/>
      <w:footerReference w:type="first" r:id="rId11"/>
      <w:pgSz w:w="11906" w:h="16838"/>
      <w:pgMar w:top="1701" w:right="1134" w:bottom="1843" w:left="1134" w:header="680" w:footer="680" w:gutter="0"/>
      <w:pgBorders w:offsetFrom="page">
        <w:top w:val="dotted" w:sz="4" w:space="24" w:color="000000"/>
        <w:left w:val="dotted" w:sz="4" w:space="24" w:color="000000"/>
        <w:bottom w:val="dotted" w:sz="4" w:space="24" w:color="000000"/>
        <w:right w:val="dotted" w:sz="4" w:space="24" w:color="00000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A4B" w:rsidRDefault="00931A4B">
      <w:r>
        <w:separator/>
      </w:r>
    </w:p>
  </w:endnote>
  <w:endnote w:type="continuationSeparator" w:id="0">
    <w:p w:rsidR="00931A4B" w:rsidRDefault="0093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A4B" w:rsidRDefault="00931A4B">
    <w:pPr>
      <w:pStyle w:val="Pidipagina"/>
      <w:pBdr>
        <w:top w:val="single" w:sz="4" w:space="1" w:color="BFBFBF"/>
      </w:pBdr>
      <w:rPr>
        <w:rFonts w:ascii="Verdana" w:hAnsi="Verdana" w:cs="Arial"/>
        <w:color w:val="808080"/>
        <w:sz w:val="20"/>
        <w:szCs w:val="20"/>
      </w:rPr>
    </w:pPr>
  </w:p>
  <w:p w:rsidR="00931A4B" w:rsidRDefault="00931A4B">
    <w:pPr>
      <w:pStyle w:val="Pidipagina"/>
      <w:jc w:val="right"/>
    </w:pPr>
    <w:r>
      <w:rPr>
        <w:rFonts w:ascii="Arial" w:hAnsi="Arial" w:cs="Arial"/>
        <w:sz w:val="20"/>
        <w:szCs w:val="20"/>
      </w:rPr>
      <w:t xml:space="preserve">Pagina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B803C4">
      <w:rPr>
        <w:rFonts w:ascii="Arial" w:hAnsi="Arial" w:cs="Arial"/>
        <w:noProof/>
        <w:sz w:val="20"/>
        <w:szCs w:val="20"/>
      </w:rPr>
      <w:t>2</w:t>
    </w:r>
    <w:r>
      <w:rPr>
        <w:rFonts w:ascii="Arial" w:hAnsi="Arial" w:cs="Arial"/>
        <w:sz w:val="20"/>
        <w:szCs w:val="20"/>
      </w:rPr>
      <w:fldChar w:fldCharType="end"/>
    </w:r>
    <w:r>
      <w:rPr>
        <w:rFonts w:ascii="Arial" w:hAnsi="Arial" w:cs="Arial"/>
        <w:sz w:val="20"/>
        <w:szCs w:val="20"/>
      </w:rPr>
      <w:t xml:space="preserve"> di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B803C4">
      <w:rPr>
        <w:rFonts w:ascii="Arial" w:hAnsi="Arial" w:cs="Arial"/>
        <w:noProof/>
        <w:sz w:val="20"/>
        <w:szCs w:val="20"/>
      </w:rPr>
      <w:t>4</w:t>
    </w:r>
    <w:r>
      <w:rPr>
        <w:rFonts w:ascii="Arial" w:hAnsi="Arial" w:cs="Arial"/>
        <w:sz w:val="20"/>
        <w:szCs w:val="20"/>
      </w:rPr>
      <w:fldChar w:fldCharType="end"/>
    </w:r>
  </w:p>
  <w:p w:rsidR="00931A4B" w:rsidRDefault="00931A4B">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A4B" w:rsidRDefault="00931A4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A4B" w:rsidRDefault="00931A4B">
      <w:r>
        <w:rPr>
          <w:color w:val="000000"/>
        </w:rPr>
        <w:separator/>
      </w:r>
    </w:p>
  </w:footnote>
  <w:footnote w:type="continuationSeparator" w:id="0">
    <w:p w:rsidR="00931A4B" w:rsidRDefault="00931A4B">
      <w:r>
        <w:continuationSeparator/>
      </w:r>
    </w:p>
  </w:footnote>
  <w:footnote w:id="1">
    <w:p w:rsidR="00931A4B" w:rsidRPr="00B9002B" w:rsidRDefault="00931A4B">
      <w:pPr>
        <w:rPr>
          <w:sz w:val="20"/>
        </w:rPr>
      </w:pPr>
      <w:r>
        <w:rPr>
          <w:rStyle w:val="Rimandonotaapidipagina"/>
        </w:rPr>
        <w:footnoteRef/>
      </w:r>
      <w:r>
        <w:rPr>
          <w:rFonts w:ascii="Arial" w:hAnsi="Arial" w:cs="Arial"/>
          <w:sz w:val="20"/>
          <w:szCs w:val="20"/>
        </w:rPr>
        <w:t xml:space="preserve"> </w:t>
      </w:r>
      <w:r w:rsidRPr="00B9002B">
        <w:rPr>
          <w:rFonts w:ascii="Arial" w:hAnsi="Arial" w:cs="Arial"/>
          <w:b/>
          <w:sz w:val="16"/>
          <w:szCs w:val="20"/>
        </w:rPr>
        <w:t xml:space="preserve">N.B. </w:t>
      </w:r>
    </w:p>
    <w:p w:rsidR="00931A4B" w:rsidRPr="00B9002B" w:rsidRDefault="00931A4B">
      <w:pPr>
        <w:numPr>
          <w:ilvl w:val="0"/>
          <w:numId w:val="9"/>
        </w:numPr>
        <w:ind w:left="284" w:hanging="284"/>
        <w:rPr>
          <w:rFonts w:ascii="Arial" w:eastAsia="Calibri" w:hAnsi="Arial" w:cs="Arial"/>
          <w:sz w:val="16"/>
          <w:szCs w:val="20"/>
        </w:rPr>
      </w:pPr>
      <w:r w:rsidRPr="00B9002B">
        <w:rPr>
          <w:rFonts w:ascii="Arial" w:eastAsia="Calibri" w:hAnsi="Arial" w:cs="Arial"/>
          <w:sz w:val="16"/>
          <w:szCs w:val="20"/>
        </w:rPr>
        <w:t>nel caso di professionista singolo, dal professionista;</w:t>
      </w:r>
    </w:p>
    <w:p w:rsidR="00931A4B" w:rsidRPr="00B9002B" w:rsidRDefault="00931A4B">
      <w:pPr>
        <w:numPr>
          <w:ilvl w:val="0"/>
          <w:numId w:val="9"/>
        </w:numPr>
        <w:ind w:left="284" w:hanging="284"/>
        <w:rPr>
          <w:rFonts w:ascii="Arial" w:eastAsia="Calibri" w:hAnsi="Arial" w:cs="Arial"/>
          <w:sz w:val="16"/>
          <w:szCs w:val="20"/>
        </w:rPr>
      </w:pPr>
      <w:r w:rsidRPr="00B9002B">
        <w:rPr>
          <w:rFonts w:ascii="Arial" w:eastAsia="Calibri" w:hAnsi="Arial" w:cs="Arial"/>
          <w:sz w:val="16"/>
          <w:szCs w:val="20"/>
        </w:rPr>
        <w:t>nel caso di studio associato, da tutti gli associati o dal rappresentante munito di idonei poteri;</w:t>
      </w:r>
    </w:p>
    <w:p w:rsidR="00931A4B" w:rsidRPr="00B9002B" w:rsidRDefault="00931A4B">
      <w:pPr>
        <w:numPr>
          <w:ilvl w:val="0"/>
          <w:numId w:val="9"/>
        </w:numPr>
        <w:ind w:left="284" w:hanging="284"/>
        <w:rPr>
          <w:rFonts w:ascii="Arial" w:eastAsia="Calibri" w:hAnsi="Arial" w:cs="Arial"/>
          <w:sz w:val="16"/>
          <w:szCs w:val="20"/>
        </w:rPr>
      </w:pPr>
      <w:r w:rsidRPr="00B9002B">
        <w:rPr>
          <w:rFonts w:ascii="Arial" w:eastAsia="Calibri" w:hAnsi="Arial" w:cs="Arial"/>
          <w:sz w:val="16"/>
          <w:szCs w:val="20"/>
        </w:rPr>
        <w:t>nel caso di società o consorzi stabili, dal legale rappresentante;</w:t>
      </w:r>
    </w:p>
    <w:p w:rsidR="00931A4B" w:rsidRPr="00B9002B" w:rsidRDefault="00931A4B">
      <w:pPr>
        <w:numPr>
          <w:ilvl w:val="0"/>
          <w:numId w:val="9"/>
        </w:numPr>
        <w:ind w:left="284" w:hanging="284"/>
        <w:rPr>
          <w:rFonts w:ascii="Arial" w:eastAsia="Calibri" w:hAnsi="Arial" w:cs="Arial"/>
          <w:sz w:val="16"/>
          <w:szCs w:val="20"/>
        </w:rPr>
      </w:pPr>
      <w:r w:rsidRPr="00B9002B">
        <w:rPr>
          <w:rFonts w:ascii="Arial" w:eastAsia="Calibri" w:hAnsi="Arial" w:cs="Arial"/>
          <w:sz w:val="16"/>
          <w:szCs w:val="20"/>
        </w:rPr>
        <w:t>nel caso di raggruppamento temporaneo o consorzio ordinario costituito, dal legale rappresentante della mandataria/capofila;</w:t>
      </w:r>
    </w:p>
    <w:p w:rsidR="00931A4B" w:rsidRPr="00B9002B" w:rsidRDefault="00931A4B">
      <w:pPr>
        <w:numPr>
          <w:ilvl w:val="0"/>
          <w:numId w:val="9"/>
        </w:numPr>
        <w:ind w:left="284" w:hanging="284"/>
        <w:rPr>
          <w:rFonts w:ascii="Arial" w:eastAsia="Calibri" w:hAnsi="Arial" w:cs="Arial"/>
          <w:sz w:val="16"/>
          <w:szCs w:val="20"/>
        </w:rPr>
      </w:pPr>
      <w:r w:rsidRPr="00B9002B">
        <w:rPr>
          <w:rFonts w:ascii="Arial" w:eastAsia="Calibri" w:hAnsi="Arial" w:cs="Arial"/>
          <w:sz w:val="16"/>
          <w:szCs w:val="20"/>
        </w:rPr>
        <w:t>nel caso di raggruppamento temporaneo o consorzio ordinario non ancora costituiti, dal legale rappresentante di ciascuno dei soggetti che costituirann</w:t>
      </w:r>
      <w:r w:rsidR="005367C0">
        <w:rPr>
          <w:rFonts w:ascii="Arial" w:eastAsia="Calibri" w:hAnsi="Arial" w:cs="Arial"/>
          <w:sz w:val="16"/>
          <w:szCs w:val="20"/>
        </w:rPr>
        <w:t>o il raggruppamento o consorzio.</w:t>
      </w:r>
    </w:p>
    <w:p w:rsidR="00931A4B" w:rsidRPr="005367C0" w:rsidRDefault="00931A4B" w:rsidP="00BE6DB1">
      <w:pPr>
        <w:numPr>
          <w:ilvl w:val="4"/>
          <w:numId w:val="10"/>
        </w:numPr>
        <w:ind w:left="567" w:hanging="283"/>
        <w:rPr>
          <w:sz w:val="20"/>
        </w:rPr>
      </w:pPr>
      <w:r w:rsidRPr="005367C0">
        <w:rPr>
          <w:rFonts w:ascii="Arial" w:eastAsia="Calibri" w:hAnsi="Arial" w:cs="Arial"/>
          <w:sz w:val="16"/>
          <w:szCs w:val="20"/>
        </w:rPr>
        <w:t>nel caso di aggregazioni di rete si fa riferimento alla disciplina prevista per i raggruppamenti temporanei, in quanto compatibile. In particolare:</w:t>
      </w:r>
      <w:r w:rsidRPr="005367C0">
        <w:rPr>
          <w:rFonts w:ascii="Arial" w:hAnsi="Arial" w:cs="Arial"/>
          <w:sz w:val="16"/>
          <w:szCs w:val="20"/>
        </w:rPr>
        <w:t>se la rete è dotata di un organo comune con potere di rappresentanza e con soggettività giuridica</w:t>
      </w:r>
      <w:r w:rsidRPr="005367C0">
        <w:rPr>
          <w:rFonts w:ascii="Arial" w:hAnsi="Arial" w:cs="Arial"/>
          <w:b/>
          <w:sz w:val="16"/>
          <w:szCs w:val="20"/>
        </w:rPr>
        <w:t xml:space="preserve"> </w:t>
      </w:r>
      <w:r w:rsidRPr="005367C0">
        <w:rPr>
          <w:rFonts w:ascii="Arial" w:hAnsi="Arial" w:cs="Arial"/>
          <w:sz w:val="16"/>
          <w:szCs w:val="20"/>
        </w:rPr>
        <w:t>(cd. rete - soggetto), dal legale rappresentante dell’organo comune;</w:t>
      </w:r>
    </w:p>
    <w:p w:rsidR="00931A4B" w:rsidRPr="00B9002B" w:rsidRDefault="00931A4B">
      <w:pPr>
        <w:numPr>
          <w:ilvl w:val="4"/>
          <w:numId w:val="10"/>
        </w:numPr>
        <w:ind w:left="567" w:hanging="283"/>
        <w:rPr>
          <w:rFonts w:ascii="Arial" w:hAnsi="Arial" w:cs="Arial"/>
          <w:sz w:val="16"/>
          <w:szCs w:val="20"/>
        </w:rPr>
      </w:pPr>
      <w:r w:rsidRPr="00B9002B">
        <w:rPr>
          <w:rFonts w:ascii="Arial" w:hAnsi="Arial" w:cs="Arial"/>
          <w:sz w:val="16"/>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931A4B" w:rsidRPr="00597D93" w:rsidRDefault="00931A4B" w:rsidP="00597D93">
      <w:pPr>
        <w:numPr>
          <w:ilvl w:val="4"/>
          <w:numId w:val="10"/>
        </w:numPr>
        <w:ind w:left="567" w:hanging="283"/>
        <w:rPr>
          <w:rFonts w:ascii="Arial" w:hAnsi="Arial" w:cs="Arial"/>
          <w:sz w:val="16"/>
          <w:szCs w:val="20"/>
        </w:rPr>
      </w:pPr>
      <w:r w:rsidRPr="00B9002B">
        <w:rPr>
          <w:rFonts w:ascii="Arial" w:hAnsi="Arial" w:cs="Arial"/>
          <w:sz w:val="16"/>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A4B" w:rsidRDefault="00B9002B">
    <w:pPr>
      <w:pStyle w:val="Intestazione"/>
      <w:pBdr>
        <w:bottom w:val="single" w:sz="4" w:space="1" w:color="BFBFBF"/>
      </w:pBdr>
      <w:jc w:val="left"/>
      <w:rPr>
        <w:rFonts w:ascii="Arial" w:hAnsi="Arial" w:cs="Arial"/>
        <w:sz w:val="20"/>
        <w:szCs w:val="20"/>
      </w:rPr>
    </w:pPr>
    <w:r>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A4B" w:rsidRDefault="005367C0">
    <w:pPr>
      <w:pStyle w:val="Intestazione"/>
      <w:ind w:left="3677" w:hanging="3677"/>
      <w:rPr>
        <w:rFonts w:ascii="Arial" w:hAnsi="Arial" w:cs="Arial"/>
        <w:color w:val="A6A6A6"/>
        <w:sz w:val="20"/>
        <w:szCs w:val="20"/>
      </w:rPr>
    </w:pPr>
    <w:r>
      <w:rPr>
        <w:rFonts w:ascii="Arial" w:hAnsi="Arial" w:cs="Arial"/>
        <w:color w:val="A6A6A6"/>
        <w:sz w:val="20"/>
        <w:szCs w:val="20"/>
      </w:rPr>
      <w:tab/>
    </w:r>
    <w:r>
      <w:rPr>
        <w:rFonts w:ascii="Arial" w:hAnsi="Arial" w:cs="Arial"/>
        <w:color w:val="A6A6A6"/>
        <w:sz w:val="20"/>
        <w:szCs w:val="20"/>
      </w:rPr>
      <w:tab/>
    </w:r>
    <w:r>
      <w:rPr>
        <w:rFonts w:ascii="Arial" w:hAnsi="Arial" w:cs="Arial"/>
        <w:color w:val="A6A6A6"/>
        <w:sz w:val="20"/>
        <w:szCs w:val="20"/>
      </w:rPr>
      <w:tab/>
      <w:t>Allegato 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A8D"/>
    <w:multiLevelType w:val="multilevel"/>
    <w:tmpl w:val="9F7A7BE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FF60F33"/>
    <w:multiLevelType w:val="hybridMultilevel"/>
    <w:tmpl w:val="51409F08"/>
    <w:lvl w:ilvl="0" w:tplc="B16A9DFC">
      <w:start w:val="1"/>
      <w:numFmt w:val="bullet"/>
      <w:lvlText w:val="-"/>
      <w:lvlJc w:val="left"/>
      <w:pPr>
        <w:ind w:left="785" w:hanging="360"/>
      </w:pPr>
      <w:rPr>
        <w:rFonts w:ascii="Arial" w:eastAsia="Calibri" w:hAnsi="Arial" w:cs="Aria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 w15:restartNumberingAfterBreak="0">
    <w:nsid w:val="272A222D"/>
    <w:multiLevelType w:val="multilevel"/>
    <w:tmpl w:val="F8C42E4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36495AFA"/>
    <w:multiLevelType w:val="multilevel"/>
    <w:tmpl w:val="F8C42E4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36DD69E5"/>
    <w:multiLevelType w:val="multilevel"/>
    <w:tmpl w:val="963AC950"/>
    <w:lvl w:ilvl="0">
      <w:start w:val="1"/>
      <w:numFmt w:val="decimal"/>
      <w:lvlText w:val="%1."/>
      <w:lvlJc w:val="left"/>
      <w:pPr>
        <w:ind w:left="360" w:hanging="360"/>
      </w:pPr>
    </w:lvl>
    <w:lvl w:ilvl="1">
      <w:start w:val="1"/>
      <w:numFmt w:val="decimal"/>
      <w:lvlText w:val="%1.%2."/>
      <w:lvlJc w:val="left"/>
      <w:pPr>
        <w:ind w:left="792" w:hanging="432"/>
      </w:pPr>
      <w:rPr>
        <w:rFonts w:ascii="Calibri" w:hAnsi="Calibri"/>
        <w:b w:val="0"/>
        <w:i w:val="0"/>
        <w:sz w:val="24"/>
        <w:szCs w:val="24"/>
      </w:rPr>
    </w:lvl>
    <w:lvl w:ilvl="2">
      <w:start w:val="1"/>
      <w:numFmt w:val="decimal"/>
      <w:lvlText w:val="%1.%2.%3."/>
      <w:lvlJc w:val="left"/>
      <w:pPr>
        <w:ind w:left="788" w:hanging="504"/>
      </w:pPr>
      <w:rPr>
        <w:rFonts w:ascii="Calibri" w:hAnsi="Calibri"/>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3A61D0"/>
    <w:multiLevelType w:val="hybridMultilevel"/>
    <w:tmpl w:val="83A27A0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86E551B"/>
    <w:multiLevelType w:val="multilevel"/>
    <w:tmpl w:val="7F3A3E6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50342FF6"/>
    <w:multiLevelType w:val="multilevel"/>
    <w:tmpl w:val="7F3A3E6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586E2DBB"/>
    <w:multiLevelType w:val="multilevel"/>
    <w:tmpl w:val="6F78DC08"/>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ED54EBD"/>
    <w:multiLevelType w:val="multilevel"/>
    <w:tmpl w:val="D1CE8056"/>
    <w:lvl w:ilvl="0">
      <w:numFmt w:val="bullet"/>
      <w:lvlText w:val="-"/>
      <w:lvlJc w:val="left"/>
      <w:pPr>
        <w:ind w:left="720"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5437C0B"/>
    <w:multiLevelType w:val="multilevel"/>
    <w:tmpl w:val="197060D6"/>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3D343D"/>
    <w:multiLevelType w:val="hybridMultilevel"/>
    <w:tmpl w:val="4844AD3C"/>
    <w:lvl w:ilvl="0" w:tplc="CE2AB8A6">
      <w:start w:val="1"/>
      <w:numFmt w:val="bullet"/>
      <w:lvlText w:val="-"/>
      <w:lvlJc w:val="left"/>
      <w:pPr>
        <w:ind w:left="785" w:hanging="360"/>
      </w:pPr>
      <w:rPr>
        <w:rFonts w:ascii="Arial" w:eastAsia="Calibri" w:hAnsi="Arial" w:cs="Aria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2" w15:restartNumberingAfterBreak="0">
    <w:nsid w:val="780C44FB"/>
    <w:multiLevelType w:val="hybridMultilevel"/>
    <w:tmpl w:val="5BBC92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B02448F"/>
    <w:multiLevelType w:val="multilevel"/>
    <w:tmpl w:val="AA8EA7B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7B041ACA"/>
    <w:multiLevelType w:val="multilevel"/>
    <w:tmpl w:val="FA02E95A"/>
    <w:lvl w:ilvl="0">
      <w:numFmt w:val="bullet"/>
      <w:lvlText w:val="▪"/>
      <w:lvlJc w:val="left"/>
      <w:pPr>
        <w:ind w:left="2130" w:hanging="360"/>
      </w:pPr>
      <w:rPr>
        <w:rFonts w:ascii="Garamond" w:eastAsia="Times New Roman" w:hAnsi="Garamond"/>
      </w:rPr>
    </w:lvl>
    <w:lvl w:ilvl="1">
      <w:numFmt w:val="bullet"/>
      <w:lvlText w:val="o"/>
      <w:lvlJc w:val="left"/>
      <w:pPr>
        <w:ind w:left="2850" w:hanging="360"/>
      </w:pPr>
      <w:rPr>
        <w:rFonts w:ascii="Courier New" w:hAnsi="Courier New" w:cs="Courier New"/>
      </w:rPr>
    </w:lvl>
    <w:lvl w:ilvl="2">
      <w:numFmt w:val="bullet"/>
      <w:lvlText w:val=""/>
      <w:lvlJc w:val="left"/>
      <w:pPr>
        <w:ind w:left="3570" w:hanging="360"/>
      </w:pPr>
      <w:rPr>
        <w:rFonts w:ascii="Wingdings" w:hAnsi="Wingdings"/>
      </w:rPr>
    </w:lvl>
    <w:lvl w:ilvl="3">
      <w:numFmt w:val="bullet"/>
      <w:lvlText w:val=""/>
      <w:lvlJc w:val="left"/>
      <w:pPr>
        <w:ind w:left="4290" w:hanging="360"/>
      </w:pPr>
      <w:rPr>
        <w:rFonts w:ascii="Symbol" w:hAnsi="Symbol"/>
      </w:rPr>
    </w:lvl>
    <w:lvl w:ilvl="4">
      <w:numFmt w:val="bullet"/>
      <w:lvlText w:val="o"/>
      <w:lvlJc w:val="left"/>
      <w:pPr>
        <w:ind w:left="5010" w:hanging="360"/>
      </w:pPr>
      <w:rPr>
        <w:rFonts w:ascii="Courier New" w:hAnsi="Courier New" w:cs="Courier New"/>
      </w:rPr>
    </w:lvl>
    <w:lvl w:ilvl="5">
      <w:numFmt w:val="bullet"/>
      <w:lvlText w:val=""/>
      <w:lvlJc w:val="left"/>
      <w:pPr>
        <w:ind w:left="5730" w:hanging="360"/>
      </w:pPr>
      <w:rPr>
        <w:rFonts w:ascii="Wingdings" w:hAnsi="Wingdings"/>
      </w:rPr>
    </w:lvl>
    <w:lvl w:ilvl="6">
      <w:numFmt w:val="bullet"/>
      <w:lvlText w:val=""/>
      <w:lvlJc w:val="left"/>
      <w:pPr>
        <w:ind w:left="6450" w:hanging="360"/>
      </w:pPr>
      <w:rPr>
        <w:rFonts w:ascii="Symbol" w:hAnsi="Symbol"/>
      </w:rPr>
    </w:lvl>
    <w:lvl w:ilvl="7">
      <w:numFmt w:val="bullet"/>
      <w:lvlText w:val="o"/>
      <w:lvlJc w:val="left"/>
      <w:pPr>
        <w:ind w:left="7170" w:hanging="360"/>
      </w:pPr>
      <w:rPr>
        <w:rFonts w:ascii="Courier New" w:hAnsi="Courier New" w:cs="Courier New"/>
      </w:rPr>
    </w:lvl>
    <w:lvl w:ilvl="8">
      <w:numFmt w:val="bullet"/>
      <w:lvlText w:val=""/>
      <w:lvlJc w:val="left"/>
      <w:pPr>
        <w:ind w:left="7890" w:hanging="360"/>
      </w:pPr>
      <w:rPr>
        <w:rFonts w:ascii="Wingdings" w:hAnsi="Wingdings"/>
      </w:rPr>
    </w:lvl>
  </w:abstractNum>
  <w:abstractNum w:abstractNumId="15" w15:restartNumberingAfterBreak="0">
    <w:nsid w:val="7F8D257D"/>
    <w:multiLevelType w:val="multilevel"/>
    <w:tmpl w:val="418C2596"/>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15"/>
  </w:num>
  <w:num w:numId="4">
    <w:abstractNumId w:val="3"/>
  </w:num>
  <w:num w:numId="5">
    <w:abstractNumId w:val="7"/>
  </w:num>
  <w:num w:numId="6">
    <w:abstractNumId w:val="0"/>
  </w:num>
  <w:num w:numId="7">
    <w:abstractNumId w:val="13"/>
  </w:num>
  <w:num w:numId="8">
    <w:abstractNumId w:val="14"/>
  </w:num>
  <w:num w:numId="9">
    <w:abstractNumId w:val="9"/>
  </w:num>
  <w:num w:numId="10">
    <w:abstractNumId w:val="4"/>
  </w:num>
  <w:num w:numId="11">
    <w:abstractNumId w:val="6"/>
  </w:num>
  <w:num w:numId="12">
    <w:abstractNumId w:val="2"/>
  </w:num>
  <w:num w:numId="13">
    <w:abstractNumId w:val="5"/>
  </w:num>
  <w:num w:numId="14">
    <w:abstractNumId w:val="12"/>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autoHyphenation/>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639"/>
    <w:rsid w:val="000D0831"/>
    <w:rsid w:val="0013634A"/>
    <w:rsid w:val="0026531B"/>
    <w:rsid w:val="002858FE"/>
    <w:rsid w:val="005367C0"/>
    <w:rsid w:val="00597D93"/>
    <w:rsid w:val="006A5417"/>
    <w:rsid w:val="006B635C"/>
    <w:rsid w:val="00783BE9"/>
    <w:rsid w:val="008712FE"/>
    <w:rsid w:val="00920091"/>
    <w:rsid w:val="00931A4B"/>
    <w:rsid w:val="009B761B"/>
    <w:rsid w:val="00A4466D"/>
    <w:rsid w:val="00AA6370"/>
    <w:rsid w:val="00AA71DD"/>
    <w:rsid w:val="00B215A7"/>
    <w:rsid w:val="00B803C4"/>
    <w:rsid w:val="00B9002B"/>
    <w:rsid w:val="00C36639"/>
    <w:rsid w:val="00C43DB4"/>
    <w:rsid w:val="00E57B31"/>
    <w:rsid w:val="00E95472"/>
    <w:rsid w:val="00EF3E62"/>
    <w:rsid w:val="00FE60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7E50B69-A6A4-4237-8284-87BC5F4F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jc w:val="both"/>
    </w:pPr>
    <w:rPr>
      <w:rFonts w:ascii="Book Antiqua" w:hAnsi="Book Antiqua"/>
      <w:sz w:val="24"/>
      <w:szCs w:val="24"/>
    </w:rPr>
  </w:style>
  <w:style w:type="paragraph" w:styleId="Titolo1">
    <w:name w:val="heading 1"/>
    <w:basedOn w:val="Normale"/>
    <w:next w:val="Normale"/>
    <w:pPr>
      <w:keepNext/>
      <w:tabs>
        <w:tab w:val="left" w:pos="1418"/>
        <w:tab w:val="left" w:pos="3999"/>
      </w:tabs>
      <w:jc w:val="left"/>
      <w:outlineLvl w:val="0"/>
    </w:pPr>
    <w:rPr>
      <w:rFonts w:ascii="Times New Roman" w:hAnsi="Times New Roman"/>
      <w:color w:val="000000"/>
    </w:rPr>
  </w:style>
  <w:style w:type="paragraph" w:styleId="Titolo2">
    <w:name w:val="heading 2"/>
    <w:basedOn w:val="Normale"/>
    <w:next w:val="Normale"/>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styleId="Rientrocorpodeltesto">
    <w:name w:val="Body Text Indent"/>
    <w:basedOn w:val="Normale"/>
    <w:pPr>
      <w:spacing w:after="120"/>
      <w:ind w:firstLine="567"/>
    </w:pPr>
    <w:rPr>
      <w:rFonts w:ascii="Times New Roman" w:hAnsi="Times New Roman"/>
    </w:rPr>
  </w:style>
  <w:style w:type="character" w:styleId="Numeropagina">
    <w:name w:val="page number"/>
    <w:basedOn w:val="Carpredefinitoparagrafo"/>
  </w:style>
  <w:style w:type="character" w:styleId="Collegamentoipertestuale">
    <w:name w:val="Hyperlink"/>
    <w:basedOn w:val="Carpredefinitoparagrafo"/>
    <w:rPr>
      <w:color w:val="0000FF"/>
      <w:u w:val="single"/>
    </w:rPr>
  </w:style>
  <w:style w:type="paragraph" w:styleId="Corpotesto">
    <w:name w:val="Body Text"/>
    <w:basedOn w:val="Normale"/>
    <w:pPr>
      <w:jc w:val="left"/>
    </w:pPr>
    <w:rPr>
      <w:rFonts w:ascii="Times New Roman" w:hAnsi="Times New Roman"/>
    </w:rPr>
  </w:style>
  <w:style w:type="paragraph" w:styleId="Testofumetto">
    <w:name w:val="Balloon Text"/>
    <w:basedOn w:val="Normale"/>
    <w:rPr>
      <w:rFonts w:ascii="Tahoma" w:hAnsi="Tahoma" w:cs="Tahoma"/>
      <w:sz w:val="16"/>
      <w:szCs w:val="16"/>
    </w:rPr>
  </w:style>
  <w:style w:type="paragraph" w:styleId="Corpodeltesto2">
    <w:name w:val="Body Text 2"/>
    <w:basedOn w:val="Normale"/>
    <w:pPr>
      <w:spacing w:after="120" w:line="480" w:lineRule="auto"/>
    </w:pPr>
  </w:style>
  <w:style w:type="paragraph" w:styleId="Paragrafoelenco">
    <w:name w:val="List Paragraph"/>
    <w:basedOn w:val="Normale"/>
    <w:pPr>
      <w:spacing w:after="200" w:line="276" w:lineRule="auto"/>
      <w:ind w:left="720"/>
      <w:jc w:val="left"/>
    </w:pPr>
    <w:rPr>
      <w:rFonts w:ascii="Calibri" w:eastAsia="Calibri" w:hAnsi="Calibri"/>
      <w:sz w:val="22"/>
      <w:szCs w:val="22"/>
      <w:lang w:eastAsia="en-US"/>
    </w:rPr>
  </w:style>
  <w:style w:type="character" w:customStyle="1" w:styleId="PidipaginaCarattere">
    <w:name w:val="Piè di pagina Carattere"/>
    <w:basedOn w:val="Carpredefinitoparagrafo"/>
    <w:uiPriority w:val="99"/>
    <w:rPr>
      <w:rFonts w:ascii="Book Antiqua" w:hAnsi="Book Antiqua"/>
      <w:sz w:val="24"/>
      <w:szCs w:val="24"/>
    </w:rPr>
  </w:style>
  <w:style w:type="paragraph" w:customStyle="1" w:styleId="style263">
    <w:name w:val="style263"/>
    <w:basedOn w:val="Normale"/>
    <w:pPr>
      <w:spacing w:before="100" w:after="100"/>
      <w:jc w:val="left"/>
    </w:pPr>
    <w:rPr>
      <w:rFonts w:ascii="Times New Roman" w:hAnsi="Times New Roman"/>
      <w:color w:val="0066FF"/>
    </w:rPr>
  </w:style>
  <w:style w:type="character" w:customStyle="1" w:styleId="Corpodeltesto2Carattere">
    <w:name w:val="Corpo del testo 2 Carattere"/>
    <w:basedOn w:val="Carpredefinitoparagrafo"/>
    <w:rPr>
      <w:rFonts w:ascii="Book Antiqua" w:hAnsi="Book Antiqua"/>
      <w:sz w:val="24"/>
      <w:szCs w:val="24"/>
    </w:rPr>
  </w:style>
  <w:style w:type="character" w:styleId="Rimandocommento">
    <w:name w:val="annotation reference"/>
    <w:basedOn w:val="Carpredefinitoparagrafo"/>
    <w:rPr>
      <w:sz w:val="16"/>
      <w:szCs w:val="16"/>
    </w:rPr>
  </w:style>
  <w:style w:type="paragraph" w:styleId="Testocommento">
    <w:name w:val="annotation text"/>
    <w:basedOn w:val="Normale"/>
    <w:rPr>
      <w:sz w:val="20"/>
      <w:szCs w:val="20"/>
    </w:rPr>
  </w:style>
  <w:style w:type="character" w:customStyle="1" w:styleId="TestocommentoCarattere">
    <w:name w:val="Testo commento Carattere"/>
    <w:basedOn w:val="Carpredefinitoparagrafo"/>
    <w:rPr>
      <w:rFonts w:ascii="Book Antiqua" w:hAnsi="Book Antiqua"/>
    </w:rPr>
  </w:style>
  <w:style w:type="paragraph" w:styleId="Soggettocommento">
    <w:name w:val="annotation subject"/>
    <w:basedOn w:val="Testocommento"/>
    <w:next w:val="Testocommento"/>
    <w:rPr>
      <w:b/>
      <w:bCs/>
    </w:rPr>
  </w:style>
  <w:style w:type="character" w:customStyle="1" w:styleId="SoggettocommentoCarattere">
    <w:name w:val="Soggetto commento Carattere"/>
    <w:basedOn w:val="TestocommentoCarattere"/>
    <w:rPr>
      <w:rFonts w:ascii="Book Antiqua" w:hAnsi="Book Antiqua"/>
      <w:b/>
      <w:bCs/>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rFonts w:ascii="Book Antiqua" w:hAnsi="Book Antiqua"/>
    </w:rPr>
  </w:style>
  <w:style w:type="character" w:styleId="Rimandonotaapidipagina">
    <w:name w:val="footnote reference"/>
    <w:basedOn w:val="Carpredefinitoparagrafo"/>
    <w:rPr>
      <w:position w:val="0"/>
      <w:vertAlign w:val="superscript"/>
    </w:rPr>
  </w:style>
  <w:style w:type="paragraph" w:styleId="Testonotadichiusura">
    <w:name w:val="endnote text"/>
    <w:basedOn w:val="Normale"/>
    <w:rPr>
      <w:sz w:val="20"/>
      <w:szCs w:val="20"/>
    </w:rPr>
  </w:style>
  <w:style w:type="character" w:customStyle="1" w:styleId="TestonotadichiusuraCarattere">
    <w:name w:val="Testo nota di chiusura Carattere"/>
    <w:basedOn w:val="Carpredefinitoparagrafo"/>
    <w:rPr>
      <w:rFonts w:ascii="Book Antiqua" w:hAnsi="Book Antiqua"/>
    </w:rPr>
  </w:style>
  <w:style w:type="character" w:styleId="Rimandonotadichiusura">
    <w:name w:val="endnote reference"/>
    <w:basedOn w:val="Carpredefinitoparagrafo"/>
    <w:rPr>
      <w:position w:val="0"/>
      <w:vertAlign w:val="superscript"/>
    </w:rPr>
  </w:style>
  <w:style w:type="character" w:customStyle="1" w:styleId="ParagrafoelencoCarattere">
    <w:name w:val="Paragrafo elenco Caratter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837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D59C7-D7D9-4C62-BF44-D54CF5BC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1038</Words>
  <Characters>5918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PALUMBO VALENTINA</cp:lastModifiedBy>
  <cp:revision>5</cp:revision>
  <cp:lastPrinted>2019-04-26T07:04:00Z</cp:lastPrinted>
  <dcterms:created xsi:type="dcterms:W3CDTF">2022-11-17T09:51:00Z</dcterms:created>
  <dcterms:modified xsi:type="dcterms:W3CDTF">2022-11-29T07:54:00Z</dcterms:modified>
</cp:coreProperties>
</file>