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02"/>
        <w:gridCol w:w="7871"/>
      </w:tblGrid>
      <w:tr w:rsidR="00D74355" w14:paraId="06BFAD32" w14:textId="77777777">
        <w:trPr>
          <w:trHeight w:val="431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A6659" w14:textId="77777777" w:rsidR="00D74355" w:rsidRDefault="00D743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7FA2EB47" w14:textId="77777777" w:rsidR="00D74355" w:rsidRDefault="001615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A2</w:t>
            </w:r>
          </w:p>
          <w:p w14:paraId="0A37501D" w14:textId="77777777" w:rsidR="00D74355" w:rsidRDefault="00D74355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B3CB1" w14:textId="3F068A95" w:rsidR="00D74355" w:rsidRDefault="00DC0530">
            <w:pPr>
              <w:tabs>
                <w:tab w:val="left" w:pos="142"/>
                <w:tab w:val="left" w:pos="284"/>
              </w:tabs>
              <w:autoSpaceDE w:val="0"/>
              <w:spacing w:after="120" w:line="240" w:lineRule="auto"/>
              <w:jc w:val="both"/>
              <w:outlineLvl w:val="0"/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 PER LA PROGETTAZIONE ED IL COORDINAMENTO DELLA SICUREZZA IN FASE DI PROGETTAZIONE PER INTERVENTI DI MIGLIORAMENTO/ADEGUAMENTO SISMICO.</w:t>
            </w:r>
          </w:p>
        </w:tc>
      </w:tr>
      <w:tr w:rsidR="00D74355" w14:paraId="2CAA545F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2DB65" w14:textId="3A5260DF" w:rsidR="00D74355" w:rsidRDefault="001615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SERVIZIO SVOLTO DI PROGETTAZIONE DEFINITIVA E/O ESECUTIVA</w:t>
            </w:r>
            <w:r w:rsidR="00DC0530">
              <w:rPr>
                <w:rFonts w:ascii="Arial" w:hAnsi="Arial" w:cs="Arial"/>
                <w:b/>
                <w:sz w:val="20"/>
                <w:szCs w:val="20"/>
              </w:rPr>
              <w:t xml:space="preserve"> E IL COORDINAMENTO DELLA SICUREZZA IN FASE DI PROGETTAZIONE PER INTERVENTI DI MIGLIORAMENTO/ADEGUAMENTO SISMICO.</w:t>
            </w:r>
          </w:p>
        </w:tc>
      </w:tr>
      <w:tr w:rsidR="00D74355" w14:paraId="77EC1F49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5EC6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 2 elaborati in formato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A3, i cui contenuti sono riportati nel disciplinare di gara.</w:t>
            </w:r>
          </w:p>
        </w:tc>
      </w:tr>
      <w:tr w:rsidR="00D74355" w14:paraId="7DB30AB5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4620" w14:textId="77777777" w:rsidR="00D74355" w:rsidRDefault="001615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D74355" w14:paraId="2DBAC1F9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DF5E8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6C7B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77194D0F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00B87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B378F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66D62B95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5006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5A809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47726370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CA96" w14:textId="77777777" w:rsidR="00D74355" w:rsidRDefault="001615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D74355" w14:paraId="3A1EF8D4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A5DA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9BBE3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2BBF25B5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503F9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F396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478153D6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65D4D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da parte della Stazione Appaltante o Committente: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D3EC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0B940D" w14:textId="77777777" w:rsidR="00D74355" w:rsidRDefault="001615CD">
            <w:pPr>
              <w:tabs>
                <w:tab w:val="left" w:pos="5777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D74355" w14:paraId="443BC04F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C1275" w14:textId="77777777" w:rsidR="00D74355" w:rsidRDefault="001615CD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Professionista incaricato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e indicazione dell’organizzazione del gruppo di lavoro: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B00A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589C2767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02F77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Quota del servizio svolto attribuibile al concorrente (qualora il servizio sia stato svolto in R.T.P. o similari)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61E4C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6CC9E7A2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DB37A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Durata contrattuale dell’incarico e durata effettiva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AFD9C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3CA2BDDD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5CC5" w14:textId="77777777" w:rsidR="00D74355" w:rsidRDefault="001615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D74355" w14:paraId="314534DA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D23B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4D5A5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795D5049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6BD41" w14:textId="77777777" w:rsidR="00D74355" w:rsidRDefault="001615CD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C669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007EEB49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B7649" w14:textId="77777777" w:rsidR="00D74355" w:rsidRDefault="001615CD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B9AB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32A653CF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AE67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del servizio a base di appalto e importo effettivo: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0818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53C97FF5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2DC5C8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Importo dei lavori di progetto e  suddivisione in classi e categorie dei lavori con indicazione dei relativi importi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31CB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22BD78D6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20E5C9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Stato di realizzazione dell’opera progettata (indicazione dell’atto da cui si evince il completamento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dell’opera o l’inizio lavori o il relativo stato di avanzamento)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28261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45174ECC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96F3" w14:textId="77777777" w:rsidR="00D74355" w:rsidRDefault="001615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</w:t>
            </w:r>
          </w:p>
        </w:tc>
      </w:tr>
      <w:tr w:rsidR="00D74355" w14:paraId="555C1191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3F5D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complessiva del bene in mq: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86C05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755F7913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C288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1652C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30D97182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94FCB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fabbricati che costituiscono il bene, relative altezze e n. piani: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056E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2D4E0758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43D5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9C43A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3E412FB3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1718D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del/i fabbricato/i e destinazione d’uso: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EF00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07187501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8EA25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Sussistenza di vincolo / tutela secondo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D.Lgs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n.42/04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1D779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1ABB5D13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73B71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Modalità di implementazione della metodologia BIM: software utilizzati e livello di sviluppo del modello raggiunto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2D8B6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57E29073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5DE82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Modalità di implementazione della metodologia BIM: procedure di creazione e scambio del modello collaborativo e di gestione del flusso informativo internamente al gruppo di lavoro e tra il gruppo di lavoro e la Committenza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8278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319522A1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E06A2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Altri software e attrezzature utilizzati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9945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3484888B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C2CB" w14:textId="77777777" w:rsidR="00D74355" w:rsidRDefault="001615C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D74355" w14:paraId="64746854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1F46B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Rispondenza del servizio presentato agli obiettivi della Stazione Appaltante, con riferimento all’oggetto del presente appalto, dal punto di vista architettonico funzionale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CB0E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4E514B7E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F0C5EA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Rispondenza del servizio presentato agli obiettivi della Stazione Appaltante, con riferimento all’oggetto del presente appalto, dal punto di vista strutturale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0A41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38379082" w14:textId="77777777">
        <w:trPr>
          <w:trHeight w:val="112"/>
        </w:trPr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A47D7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Eventuali peculiarità riscontrate nello svolgimento dell’incarico </w:t>
            </w:r>
          </w:p>
        </w:tc>
        <w:tc>
          <w:tcPr>
            <w:tcW w:w="7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A12B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74355" w14:paraId="501FEEFA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20193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D74355" w14:paraId="636C342E" w14:textId="77777777">
        <w:trPr>
          <w:trHeight w:val="11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9947" w14:textId="77777777" w:rsidR="00D74355" w:rsidRDefault="001615C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  <w:p w14:paraId="2946DB82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97CC1D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0FFD37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699379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9F23F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72F646" w14:textId="77777777" w:rsidR="00D74355" w:rsidRDefault="00D7435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15739C" w14:textId="77777777" w:rsidR="00D74355" w:rsidRDefault="001615CD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Firma</w:t>
      </w:r>
    </w:p>
    <w:p w14:paraId="323F4E0B" w14:textId="77777777" w:rsidR="00D74355" w:rsidRDefault="001615CD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D7435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B9E253" w14:textId="77777777" w:rsidR="00E648F6" w:rsidRDefault="001615CD">
      <w:pPr>
        <w:spacing w:after="0" w:line="240" w:lineRule="auto"/>
      </w:pPr>
      <w:r>
        <w:separator/>
      </w:r>
    </w:p>
  </w:endnote>
  <w:endnote w:type="continuationSeparator" w:id="0">
    <w:p w14:paraId="23DE523C" w14:textId="77777777" w:rsidR="00E648F6" w:rsidRDefault="00161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6EBE3E94" w14:paraId="394E0BA5" w14:textId="77777777" w:rsidTr="6EBE3E94">
      <w:trPr>
        <w:trHeight w:val="300"/>
      </w:trPr>
      <w:tc>
        <w:tcPr>
          <w:tcW w:w="3590" w:type="dxa"/>
        </w:tcPr>
        <w:p w14:paraId="120D7906" w14:textId="389D0D28" w:rsidR="6EBE3E94" w:rsidRDefault="6EBE3E94" w:rsidP="6EBE3E94">
          <w:pPr>
            <w:pStyle w:val="Intestazione"/>
            <w:ind w:left="-115"/>
          </w:pPr>
        </w:p>
      </w:tc>
      <w:tc>
        <w:tcPr>
          <w:tcW w:w="3590" w:type="dxa"/>
        </w:tcPr>
        <w:p w14:paraId="2DD21579" w14:textId="1D472234" w:rsidR="6EBE3E94" w:rsidRDefault="6EBE3E94" w:rsidP="6EBE3E94">
          <w:pPr>
            <w:pStyle w:val="Intestazione"/>
            <w:jc w:val="center"/>
          </w:pPr>
        </w:p>
      </w:tc>
      <w:tc>
        <w:tcPr>
          <w:tcW w:w="3590" w:type="dxa"/>
        </w:tcPr>
        <w:p w14:paraId="0B6A7B24" w14:textId="7FB84EE6" w:rsidR="6EBE3E94" w:rsidRDefault="6EBE3E94" w:rsidP="6EBE3E94">
          <w:pPr>
            <w:pStyle w:val="Intestazione"/>
            <w:ind w:right="-115"/>
            <w:jc w:val="right"/>
          </w:pPr>
        </w:p>
      </w:tc>
    </w:tr>
  </w:tbl>
  <w:p w14:paraId="4B12D1EA" w14:textId="23541854" w:rsidR="6EBE3E94" w:rsidRDefault="6EBE3E94" w:rsidP="6EBE3E9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6EBE3E94" w14:paraId="28F9FD22" w14:textId="77777777" w:rsidTr="6EBE3E94">
      <w:trPr>
        <w:trHeight w:val="300"/>
      </w:trPr>
      <w:tc>
        <w:tcPr>
          <w:tcW w:w="3590" w:type="dxa"/>
        </w:tcPr>
        <w:p w14:paraId="4B6AE8F2" w14:textId="339A6EA0" w:rsidR="6EBE3E94" w:rsidRDefault="6EBE3E94" w:rsidP="6EBE3E94">
          <w:pPr>
            <w:pStyle w:val="Intestazione"/>
            <w:ind w:left="-115"/>
          </w:pPr>
        </w:p>
      </w:tc>
      <w:tc>
        <w:tcPr>
          <w:tcW w:w="3590" w:type="dxa"/>
        </w:tcPr>
        <w:p w14:paraId="246CC628" w14:textId="1C8EFA7A" w:rsidR="6EBE3E94" w:rsidRDefault="6EBE3E94" w:rsidP="6EBE3E94">
          <w:pPr>
            <w:pStyle w:val="Intestazione"/>
            <w:jc w:val="center"/>
          </w:pPr>
        </w:p>
      </w:tc>
      <w:tc>
        <w:tcPr>
          <w:tcW w:w="3590" w:type="dxa"/>
        </w:tcPr>
        <w:p w14:paraId="29017F52" w14:textId="62B347AD" w:rsidR="6EBE3E94" w:rsidRDefault="6EBE3E94" w:rsidP="6EBE3E94">
          <w:pPr>
            <w:pStyle w:val="Intestazione"/>
            <w:ind w:right="-115"/>
            <w:jc w:val="right"/>
          </w:pPr>
        </w:p>
      </w:tc>
    </w:tr>
  </w:tbl>
  <w:p w14:paraId="39F3B381" w14:textId="1491F76D" w:rsidR="6EBE3E94" w:rsidRDefault="6EBE3E94" w:rsidP="6EBE3E9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E56223" w14:textId="77777777" w:rsidR="00E648F6" w:rsidRDefault="001615C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7547A01" w14:textId="77777777" w:rsidR="00E648F6" w:rsidRDefault="001615CD">
      <w:pPr>
        <w:spacing w:after="0" w:line="240" w:lineRule="auto"/>
      </w:pPr>
      <w:r>
        <w:continuationSeparator/>
      </w:r>
    </w:p>
  </w:footnote>
  <w:footnote w:id="1">
    <w:p w14:paraId="7DEA83F9" w14:textId="77777777" w:rsidR="00D74355" w:rsidRDefault="001615CD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Il nominativo indicato deve consentire un’immediata individuazione del soggetto all’interno della compagine dell’offerente, con una chiara indicazione del ruolo svolto all’interno di essa.</w:t>
      </w:r>
    </w:p>
  </w:footnote>
  <w:footnote w:id="2">
    <w:p w14:paraId="51AE46A8" w14:textId="77777777" w:rsidR="00D74355" w:rsidRDefault="001615CD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Indicare classi e categorie dei lavori a cui è riferita la Progettazione definitiva</w:t>
      </w:r>
    </w:p>
  </w:footnote>
  <w:footnote w:id="3">
    <w:p w14:paraId="382DD4D6" w14:textId="77777777" w:rsidR="00D74355" w:rsidRDefault="001615CD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Indicare se finalizzato a manutenzione straordinaria, restauro,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6EBE3E94" w14:paraId="27785FB4" w14:textId="77777777" w:rsidTr="6EBE3E94">
      <w:trPr>
        <w:trHeight w:val="300"/>
      </w:trPr>
      <w:tc>
        <w:tcPr>
          <w:tcW w:w="3590" w:type="dxa"/>
        </w:tcPr>
        <w:p w14:paraId="37952966" w14:textId="33905247" w:rsidR="6EBE3E94" w:rsidRDefault="6EBE3E94" w:rsidP="6EBE3E94">
          <w:pPr>
            <w:pStyle w:val="Intestazione"/>
            <w:ind w:left="-115"/>
          </w:pPr>
        </w:p>
      </w:tc>
      <w:tc>
        <w:tcPr>
          <w:tcW w:w="3590" w:type="dxa"/>
        </w:tcPr>
        <w:p w14:paraId="526781F2" w14:textId="529B7A34" w:rsidR="6EBE3E94" w:rsidRDefault="6EBE3E94" w:rsidP="6EBE3E94">
          <w:pPr>
            <w:pStyle w:val="Intestazione"/>
            <w:jc w:val="center"/>
          </w:pPr>
        </w:p>
      </w:tc>
      <w:tc>
        <w:tcPr>
          <w:tcW w:w="3590" w:type="dxa"/>
        </w:tcPr>
        <w:p w14:paraId="182157D6" w14:textId="7FEB088F" w:rsidR="6EBE3E94" w:rsidRDefault="6EBE3E94" w:rsidP="6EBE3E94">
          <w:pPr>
            <w:pStyle w:val="Intestazione"/>
            <w:ind w:right="-115"/>
            <w:jc w:val="right"/>
          </w:pPr>
        </w:p>
      </w:tc>
    </w:tr>
  </w:tbl>
  <w:p w14:paraId="79CFDD96" w14:textId="439FE0EF" w:rsidR="6EBE3E94" w:rsidRDefault="6EBE3E94" w:rsidP="6EBE3E9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E6F91" w14:textId="77777777" w:rsidR="009F77DF" w:rsidRDefault="00AB47AA">
    <w:pPr>
      <w:pStyle w:val="Intestazione"/>
      <w:jc w:val="center"/>
      <w:rPr>
        <w:rFonts w:ascii="Arial" w:hAnsi="Arial" w:cs="Arial"/>
        <w:sz w:val="20"/>
        <w:szCs w:val="20"/>
      </w:rPr>
    </w:pPr>
  </w:p>
  <w:tbl>
    <w:tblPr>
      <w:tblW w:w="4889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89"/>
    </w:tblGrid>
    <w:tr w:rsidR="009F77DF" w14:paraId="0E878E56" w14:textId="77777777" w:rsidTr="3B40704E">
      <w:trPr>
        <w:trHeight w:val="300"/>
      </w:trPr>
      <w:tc>
        <w:tcPr>
          <w:tcW w:w="488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84D46F0" w14:textId="77777777" w:rsidR="009F77DF" w:rsidRDefault="001615CD">
          <w:pPr>
            <w:pStyle w:val="Intestazione"/>
          </w:pPr>
          <w:r>
            <w:rPr>
              <w:rFonts w:ascii="Arial" w:hAnsi="Arial" w:cs="Arial"/>
              <w:b/>
              <w:sz w:val="20"/>
              <w:szCs w:val="20"/>
            </w:rPr>
            <w:t>SCHEDA A2</w:t>
          </w:r>
        </w:p>
      </w:tc>
    </w:tr>
  </w:tbl>
  <w:p w14:paraId="61CDCEAD" w14:textId="77777777" w:rsidR="009F77DF" w:rsidRDefault="00AB47AA">
    <w:pPr>
      <w:tabs>
        <w:tab w:val="left" w:pos="142"/>
        <w:tab w:val="left" w:pos="284"/>
      </w:tabs>
      <w:jc w:val="both"/>
      <w:rPr>
        <w:rFonts w:ascii="Arial" w:hAnsi="Arial" w:cs="Arial"/>
        <w:b/>
        <w:bCs/>
        <w:caps/>
      </w:rPr>
    </w:pPr>
  </w:p>
  <w:p w14:paraId="639BC0E4" w14:textId="28E12FF5" w:rsidR="3B40704E" w:rsidRDefault="3B40704E" w:rsidP="3B40704E">
    <w:pPr>
      <w:tabs>
        <w:tab w:val="left" w:pos="142"/>
        <w:tab w:val="left" w:pos="284"/>
      </w:tabs>
      <w:jc w:val="both"/>
      <w:rPr>
        <w:rFonts w:ascii="Arial" w:eastAsia="Arial" w:hAnsi="Arial" w:cs="Arial"/>
      </w:rPr>
    </w:pPr>
    <w:r w:rsidRPr="3B40704E">
      <w:rPr>
        <w:rFonts w:ascii="Arial" w:eastAsia="Arial" w:hAnsi="Arial" w:cs="Arial"/>
        <w:b/>
        <w:bCs/>
        <w:caps/>
        <w:color w:val="000000" w:themeColor="text1"/>
      </w:rPr>
      <w:t xml:space="preserve">PROCEDURA APERTA TELEMATICA AI SENSI DEGLI ARTT. 60, 95 COMMA 3 LETT. B) E 157 DEL D.LGS. 18 APRILE 2016, N. 50 E SS.MM.II., PER AFFIDAMENTO DEI SERVIZI AT-TINENTI ALL’ARCHITETTURA E ALL’INGEGNERIA AI SENSI DELL’ART. 3 LETT. VVVV) PER LA PROGETTAZIONE DEFINITIVA, ESECUTIVA  E COORDINAMENTO DELLA SICUREZZA IN FASE DI PROGETTAZIONE, DA REDIGERE IN MODALITÀ BIM, INERENTI I </w:t>
    </w:r>
    <w:r w:rsidR="00644BE5">
      <w:rPr>
        <w:rFonts w:ascii="Arial" w:eastAsia="Arial" w:hAnsi="Arial" w:cs="Arial"/>
        <w:b/>
        <w:bCs/>
        <w:caps/>
        <w:color w:val="000000" w:themeColor="text1"/>
      </w:rPr>
      <w:t>LAVORI DI MIGLIORAMENTO SISMICO, EFFICIENTA</w:t>
    </w:r>
    <w:r w:rsidRPr="3B40704E">
      <w:rPr>
        <w:rFonts w:ascii="Arial" w:eastAsia="Arial" w:hAnsi="Arial" w:cs="Arial"/>
        <w:b/>
        <w:bCs/>
        <w:caps/>
        <w:color w:val="000000" w:themeColor="text1"/>
      </w:rPr>
      <w:t>MENTO ENERGETICO</w:t>
    </w:r>
    <w:r w:rsidR="00644BE5">
      <w:rPr>
        <w:rFonts w:ascii="Arial" w:eastAsia="Arial" w:hAnsi="Arial" w:cs="Arial"/>
        <w:b/>
        <w:bCs/>
        <w:caps/>
        <w:color w:val="000000" w:themeColor="text1"/>
      </w:rPr>
      <w:t xml:space="preserve"> E RIQUALIFICAZIONE FUNZIONALE</w:t>
    </w:r>
    <w:r w:rsidRPr="3B40704E">
      <w:rPr>
        <w:rFonts w:ascii="Arial" w:eastAsia="Arial" w:hAnsi="Arial" w:cs="Arial"/>
        <w:b/>
        <w:bCs/>
        <w:caps/>
        <w:color w:val="000000" w:themeColor="text1"/>
      </w:rPr>
      <w:t xml:space="preserve"> DELL’IMMOBILE DENOMINATO NAD0277 “PALAZZO PIERCE – EX HOTEL DE LONDRES”, SITO IN NAPOLI ALLA PIAZZA MUNICIPIO N. 61.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36E6B"/>
    <w:multiLevelType w:val="multilevel"/>
    <w:tmpl w:val="9BFA65C4"/>
    <w:styleLink w:val="WWOutlineListStyle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F3C30E2"/>
    <w:multiLevelType w:val="multilevel"/>
    <w:tmpl w:val="04660C0A"/>
    <w:styleLink w:val="WWOutlineListStyl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33615539"/>
    <w:multiLevelType w:val="multilevel"/>
    <w:tmpl w:val="68307D48"/>
    <w:styleLink w:val="WWOutlineListStyle1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337E16D1"/>
    <w:multiLevelType w:val="multilevel"/>
    <w:tmpl w:val="2CF07EF6"/>
    <w:styleLink w:val="WWOutlineList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4C515B6"/>
    <w:multiLevelType w:val="multilevel"/>
    <w:tmpl w:val="2300FDC8"/>
    <w:styleLink w:val="WWOutlineListStyl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58A243D"/>
    <w:multiLevelType w:val="multilevel"/>
    <w:tmpl w:val="EF96D64E"/>
    <w:styleLink w:val="WWOutlineListStyle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636721F"/>
    <w:multiLevelType w:val="multilevel"/>
    <w:tmpl w:val="E306DEE2"/>
    <w:styleLink w:val="WWOutlineListStyl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3CFC58B4"/>
    <w:multiLevelType w:val="multilevel"/>
    <w:tmpl w:val="6DB0916A"/>
    <w:styleLink w:val="WWOutlineListStyl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0C047D8"/>
    <w:multiLevelType w:val="multilevel"/>
    <w:tmpl w:val="E7FA29FC"/>
    <w:styleLink w:val="WWOutlineListStyle15"/>
    <w:lvl w:ilvl="0">
      <w:start w:val="1"/>
      <w:numFmt w:val="decimal"/>
      <w:pStyle w:val="Titolosommario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" w15:restartNumberingAfterBreak="0">
    <w:nsid w:val="4549425D"/>
    <w:multiLevelType w:val="multilevel"/>
    <w:tmpl w:val="3C4A635A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49784B15"/>
    <w:multiLevelType w:val="multilevel"/>
    <w:tmpl w:val="67D857D0"/>
    <w:styleLink w:val="WWOutlineListStyle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4A7C2CF9"/>
    <w:multiLevelType w:val="multilevel"/>
    <w:tmpl w:val="272E7962"/>
    <w:styleLink w:val="WWOutlineListStyl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58EC0BAA"/>
    <w:multiLevelType w:val="multilevel"/>
    <w:tmpl w:val="4D0AEDCE"/>
    <w:styleLink w:val="WWOutlineListStyl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66593D69"/>
    <w:multiLevelType w:val="multilevel"/>
    <w:tmpl w:val="5492D5CA"/>
    <w:styleLink w:val="WWOutlineListStyle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783F61AE"/>
    <w:multiLevelType w:val="multilevel"/>
    <w:tmpl w:val="58AC0FB2"/>
    <w:styleLink w:val="LFO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9D06C19"/>
    <w:multiLevelType w:val="multilevel"/>
    <w:tmpl w:val="911A3062"/>
    <w:styleLink w:val="WWOutlineListStyl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 w15:restartNumberingAfterBreak="0">
    <w:nsid w:val="79E46DA9"/>
    <w:multiLevelType w:val="multilevel"/>
    <w:tmpl w:val="7EA288C8"/>
    <w:styleLink w:val="WWOutlineListStyle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8"/>
  </w:num>
  <w:num w:numId="2">
    <w:abstractNumId w:val="13"/>
  </w:num>
  <w:num w:numId="3">
    <w:abstractNumId w:val="2"/>
  </w:num>
  <w:num w:numId="4">
    <w:abstractNumId w:val="6"/>
  </w:num>
  <w:num w:numId="5">
    <w:abstractNumId w:val="0"/>
  </w:num>
  <w:num w:numId="6">
    <w:abstractNumId w:val="7"/>
  </w:num>
  <w:num w:numId="7">
    <w:abstractNumId w:val="10"/>
  </w:num>
  <w:num w:numId="8">
    <w:abstractNumId w:val="12"/>
  </w:num>
  <w:num w:numId="9">
    <w:abstractNumId w:val="16"/>
  </w:num>
  <w:num w:numId="10">
    <w:abstractNumId w:val="11"/>
  </w:num>
  <w:num w:numId="11">
    <w:abstractNumId w:val="1"/>
  </w:num>
  <w:num w:numId="12">
    <w:abstractNumId w:val="15"/>
  </w:num>
  <w:num w:numId="13">
    <w:abstractNumId w:val="5"/>
  </w:num>
  <w:num w:numId="14">
    <w:abstractNumId w:val="4"/>
  </w:num>
  <w:num w:numId="15">
    <w:abstractNumId w:val="3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355"/>
    <w:rsid w:val="001615CD"/>
    <w:rsid w:val="00644BE5"/>
    <w:rsid w:val="00AB47AA"/>
    <w:rsid w:val="00D74355"/>
    <w:rsid w:val="00DC0530"/>
    <w:rsid w:val="00E648F6"/>
    <w:rsid w:val="155E2863"/>
    <w:rsid w:val="3B40704E"/>
    <w:rsid w:val="4CD93504"/>
    <w:rsid w:val="6EBE3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15044"/>
  <w15:docId w15:val="{E72F56A7-1B96-44EC-85F5-CFFB5BB43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5">
    <w:name w:val="WW_OutlineListStyle_15"/>
    <w:basedOn w:val="Nessunelenco"/>
    <w:pPr>
      <w:numPr>
        <w:numId w:val="1"/>
      </w:numPr>
    </w:pPr>
  </w:style>
  <w:style w:type="paragraph" w:styleId="Titolosommario">
    <w:name w:val="TOC Heading"/>
    <w:basedOn w:val="Titolo1"/>
    <w:next w:val="Normale"/>
    <w:pPr>
      <w:keepNext w:val="0"/>
      <w:keepLines w:val="0"/>
      <w:numPr>
        <w:numId w:val="1"/>
      </w:numPr>
      <w:autoSpaceDE w:val="0"/>
      <w:spacing w:after="120" w:line="240" w:lineRule="auto"/>
      <w:jc w:val="both"/>
    </w:pPr>
    <w:rPr>
      <w:rFonts w:ascii="Arial" w:eastAsia="Calibri" w:hAnsi="Arial" w:cs="Arial"/>
      <w:b/>
      <w:bCs/>
      <w:color w:val="000000"/>
      <w:sz w:val="24"/>
      <w:szCs w:val="23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customStyle="1" w:styleId="Calibri11Carattere">
    <w:name w:val="Calibri_11 Carattere"/>
    <w:rPr>
      <w:rFonts w:ascii="Calibri Light" w:hAnsi="Calibri Light" w:cs="Calibri Light"/>
    </w:rPr>
  </w:style>
  <w:style w:type="paragraph" w:customStyle="1" w:styleId="Calibri11">
    <w:name w:val="Calibri_11"/>
    <w:basedOn w:val="Normale"/>
    <w:pPr>
      <w:suppressAutoHyphens w:val="0"/>
      <w:spacing w:before="120" w:after="120" w:line="360" w:lineRule="auto"/>
      <w:jc w:val="both"/>
      <w:textAlignment w:val="auto"/>
    </w:pPr>
    <w:rPr>
      <w:rFonts w:ascii="Calibri Light" w:hAnsi="Calibri Light" w:cs="Calibri Light"/>
    </w:rPr>
  </w:style>
  <w:style w:type="character" w:customStyle="1" w:styleId="Titolo1Carattere">
    <w:name w:val="Titolo 1 Carattere"/>
    <w:basedOn w:val="Carpredefinitoparagrafo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TITOLO2">
    <w:name w:val="TITOLO 2"/>
    <w:basedOn w:val="Titolosommario"/>
    <w:pPr>
      <w:numPr>
        <w:numId w:val="0"/>
      </w:numPr>
    </w:pPr>
    <w:rPr>
      <w:u w:val="single"/>
    </w:rPr>
  </w:style>
  <w:style w:type="paragraph" w:customStyle="1" w:styleId="Titolo3">
    <w:name w:val="Titolo 3__"/>
    <w:basedOn w:val="TITOLO2"/>
    <w:pPr>
      <w:spacing w:after="60"/>
    </w:pPr>
  </w:style>
  <w:style w:type="paragraph" w:styleId="Paragrafoelenco">
    <w:name w:val="List Paragraph"/>
    <w:basedOn w:val="Normale"/>
    <w:pPr>
      <w:spacing w:after="0"/>
      <w:ind w:left="720"/>
      <w:jc w:val="both"/>
    </w:pPr>
    <w:rPr>
      <w:rFonts w:ascii="Garamond" w:eastAsia="Times New Roman" w:hAnsi="Garamond"/>
      <w:sz w:val="24"/>
    </w:rPr>
  </w:style>
  <w:style w:type="numbering" w:customStyle="1" w:styleId="WWOutlineListStyle14">
    <w:name w:val="WW_OutlineListStyle_14"/>
    <w:basedOn w:val="Nessunelenco"/>
    <w:pPr>
      <w:numPr>
        <w:numId w:val="2"/>
      </w:numPr>
    </w:pPr>
  </w:style>
  <w:style w:type="numbering" w:customStyle="1" w:styleId="WWOutlineListStyle13">
    <w:name w:val="WW_OutlineListStyle_13"/>
    <w:basedOn w:val="Nessunelenco"/>
    <w:pPr>
      <w:numPr>
        <w:numId w:val="3"/>
      </w:numPr>
    </w:pPr>
  </w:style>
  <w:style w:type="numbering" w:customStyle="1" w:styleId="WWOutlineListStyle12">
    <w:name w:val="WW_OutlineListStyle_12"/>
    <w:basedOn w:val="Nessunelenco"/>
    <w:pPr>
      <w:numPr>
        <w:numId w:val="4"/>
      </w:numPr>
    </w:pPr>
  </w:style>
  <w:style w:type="numbering" w:customStyle="1" w:styleId="WWOutlineListStyle11">
    <w:name w:val="WW_OutlineListStyle_11"/>
    <w:basedOn w:val="Nessunelenco"/>
    <w:pPr>
      <w:numPr>
        <w:numId w:val="5"/>
      </w:numPr>
    </w:pPr>
  </w:style>
  <w:style w:type="numbering" w:customStyle="1" w:styleId="WWOutlineListStyle10">
    <w:name w:val="WW_OutlineListStyle_10"/>
    <w:basedOn w:val="Nessunelenco"/>
    <w:pPr>
      <w:numPr>
        <w:numId w:val="6"/>
      </w:numPr>
    </w:pPr>
  </w:style>
  <w:style w:type="numbering" w:customStyle="1" w:styleId="WWOutlineListStyle9">
    <w:name w:val="WW_OutlineListStyle_9"/>
    <w:basedOn w:val="Nessunelenco"/>
    <w:pPr>
      <w:numPr>
        <w:numId w:val="7"/>
      </w:numPr>
    </w:pPr>
  </w:style>
  <w:style w:type="numbering" w:customStyle="1" w:styleId="WWOutlineListStyle8">
    <w:name w:val="WW_OutlineListStyle_8"/>
    <w:basedOn w:val="Nessunelenco"/>
    <w:pPr>
      <w:numPr>
        <w:numId w:val="8"/>
      </w:numPr>
    </w:pPr>
  </w:style>
  <w:style w:type="numbering" w:customStyle="1" w:styleId="WWOutlineListStyle7">
    <w:name w:val="WW_OutlineListStyle_7"/>
    <w:basedOn w:val="Nessunelenco"/>
    <w:pPr>
      <w:numPr>
        <w:numId w:val="9"/>
      </w:numPr>
    </w:pPr>
  </w:style>
  <w:style w:type="numbering" w:customStyle="1" w:styleId="WWOutlineListStyle6">
    <w:name w:val="WW_OutlineListStyle_6"/>
    <w:basedOn w:val="Nessunelenco"/>
    <w:pPr>
      <w:numPr>
        <w:numId w:val="10"/>
      </w:numPr>
    </w:pPr>
  </w:style>
  <w:style w:type="numbering" w:customStyle="1" w:styleId="WWOutlineListStyle5">
    <w:name w:val="WW_OutlineListStyle_5"/>
    <w:basedOn w:val="Nessunelenco"/>
    <w:pPr>
      <w:numPr>
        <w:numId w:val="11"/>
      </w:numPr>
    </w:pPr>
  </w:style>
  <w:style w:type="numbering" w:customStyle="1" w:styleId="WWOutlineListStyle4">
    <w:name w:val="WW_OutlineListStyle_4"/>
    <w:basedOn w:val="Nessunelenco"/>
    <w:pPr>
      <w:numPr>
        <w:numId w:val="12"/>
      </w:numPr>
    </w:pPr>
  </w:style>
  <w:style w:type="numbering" w:customStyle="1" w:styleId="WWOutlineListStyle3">
    <w:name w:val="WW_OutlineListStyle_3"/>
    <w:basedOn w:val="Nessunelenco"/>
    <w:pPr>
      <w:numPr>
        <w:numId w:val="13"/>
      </w:numPr>
    </w:pPr>
  </w:style>
  <w:style w:type="numbering" w:customStyle="1" w:styleId="WWOutlineListStyle2">
    <w:name w:val="WW_OutlineListStyle_2"/>
    <w:basedOn w:val="Nessunelenco"/>
    <w:pPr>
      <w:numPr>
        <w:numId w:val="14"/>
      </w:numPr>
    </w:pPr>
  </w:style>
  <w:style w:type="numbering" w:customStyle="1" w:styleId="WWOutlineListStyle1">
    <w:name w:val="WW_OutlineListStyle_1"/>
    <w:basedOn w:val="Nessunelenco"/>
    <w:pPr>
      <w:numPr>
        <w:numId w:val="15"/>
      </w:numPr>
    </w:pPr>
  </w:style>
  <w:style w:type="numbering" w:customStyle="1" w:styleId="WWOutlineListStyle">
    <w:name w:val="WW_OutlineListStyle"/>
    <w:basedOn w:val="Nessunelenco"/>
    <w:pPr>
      <w:numPr>
        <w:numId w:val="16"/>
      </w:numPr>
    </w:pPr>
  </w:style>
  <w:style w:type="numbering" w:customStyle="1" w:styleId="LFO5">
    <w:name w:val="LFO5"/>
    <w:basedOn w:val="Nessunelenco"/>
    <w:pPr>
      <w:numPr>
        <w:numId w:val="17"/>
      </w:numPr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ce8af8-fa90-4ea5-87f7-c74067e84d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6D650A99DDA94FAEC78566F036836C" ma:contentTypeVersion="11" ma:contentTypeDescription="Creare un nuovo documento." ma:contentTypeScope="" ma:versionID="04b0425c31e3937a946ad0dc66de8177">
  <xsd:schema xmlns:xsd="http://www.w3.org/2001/XMLSchema" xmlns:xs="http://www.w3.org/2001/XMLSchema" xmlns:p="http://schemas.microsoft.com/office/2006/metadata/properties" xmlns:ns3="19ce8af8-fa90-4ea5-87f7-c74067e84d17" xmlns:ns4="d1a46bcb-bb61-4dcb-bd12-71d83da8d611" targetNamespace="http://schemas.microsoft.com/office/2006/metadata/properties" ma:root="true" ma:fieldsID="aea5fcbe69847eecd401fbd247b75b1a" ns3:_="" ns4:_="">
    <xsd:import namespace="19ce8af8-fa90-4ea5-87f7-c74067e84d17"/>
    <xsd:import namespace="d1a46bcb-bb61-4dcb-bd12-71d83da8d61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e8af8-fa90-4ea5-87f7-c74067e84d1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a46bcb-bb61-4dcb-bd12-71d83da8d61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08DE24-6ECF-4059-AFC3-C1A447A1D1AD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d1a46bcb-bb61-4dcb-bd12-71d83da8d611"/>
    <ds:schemaRef ds:uri="19ce8af8-fa90-4ea5-87f7-c74067e84d17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18E6D55-5F58-45AC-A00E-0675CCE502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C4B36-BAA3-43F2-901E-80337F8E1B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ce8af8-fa90-4ea5-87f7-c74067e84d17"/>
    <ds:schemaRef ds:uri="d1a46bcb-bb61-4dcb-bd12-71d83da8d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ALIZIERI CIRO</dc:creator>
  <cp:lastModifiedBy>SARNO MARIA GIOVANNA</cp:lastModifiedBy>
  <cp:revision>2</cp:revision>
  <cp:lastPrinted>2017-12-18T14:05:00Z</cp:lastPrinted>
  <dcterms:created xsi:type="dcterms:W3CDTF">2023-05-22T12:35:00Z</dcterms:created>
  <dcterms:modified xsi:type="dcterms:W3CDTF">2023-05-22T12:35:00Z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0x010100916D650A99DDA94FAEC78566F036836C</vt:lpwstr>
  </property>
  <property fmtid="{D5CDD505-2E9C-101B-9397-08002B2CF9AE}" pid="3" name="MediaServiceImageTags">
    <vt:lpwstr/>
  </property>
</Properties>
</file>