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Default="00A23B3E" w:rsidP="00BB116C">
      <w:pPr>
        <w:pStyle w:val="Titolo1"/>
        <w:jc w:val="center"/>
        <w:rPr>
          <w:sz w:val="20"/>
          <w:szCs w:val="20"/>
        </w:rPr>
      </w:pPr>
      <w:r>
        <w:t>Allegato</w:t>
      </w:r>
      <w:r w:rsidR="003222B8">
        <w:t xml:space="preserve"> 2</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1"/>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B30489"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w:t>
      </w:r>
      <w:r w:rsidRPr="00B30489">
        <w:rPr>
          <w:rFonts w:ascii="Arial" w:hAnsi="Arial" w:cs="Arial"/>
          <w:b/>
          <w:sz w:val="15"/>
          <w:szCs w:val="15"/>
        </w:rPr>
        <w:t xml:space="preserve">UE </w:t>
      </w:r>
      <w:r w:rsidR="006A6765" w:rsidRPr="006A6765">
        <w:rPr>
          <w:rFonts w:ascii="Arial" w:hAnsi="Arial" w:cs="Arial"/>
          <w:b/>
          <w:sz w:val="15"/>
          <w:szCs w:val="15"/>
        </w:rPr>
        <w:t>16/06/2023</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B30489">
        <w:rPr>
          <w:rFonts w:ascii="Arial" w:hAnsi="Arial" w:cs="Arial"/>
          <w:b/>
          <w:sz w:val="15"/>
          <w:szCs w:val="15"/>
        </w:rPr>
        <w:t xml:space="preserve">Numero dell'avviso nella GU S: </w:t>
      </w:r>
      <w:r w:rsidR="006A6765" w:rsidRPr="006A6765">
        <w:rPr>
          <w:rFonts w:ascii="Arial" w:hAnsi="Arial" w:cs="Arial"/>
          <w:b/>
          <w:sz w:val="15"/>
          <w:szCs w:val="15"/>
        </w:rPr>
        <w:t>2023-096425</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2"/>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222B8" w:rsidRPr="003222B8" w:rsidRDefault="003222B8" w:rsidP="003222B8">
            <w:pPr>
              <w:rPr>
                <w:rFonts w:ascii="Arial" w:hAnsi="Arial" w:cs="Arial"/>
                <w:color w:val="000000"/>
                <w:sz w:val="14"/>
                <w:szCs w:val="14"/>
              </w:rPr>
            </w:pPr>
            <w:r w:rsidRPr="003222B8">
              <w:rPr>
                <w:rFonts w:ascii="Arial" w:hAnsi="Arial" w:cs="Arial"/>
                <w:color w:val="000000"/>
                <w:sz w:val="14"/>
                <w:szCs w:val="14"/>
              </w:rPr>
              <w:t xml:space="preserve">PREFETTURA DI </w:t>
            </w:r>
            <w:r w:rsidR="006A6765">
              <w:rPr>
                <w:rFonts w:ascii="Arial" w:hAnsi="Arial" w:cs="Arial"/>
                <w:color w:val="000000"/>
                <w:sz w:val="14"/>
                <w:szCs w:val="14"/>
              </w:rPr>
              <w:t>PIACENZA</w:t>
            </w:r>
            <w:r w:rsidRPr="003222B8">
              <w:rPr>
                <w:rFonts w:ascii="Arial" w:hAnsi="Arial" w:cs="Arial"/>
                <w:color w:val="000000"/>
                <w:sz w:val="14"/>
                <w:szCs w:val="14"/>
              </w:rPr>
              <w:t xml:space="preserve"> </w:t>
            </w:r>
            <w:r>
              <w:rPr>
                <w:rFonts w:ascii="Arial" w:hAnsi="Arial" w:cs="Arial"/>
                <w:color w:val="000000"/>
                <w:sz w:val="14"/>
                <w:szCs w:val="14"/>
              </w:rPr>
              <w:t>–</w:t>
            </w:r>
            <w:r w:rsidRPr="003222B8">
              <w:rPr>
                <w:rFonts w:ascii="Arial" w:hAnsi="Arial" w:cs="Arial"/>
                <w:color w:val="000000"/>
                <w:sz w:val="14"/>
                <w:szCs w:val="14"/>
              </w:rPr>
              <w:t xml:space="preserve"> UTG</w:t>
            </w:r>
            <w:r>
              <w:rPr>
                <w:rFonts w:ascii="Arial" w:hAnsi="Arial" w:cs="Arial"/>
                <w:color w:val="000000"/>
                <w:sz w:val="14"/>
                <w:szCs w:val="14"/>
              </w:rPr>
              <w:t xml:space="preserve"> CODICE FISCALE </w:t>
            </w:r>
            <w:r w:rsidR="006A6765" w:rsidRPr="006A6765">
              <w:rPr>
                <w:rFonts w:ascii="Arial" w:hAnsi="Arial" w:cs="Arial"/>
                <w:color w:val="000000"/>
                <w:sz w:val="14"/>
                <w:szCs w:val="14"/>
              </w:rPr>
              <w:t>91060920336</w:t>
            </w:r>
          </w:p>
          <w:p w:rsidR="003222B8" w:rsidRPr="003222B8" w:rsidRDefault="003222B8" w:rsidP="003222B8">
            <w:pPr>
              <w:rPr>
                <w:rFonts w:ascii="Arial" w:hAnsi="Arial" w:cs="Arial"/>
                <w:color w:val="000000"/>
                <w:sz w:val="14"/>
                <w:szCs w:val="14"/>
              </w:rPr>
            </w:pPr>
          </w:p>
          <w:p w:rsidR="00A23B3E" w:rsidRPr="003A443E" w:rsidRDefault="003222B8" w:rsidP="003222B8">
            <w:pPr>
              <w:rPr>
                <w:color w:val="000000"/>
              </w:rPr>
            </w:pPr>
            <w:r w:rsidRPr="003222B8">
              <w:rPr>
                <w:rFonts w:ascii="Arial" w:hAnsi="Arial" w:cs="Arial"/>
                <w:color w:val="000000"/>
                <w:sz w:val="14"/>
                <w:szCs w:val="14"/>
              </w:rPr>
              <w:t>AGENZIA DEL DEMANIO DIREZIONE REGIONALE EMILIA ROMAGNA - CODICE FISCALE  06340981007</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3222B8" w:rsidP="00804D38">
            <w:r>
              <w:rPr>
                <w:color w:val="auto"/>
                <w:sz w:val="16"/>
                <w:szCs w:val="16"/>
              </w:rPr>
              <w:t>PROCEDURA APERTA PER L’AFFIDAMENTO DEL SERVIZIO DI RECUPERO, CUSTODIA E ACQUISTO DEI VEICOLI OGGETTO DEI PROVVEDIMENTI DI SEQUESTRO AMMINISTRATIVO, FERMO O CONFISCA AI SENSI DELL’ARTICOLO 214 BIS DEL D. LGS. N. 285/92 AMBI</w:t>
            </w:r>
            <w:r w:rsidR="006A6765">
              <w:rPr>
                <w:color w:val="auto"/>
                <w:sz w:val="16"/>
                <w:szCs w:val="16"/>
              </w:rPr>
              <w:t>TO TERRITORIALE PROVINCIALE DI PIACENZA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A6765" w:rsidRDefault="006A6765">
            <w:pPr>
              <w:rPr>
                <w:rFonts w:ascii="Arial" w:hAnsi="Arial" w:cs="Arial"/>
                <w:b/>
                <w:color w:val="000000"/>
                <w:sz w:val="14"/>
                <w:szCs w:val="14"/>
              </w:rPr>
            </w:pPr>
            <w:r w:rsidRPr="006A6765">
              <w:rPr>
                <w:rFonts w:ascii="Arial" w:hAnsi="Arial" w:cs="Arial"/>
                <w:b/>
                <w:color w:val="000000"/>
                <w:sz w:val="14"/>
                <w:szCs w:val="14"/>
              </w:rPr>
              <w:t xml:space="preserve">9798222495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0"/>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283"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283"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83" w:hAnsi="Arial" w:cs="Arial"/>
                <w:color w:val="000000"/>
                <w:sz w:val="14"/>
                <w:szCs w:val="14"/>
                <w:u w:val="none"/>
              </w:rPr>
              <w:t>articolo 17 della legge 19 marzo 1990, n. 55</w:t>
            </w:r>
            <w:r w:rsidR="00625142" w:rsidRPr="00121BF6">
              <w:rPr>
                <w:rStyle w:val="Collegamentoipertestuale"/>
                <w:rFonts w:ascii="Arial" w:eastAsia="font283"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283"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83"/>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83"/>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283"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83"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283"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9C7" w:rsidRDefault="008169C7">
      <w:pPr>
        <w:spacing w:before="0" w:after="0"/>
      </w:pPr>
      <w:r>
        <w:separator/>
      </w:r>
    </w:p>
  </w:endnote>
  <w:endnote w:type="continuationSeparator" w:id="0">
    <w:p w:rsidR="008169C7" w:rsidRDefault="008169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283">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8169C7">
      <w:rPr>
        <w:rFonts w:ascii="Calibri" w:hAnsi="Calibri"/>
        <w:noProof/>
        <w:sz w:val="20"/>
        <w:szCs w:val="20"/>
      </w:rPr>
      <w:t>1</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9C7" w:rsidRDefault="008169C7">
      <w:pPr>
        <w:spacing w:before="0" w:after="0"/>
      </w:pPr>
      <w:r>
        <w:separator/>
      </w:r>
    </w:p>
  </w:footnote>
  <w:footnote w:type="continuationSeparator" w:id="0">
    <w:p w:rsidR="008169C7" w:rsidRDefault="008169C7">
      <w:pPr>
        <w:spacing w:before="0" w:after="0"/>
      </w:pPr>
      <w:r>
        <w:continuationSeparator/>
      </w:r>
    </w:p>
  </w:footnote>
  <w:footnote w:id="1">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2">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3">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4">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 xml:space="preserve">In funzione dell'attuazione nazionale dell'articolo 59, paragrafo 5, secondo comma, </w:t>
      </w:r>
      <w:bookmarkStart w:id="3" w:name="_GoBack"/>
      <w:bookmarkEnd w:id="3"/>
      <w:r w:rsidRPr="003E60D1">
        <w:rPr>
          <w:rFonts w:ascii="Arial" w:hAnsi="Arial" w:cs="Arial"/>
          <w:sz w:val="12"/>
          <w:szCs w:val="12"/>
        </w:rPr>
        <w:t>della direttiva 2014/24/UE.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953DC"/>
    <w:rsid w:val="000A7B33"/>
    <w:rsid w:val="000B5314"/>
    <w:rsid w:val="000E5FBC"/>
    <w:rsid w:val="00121BF6"/>
    <w:rsid w:val="001752F0"/>
    <w:rsid w:val="001D3A2B"/>
    <w:rsid w:val="001D56C2"/>
    <w:rsid w:val="001F35A9"/>
    <w:rsid w:val="00270DA2"/>
    <w:rsid w:val="002A21BC"/>
    <w:rsid w:val="002A7809"/>
    <w:rsid w:val="002C169E"/>
    <w:rsid w:val="002D50E9"/>
    <w:rsid w:val="002E43BE"/>
    <w:rsid w:val="00316FAD"/>
    <w:rsid w:val="003222B8"/>
    <w:rsid w:val="00350D7E"/>
    <w:rsid w:val="0036728A"/>
    <w:rsid w:val="00384132"/>
    <w:rsid w:val="003A443E"/>
    <w:rsid w:val="003B3636"/>
    <w:rsid w:val="003E60D1"/>
    <w:rsid w:val="003E7810"/>
    <w:rsid w:val="004234D1"/>
    <w:rsid w:val="00467102"/>
    <w:rsid w:val="00516CEA"/>
    <w:rsid w:val="005309A4"/>
    <w:rsid w:val="00532DB4"/>
    <w:rsid w:val="0058406C"/>
    <w:rsid w:val="005B3B08"/>
    <w:rsid w:val="005C49E6"/>
    <w:rsid w:val="005E2955"/>
    <w:rsid w:val="00625142"/>
    <w:rsid w:val="00635C8F"/>
    <w:rsid w:val="0064014A"/>
    <w:rsid w:val="006879D2"/>
    <w:rsid w:val="006A5E21"/>
    <w:rsid w:val="006A6765"/>
    <w:rsid w:val="006B430C"/>
    <w:rsid w:val="006B4D39"/>
    <w:rsid w:val="006F3D34"/>
    <w:rsid w:val="00766402"/>
    <w:rsid w:val="007B50B2"/>
    <w:rsid w:val="00804D38"/>
    <w:rsid w:val="008154AA"/>
    <w:rsid w:val="008169C7"/>
    <w:rsid w:val="0089654F"/>
    <w:rsid w:val="008C734C"/>
    <w:rsid w:val="008E3A62"/>
    <w:rsid w:val="008F12E6"/>
    <w:rsid w:val="00900583"/>
    <w:rsid w:val="00934658"/>
    <w:rsid w:val="009644B4"/>
    <w:rsid w:val="009E204E"/>
    <w:rsid w:val="00A23B3E"/>
    <w:rsid w:val="00A30CBB"/>
    <w:rsid w:val="00A46950"/>
    <w:rsid w:val="00AA2252"/>
    <w:rsid w:val="00AA5F93"/>
    <w:rsid w:val="00AE5CFF"/>
    <w:rsid w:val="00B30489"/>
    <w:rsid w:val="00B32C28"/>
    <w:rsid w:val="00B6446E"/>
    <w:rsid w:val="00B64AE6"/>
    <w:rsid w:val="00B80BA0"/>
    <w:rsid w:val="00B91406"/>
    <w:rsid w:val="00BA4F12"/>
    <w:rsid w:val="00BB116C"/>
    <w:rsid w:val="00BB639E"/>
    <w:rsid w:val="00BC09F5"/>
    <w:rsid w:val="00BD0308"/>
    <w:rsid w:val="00BF74E1"/>
    <w:rsid w:val="00C03658"/>
    <w:rsid w:val="00C427DB"/>
    <w:rsid w:val="00C47D53"/>
    <w:rsid w:val="00C60A33"/>
    <w:rsid w:val="00C64D4B"/>
    <w:rsid w:val="00C7050D"/>
    <w:rsid w:val="00C92169"/>
    <w:rsid w:val="00CA04F3"/>
    <w:rsid w:val="00CC764A"/>
    <w:rsid w:val="00CD1E19"/>
    <w:rsid w:val="00CD2288"/>
    <w:rsid w:val="00CD3E4F"/>
    <w:rsid w:val="00CF449A"/>
    <w:rsid w:val="00D27DB2"/>
    <w:rsid w:val="00D509A5"/>
    <w:rsid w:val="00D64744"/>
    <w:rsid w:val="00D92A41"/>
    <w:rsid w:val="00D93877"/>
    <w:rsid w:val="00DA7329"/>
    <w:rsid w:val="00DE4996"/>
    <w:rsid w:val="00E0264E"/>
    <w:rsid w:val="00E26EE0"/>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E3C791C"/>
  <w15:docId w15:val="{9CCB3623-A477-48A3-B56B-0A88C0F0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83"/>
      <w:b/>
      <w:bCs/>
      <w:smallCaps/>
      <w:szCs w:val="28"/>
    </w:rPr>
  </w:style>
  <w:style w:type="paragraph" w:styleId="Titolo2">
    <w:name w:val="heading 2"/>
    <w:basedOn w:val="Normale"/>
    <w:qFormat/>
    <w:pPr>
      <w:keepNext/>
      <w:outlineLvl w:val="1"/>
    </w:pPr>
    <w:rPr>
      <w:rFonts w:eastAsia="font283"/>
      <w:b/>
      <w:bCs/>
      <w:szCs w:val="26"/>
    </w:rPr>
  </w:style>
  <w:style w:type="paragraph" w:styleId="Titolo3">
    <w:name w:val="heading 3"/>
    <w:basedOn w:val="Normale"/>
    <w:qFormat/>
    <w:pPr>
      <w:keepNext/>
      <w:outlineLvl w:val="2"/>
    </w:pPr>
    <w:rPr>
      <w:rFonts w:eastAsia="font283"/>
      <w:bCs/>
      <w:i/>
    </w:rPr>
  </w:style>
  <w:style w:type="paragraph" w:styleId="Titolo4">
    <w:name w:val="heading 4"/>
    <w:basedOn w:val="Normale"/>
    <w:qFormat/>
    <w:pPr>
      <w:keepNext/>
      <w:outlineLvl w:val="3"/>
    </w:pPr>
    <w:rPr>
      <w:rFonts w:eastAsia="font283"/>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83" w:hAnsi="Times New Roman" w:cs="Times New Roman"/>
      <w:b/>
      <w:bCs/>
      <w:smallCaps/>
      <w:sz w:val="24"/>
      <w:szCs w:val="28"/>
      <w:lang w:eastAsia="it-IT" w:bidi="it-IT"/>
    </w:rPr>
  </w:style>
  <w:style w:type="character" w:customStyle="1" w:styleId="Titolo2Carattere">
    <w:name w:val="Titolo 2 Carattere"/>
    <w:rPr>
      <w:rFonts w:ascii="Times New Roman" w:eastAsia="font283" w:hAnsi="Times New Roman" w:cs="Times New Roman"/>
      <w:b/>
      <w:bCs/>
      <w:sz w:val="24"/>
      <w:szCs w:val="26"/>
      <w:lang w:eastAsia="it-IT" w:bidi="it-IT"/>
    </w:rPr>
  </w:style>
  <w:style w:type="character" w:customStyle="1" w:styleId="Titolo3Carattere">
    <w:name w:val="Titolo 3 Carattere"/>
    <w:rPr>
      <w:rFonts w:ascii="Times New Roman" w:eastAsia="font283" w:hAnsi="Times New Roman" w:cs="Times New Roman"/>
      <w:bCs/>
      <w:i/>
      <w:sz w:val="24"/>
      <w:lang w:eastAsia="it-IT" w:bidi="it-IT"/>
    </w:rPr>
  </w:style>
  <w:style w:type="character" w:customStyle="1" w:styleId="Titolo4Carattere">
    <w:name w:val="Titolo 4 Carattere"/>
    <w:rPr>
      <w:rFonts w:ascii="Times New Roman" w:eastAsia="font283"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93F6B-586B-47D1-8572-06C13C8FE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6268</Words>
  <Characters>35730</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41915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rosario.plescia@dippp.interno.it</cp:lastModifiedBy>
  <cp:revision>4</cp:revision>
  <cp:lastPrinted>2016-07-15T13:50:00Z</cp:lastPrinted>
  <dcterms:created xsi:type="dcterms:W3CDTF">2023-06-22T20:03:00Z</dcterms:created>
  <dcterms:modified xsi:type="dcterms:W3CDTF">2023-06-22T20:28:00Z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