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F67FD" w14:textId="22E34EC8" w:rsidR="007D7907" w:rsidRPr="00983F7C" w:rsidRDefault="00296682" w:rsidP="00296682">
      <w:pPr>
        <w:pStyle w:val="Intestazione"/>
        <w:tabs>
          <w:tab w:val="clear" w:pos="4819"/>
          <w:tab w:val="left" w:pos="1104"/>
          <w:tab w:val="center" w:pos="4606"/>
        </w:tabs>
        <w:ind w:left="-426"/>
        <w:jc w:val="left"/>
        <w:rPr>
          <w:rFonts w:ascii="Arial" w:hAnsi="Arial" w:cs="Arial"/>
          <w:sz w:val="22"/>
          <w:szCs w:val="22"/>
        </w:rPr>
      </w:pPr>
      <w:r w:rsidRPr="00983F7C">
        <w:rPr>
          <w:rFonts w:ascii="Arial" w:hAnsi="Arial" w:cs="Arial"/>
          <w:noProof/>
          <w:sz w:val="22"/>
          <w:szCs w:val="22"/>
        </w:rPr>
        <w:drawing>
          <wp:anchor distT="0" distB="0" distL="114300" distR="114300" simplePos="0" relativeHeight="251658240" behindDoc="0" locked="0" layoutInCell="1" allowOverlap="1" wp14:anchorId="05ECEE70" wp14:editId="240BFDDA">
            <wp:simplePos x="0" y="0"/>
            <wp:positionH relativeFrom="margin">
              <wp:posOffset>2817495</wp:posOffset>
            </wp:positionH>
            <wp:positionV relativeFrom="paragraph">
              <wp:posOffset>-116205</wp:posOffset>
            </wp:positionV>
            <wp:extent cx="3213101" cy="897712"/>
            <wp:effectExtent l="0" t="0" r="6350" b="0"/>
            <wp:wrapNone/>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213101" cy="897712"/>
                    </a:xfrm>
                    <a:prstGeom prst="rect">
                      <a:avLst/>
                    </a:prstGeom>
                    <a:noFill/>
                    <a:ln>
                      <a:noFill/>
                      <a:prstDash/>
                    </a:ln>
                  </pic:spPr>
                </pic:pic>
              </a:graphicData>
            </a:graphic>
          </wp:anchor>
        </w:drawing>
      </w:r>
      <w:r w:rsidRPr="00983F7C">
        <w:rPr>
          <w:rFonts w:ascii="Arial" w:hAnsi="Arial" w:cs="Arial"/>
          <w:noProof/>
          <w:sz w:val="22"/>
          <w:szCs w:val="22"/>
        </w:rPr>
        <w:drawing>
          <wp:anchor distT="0" distB="0" distL="114300" distR="114300" simplePos="0" relativeHeight="251658242" behindDoc="1" locked="0" layoutInCell="1" allowOverlap="1" wp14:anchorId="7ABCFD9D" wp14:editId="014C4D13">
            <wp:simplePos x="0" y="0"/>
            <wp:positionH relativeFrom="margin">
              <wp:align>left</wp:align>
            </wp:positionH>
            <wp:positionV relativeFrom="paragraph">
              <wp:posOffset>-236855</wp:posOffset>
            </wp:positionV>
            <wp:extent cx="1226820" cy="1234440"/>
            <wp:effectExtent l="0" t="0" r="0" b="0"/>
            <wp:wrapNone/>
            <wp:docPr id="3"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rcRect/>
                    <a:stretch>
                      <a:fillRect/>
                    </a:stretch>
                  </pic:blipFill>
                  <pic:spPr>
                    <a:xfrm>
                      <a:off x="0" y="0"/>
                      <a:ext cx="1226820" cy="1234440"/>
                    </a:xfrm>
                    <a:prstGeom prst="rect">
                      <a:avLst/>
                    </a:prstGeom>
                    <a:noFill/>
                    <a:ln>
                      <a:noFill/>
                      <a:prstDash/>
                    </a:ln>
                  </pic:spPr>
                </pic:pic>
              </a:graphicData>
            </a:graphic>
          </wp:anchor>
        </w:drawing>
      </w:r>
      <w:r>
        <w:rPr>
          <w:rFonts w:ascii="Arial" w:hAnsi="Arial" w:cs="Arial"/>
          <w:sz w:val="22"/>
          <w:szCs w:val="22"/>
        </w:rPr>
        <w:tab/>
      </w:r>
      <w:r w:rsidR="00796FF5" w:rsidRPr="00983F7C">
        <w:rPr>
          <w:rFonts w:ascii="Arial" w:hAnsi="Arial" w:cs="Arial"/>
          <w:sz w:val="22"/>
          <w:szCs w:val="22"/>
        </w:rPr>
        <w:tab/>
      </w:r>
    </w:p>
    <w:p w14:paraId="05055903" w14:textId="77777777" w:rsidR="007D7907" w:rsidRPr="00983F7C" w:rsidRDefault="00796FF5">
      <w:pPr>
        <w:pStyle w:val="Intestazione"/>
        <w:tabs>
          <w:tab w:val="clear" w:pos="4819"/>
          <w:tab w:val="left" w:pos="9638"/>
        </w:tabs>
        <w:jc w:val="right"/>
        <w:rPr>
          <w:rFonts w:ascii="Arial" w:hAnsi="Arial" w:cs="Arial"/>
          <w:sz w:val="22"/>
          <w:szCs w:val="22"/>
        </w:rPr>
      </w:pPr>
      <w:r w:rsidRPr="00983F7C">
        <w:rPr>
          <w:rFonts w:ascii="Arial" w:hAnsi="Arial" w:cs="Arial"/>
          <w:sz w:val="22"/>
          <w:szCs w:val="22"/>
        </w:rPr>
        <w:t xml:space="preserve"> </w:t>
      </w:r>
    </w:p>
    <w:p w14:paraId="3934848F" w14:textId="07AA1A1F" w:rsidR="007D7907" w:rsidRPr="00983F7C" w:rsidRDefault="007D7907" w:rsidP="00983F7C">
      <w:pPr>
        <w:pStyle w:val="Pidipagina"/>
        <w:jc w:val="center"/>
        <w:rPr>
          <w:rFonts w:ascii="Arial" w:hAnsi="Arial" w:cs="Arial"/>
          <w:bCs/>
          <w:sz w:val="22"/>
          <w:szCs w:val="22"/>
        </w:rPr>
      </w:pPr>
    </w:p>
    <w:p w14:paraId="2ECE2BD4" w14:textId="77777777" w:rsidR="007D7907" w:rsidRPr="00983F7C" w:rsidRDefault="007D7907">
      <w:pPr>
        <w:spacing w:line="276" w:lineRule="auto"/>
        <w:ind w:left="6372" w:hanging="560"/>
        <w:jc w:val="left"/>
        <w:rPr>
          <w:rFonts w:ascii="Arial" w:hAnsi="Arial" w:cs="Arial"/>
          <w:bCs/>
          <w:sz w:val="22"/>
          <w:szCs w:val="22"/>
        </w:rPr>
      </w:pPr>
    </w:p>
    <w:p w14:paraId="38A6C750" w14:textId="77777777" w:rsidR="00296682" w:rsidRDefault="00296682">
      <w:pPr>
        <w:spacing w:line="276" w:lineRule="auto"/>
        <w:ind w:left="6372" w:hanging="560"/>
        <w:jc w:val="left"/>
        <w:rPr>
          <w:rFonts w:ascii="Arial" w:hAnsi="Arial" w:cs="Arial"/>
          <w:bCs/>
          <w:sz w:val="22"/>
          <w:szCs w:val="22"/>
        </w:rPr>
      </w:pPr>
    </w:p>
    <w:p w14:paraId="38A56347" w14:textId="77777777" w:rsidR="00296682" w:rsidRDefault="00296682">
      <w:pPr>
        <w:spacing w:line="276" w:lineRule="auto"/>
        <w:ind w:left="6372" w:hanging="560"/>
        <w:jc w:val="left"/>
        <w:rPr>
          <w:rFonts w:ascii="Arial" w:hAnsi="Arial" w:cs="Arial"/>
          <w:bCs/>
          <w:sz w:val="22"/>
          <w:szCs w:val="22"/>
        </w:rPr>
      </w:pPr>
    </w:p>
    <w:p w14:paraId="61A8AB73" w14:textId="77777777" w:rsidR="00296682" w:rsidRDefault="00296682">
      <w:pPr>
        <w:spacing w:line="276" w:lineRule="auto"/>
        <w:ind w:left="6372" w:hanging="560"/>
        <w:jc w:val="left"/>
        <w:rPr>
          <w:rFonts w:ascii="Arial" w:hAnsi="Arial" w:cs="Arial"/>
          <w:bCs/>
          <w:sz w:val="22"/>
          <w:szCs w:val="22"/>
        </w:rPr>
      </w:pPr>
    </w:p>
    <w:p w14:paraId="3674419A" w14:textId="3BDE7E86" w:rsidR="007D7907" w:rsidRPr="00983F7C" w:rsidRDefault="00796FF5">
      <w:pPr>
        <w:spacing w:line="276" w:lineRule="auto"/>
        <w:ind w:left="6372" w:hanging="560"/>
        <w:jc w:val="left"/>
        <w:rPr>
          <w:rFonts w:ascii="Arial" w:hAnsi="Arial" w:cs="Arial"/>
          <w:sz w:val="22"/>
          <w:szCs w:val="22"/>
        </w:rPr>
      </w:pPr>
      <w:r w:rsidRPr="00983F7C">
        <w:rPr>
          <w:rFonts w:ascii="Arial" w:hAnsi="Arial" w:cs="Arial"/>
          <w:bCs/>
          <w:sz w:val="22"/>
          <w:szCs w:val="22"/>
        </w:rPr>
        <w:t>All’</w:t>
      </w:r>
      <w:r w:rsidRPr="00983F7C">
        <w:rPr>
          <w:rFonts w:ascii="Arial" w:hAnsi="Arial" w:cs="Arial"/>
          <w:b/>
          <w:bCs/>
          <w:sz w:val="22"/>
          <w:szCs w:val="22"/>
        </w:rPr>
        <w:t>Agenzia del Demanio</w:t>
      </w:r>
    </w:p>
    <w:p w14:paraId="250585C4" w14:textId="77777777" w:rsidR="007D7907" w:rsidRPr="00983F7C" w:rsidRDefault="00796FF5">
      <w:pPr>
        <w:spacing w:line="276" w:lineRule="auto"/>
        <w:ind w:left="6372" w:hanging="560"/>
        <w:jc w:val="left"/>
        <w:rPr>
          <w:rFonts w:ascii="Arial" w:hAnsi="Arial" w:cs="Arial"/>
          <w:bCs/>
          <w:sz w:val="22"/>
          <w:szCs w:val="22"/>
        </w:rPr>
      </w:pPr>
      <w:r w:rsidRPr="00983F7C">
        <w:rPr>
          <w:rFonts w:ascii="Arial" w:hAnsi="Arial" w:cs="Arial"/>
          <w:bCs/>
          <w:sz w:val="22"/>
          <w:szCs w:val="22"/>
        </w:rPr>
        <w:t>Direzione Servizi al Patrimonio</w:t>
      </w:r>
    </w:p>
    <w:p w14:paraId="5FE97B5B" w14:textId="77777777" w:rsidR="007D7907" w:rsidRPr="00983F7C" w:rsidRDefault="007D7907">
      <w:pPr>
        <w:spacing w:line="276" w:lineRule="auto"/>
        <w:jc w:val="center"/>
        <w:rPr>
          <w:rFonts w:ascii="Arial" w:hAnsi="Arial" w:cs="Arial"/>
          <w:b/>
          <w:sz w:val="22"/>
          <w:szCs w:val="22"/>
        </w:rPr>
      </w:pPr>
    </w:p>
    <w:p w14:paraId="1B2E3305" w14:textId="77777777" w:rsidR="007D7907" w:rsidRPr="00983F7C" w:rsidRDefault="007D7907">
      <w:pPr>
        <w:spacing w:line="276" w:lineRule="auto"/>
        <w:jc w:val="left"/>
        <w:rPr>
          <w:rFonts w:ascii="Arial" w:hAnsi="Arial" w:cs="Arial"/>
          <w:b/>
          <w:sz w:val="22"/>
          <w:szCs w:val="22"/>
        </w:rPr>
      </w:pPr>
    </w:p>
    <w:p w14:paraId="20438A5B" w14:textId="77777777" w:rsidR="007D7907" w:rsidRPr="00983F7C" w:rsidRDefault="00796FF5">
      <w:pPr>
        <w:spacing w:line="276" w:lineRule="auto"/>
        <w:jc w:val="center"/>
        <w:rPr>
          <w:rFonts w:ascii="Arial" w:hAnsi="Arial" w:cs="Arial"/>
          <w:b/>
          <w:sz w:val="22"/>
          <w:szCs w:val="22"/>
        </w:rPr>
      </w:pPr>
      <w:r w:rsidRPr="00983F7C">
        <w:rPr>
          <w:rFonts w:ascii="Arial" w:hAnsi="Arial" w:cs="Arial"/>
          <w:b/>
          <w:sz w:val="22"/>
          <w:szCs w:val="22"/>
        </w:rPr>
        <w:t xml:space="preserve">DOMANDA DI PARTECIPAZIONE </w:t>
      </w:r>
    </w:p>
    <w:p w14:paraId="5A1F9B99" w14:textId="77777777" w:rsidR="007D7907" w:rsidRPr="00983F7C" w:rsidRDefault="007D7907">
      <w:pPr>
        <w:spacing w:line="276" w:lineRule="auto"/>
        <w:jc w:val="center"/>
        <w:rPr>
          <w:rFonts w:ascii="Arial" w:hAnsi="Arial" w:cs="Arial"/>
          <w:b/>
          <w:sz w:val="22"/>
          <w:szCs w:val="22"/>
        </w:rPr>
      </w:pPr>
    </w:p>
    <w:p w14:paraId="09A134EC" w14:textId="31AE223D" w:rsidR="007D7907" w:rsidRPr="00983F7C" w:rsidRDefault="009F7D12">
      <w:pPr>
        <w:spacing w:line="276" w:lineRule="auto"/>
        <w:jc w:val="center"/>
        <w:rPr>
          <w:rFonts w:ascii="Arial" w:hAnsi="Arial" w:cs="Arial"/>
          <w:b/>
          <w:sz w:val="22"/>
          <w:szCs w:val="22"/>
        </w:rPr>
      </w:pPr>
      <w:r>
        <w:rPr>
          <w:rFonts w:ascii="Arial" w:hAnsi="Arial" w:cs="Arial"/>
          <w:b/>
          <w:sz w:val="22"/>
          <w:szCs w:val="22"/>
        </w:rPr>
        <w:t>PARTE I</w:t>
      </w:r>
      <w:r w:rsidR="00796FF5" w:rsidRPr="00983F7C">
        <w:rPr>
          <w:rFonts w:ascii="Arial" w:hAnsi="Arial" w:cs="Arial"/>
          <w:b/>
          <w:sz w:val="22"/>
          <w:szCs w:val="22"/>
        </w:rPr>
        <w:t xml:space="preserve"> – DATI IDENTIFICATIVI </w:t>
      </w:r>
      <w:r w:rsidR="00296682">
        <w:rPr>
          <w:rFonts w:ascii="Arial" w:hAnsi="Arial" w:cs="Arial"/>
          <w:b/>
          <w:sz w:val="22"/>
          <w:szCs w:val="22"/>
        </w:rPr>
        <w:t xml:space="preserve">DEL </w:t>
      </w:r>
      <w:r w:rsidR="00796FF5" w:rsidRPr="00983F7C">
        <w:rPr>
          <w:rFonts w:ascii="Arial" w:hAnsi="Arial" w:cs="Arial"/>
          <w:b/>
          <w:sz w:val="22"/>
          <w:szCs w:val="22"/>
        </w:rPr>
        <w:t>CONCORRENTE</w:t>
      </w:r>
    </w:p>
    <w:p w14:paraId="0877EA46" w14:textId="45417B50" w:rsidR="007D7907" w:rsidRPr="00983F7C" w:rsidRDefault="00796FF5">
      <w:pPr>
        <w:tabs>
          <w:tab w:val="left" w:pos="3690"/>
          <w:tab w:val="center" w:pos="4819"/>
        </w:tabs>
        <w:spacing w:before="100" w:line="276" w:lineRule="auto"/>
        <w:rPr>
          <w:rFonts w:ascii="Arial" w:hAnsi="Arial" w:cs="Arial"/>
          <w:sz w:val="22"/>
          <w:szCs w:val="22"/>
        </w:rPr>
      </w:pPr>
      <w:r w:rsidRPr="00983F7C">
        <w:rPr>
          <w:rFonts w:ascii="Arial" w:hAnsi="Arial" w:cs="Arial"/>
          <w:sz w:val="22"/>
          <w:szCs w:val="22"/>
        </w:rPr>
        <w:t xml:space="preserve">Il sottoscritto </w:t>
      </w:r>
      <w:r w:rsidR="003A282E" w:rsidRPr="00250151">
        <w:rPr>
          <w:rFonts w:ascii="Arial" w:hAnsi="Arial" w:cs="Arial"/>
          <w:bCs/>
          <w:sz w:val="22"/>
          <w:szCs w:val="22"/>
        </w:rPr>
        <w:fldChar w:fldCharType="begin">
          <w:ffData>
            <w:name w:val=""/>
            <w:enabled/>
            <w:calcOnExit w:val="0"/>
            <w:textInput/>
          </w:ffData>
        </w:fldChar>
      </w:r>
      <w:r w:rsidR="003A282E" w:rsidRPr="00250151">
        <w:rPr>
          <w:rFonts w:ascii="Arial" w:hAnsi="Arial" w:cs="Arial"/>
          <w:bCs/>
          <w:sz w:val="22"/>
          <w:szCs w:val="22"/>
        </w:rPr>
        <w:instrText xml:space="preserve"> FORMTEXT </w:instrText>
      </w:r>
      <w:r w:rsidR="003A282E" w:rsidRPr="00250151">
        <w:rPr>
          <w:rFonts w:ascii="Arial" w:hAnsi="Arial" w:cs="Arial"/>
          <w:bCs/>
          <w:sz w:val="22"/>
          <w:szCs w:val="22"/>
        </w:rPr>
      </w:r>
      <w:r w:rsidR="003A282E" w:rsidRPr="00250151">
        <w:rPr>
          <w:rFonts w:ascii="Arial" w:hAnsi="Arial" w:cs="Arial"/>
          <w:bCs/>
          <w:sz w:val="22"/>
          <w:szCs w:val="22"/>
        </w:rPr>
        <w:fldChar w:fldCharType="separate"/>
      </w:r>
      <w:r w:rsidR="003A282E" w:rsidRPr="00250151">
        <w:rPr>
          <w:rFonts w:ascii="Arial" w:hAnsi="Arial" w:cs="Arial"/>
          <w:bCs/>
          <w:sz w:val="22"/>
          <w:szCs w:val="22"/>
        </w:rPr>
        <w:t> </w:t>
      </w:r>
      <w:r w:rsidR="003A282E" w:rsidRPr="00250151">
        <w:rPr>
          <w:rFonts w:ascii="Arial" w:hAnsi="Arial" w:cs="Arial"/>
          <w:bCs/>
          <w:sz w:val="22"/>
          <w:szCs w:val="22"/>
        </w:rPr>
        <w:t> </w:t>
      </w:r>
      <w:r w:rsidR="003A282E" w:rsidRPr="00250151">
        <w:rPr>
          <w:rFonts w:ascii="Arial" w:hAnsi="Arial" w:cs="Arial"/>
          <w:bCs/>
          <w:sz w:val="22"/>
          <w:szCs w:val="22"/>
        </w:rPr>
        <w:t> </w:t>
      </w:r>
      <w:r w:rsidR="003A282E" w:rsidRPr="00250151">
        <w:rPr>
          <w:rFonts w:ascii="Arial" w:hAnsi="Arial" w:cs="Arial"/>
          <w:bCs/>
          <w:sz w:val="22"/>
          <w:szCs w:val="22"/>
        </w:rPr>
        <w:t> </w:t>
      </w:r>
      <w:r w:rsidR="003A282E" w:rsidRPr="00250151">
        <w:rPr>
          <w:rFonts w:ascii="Arial" w:hAnsi="Arial" w:cs="Arial"/>
          <w:bCs/>
          <w:sz w:val="22"/>
          <w:szCs w:val="22"/>
        </w:rPr>
        <w:t> </w:t>
      </w:r>
      <w:r w:rsidR="003A282E" w:rsidRPr="00250151">
        <w:rPr>
          <w:rFonts w:ascii="Arial" w:hAnsi="Arial" w:cs="Arial"/>
          <w:bCs/>
          <w:sz w:val="22"/>
          <w:szCs w:val="22"/>
        </w:rPr>
        <w:fldChar w:fldCharType="end"/>
      </w:r>
      <w:r w:rsidRPr="00983F7C">
        <w:rPr>
          <w:rFonts w:ascii="Arial" w:hAnsi="Arial" w:cs="Arial"/>
          <w:sz w:val="22"/>
          <w:szCs w:val="22"/>
        </w:rPr>
        <w:t> </w:t>
      </w:r>
      <w:r w:rsidRPr="00983F7C">
        <w:rPr>
          <w:rFonts w:ascii="Arial" w:hAnsi="Arial" w:cs="Arial"/>
          <w:sz w:val="22"/>
          <w:szCs w:val="22"/>
        </w:rPr>
        <w:t xml:space="preserve">nato/a </w:t>
      </w:r>
      <w:proofErr w:type="spellStart"/>
      <w:r w:rsidRPr="00983F7C">
        <w:rPr>
          <w:rFonts w:ascii="Arial" w:hAnsi="Arial" w:cs="Arial"/>
          <w:sz w:val="22"/>
          <w:szCs w:val="22"/>
        </w:rPr>
        <w:t>a</w:t>
      </w:r>
      <w:proofErr w:type="spellEnd"/>
      <w:r w:rsidR="00296682">
        <w:rPr>
          <w:rFonts w:ascii="Arial" w:hAnsi="Arial" w:cs="Arial"/>
          <w:sz w:val="22"/>
          <w:szCs w:val="22"/>
        </w:rPr>
        <w:t xml:space="preserve">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Pr="00983F7C">
        <w:rPr>
          <w:rFonts w:ascii="Arial" w:hAnsi="Arial" w:cs="Arial"/>
          <w:sz w:val="22"/>
          <w:szCs w:val="22"/>
        </w:rPr>
        <w:t xml:space="preserve">, il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Pr="00983F7C">
        <w:rPr>
          <w:rFonts w:ascii="Arial" w:hAnsi="Arial" w:cs="Arial"/>
          <w:sz w:val="22"/>
          <w:szCs w:val="22"/>
        </w:rPr>
        <w:t xml:space="preserve">, CF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Pr="00983F7C">
        <w:rPr>
          <w:rFonts w:ascii="Arial" w:hAnsi="Arial" w:cs="Arial"/>
          <w:sz w:val="22"/>
          <w:szCs w:val="22"/>
        </w:rPr>
        <w:t xml:space="preserve"> residente a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Pr="00983F7C">
        <w:rPr>
          <w:rFonts w:ascii="Arial" w:hAnsi="Arial" w:cs="Arial"/>
          <w:sz w:val="22"/>
          <w:szCs w:val="22"/>
        </w:rPr>
        <w:t xml:space="preserve">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Pr="00983F7C">
        <w:rPr>
          <w:rFonts w:ascii="Arial" w:hAnsi="Arial" w:cs="Arial"/>
          <w:sz w:val="22"/>
          <w:szCs w:val="22"/>
        </w:rPr>
        <w:t>), via</w:t>
      </w:r>
      <w:r w:rsidR="00296682">
        <w:rPr>
          <w:rFonts w:ascii="Arial" w:hAnsi="Arial" w:cs="Arial"/>
          <w:sz w:val="22"/>
          <w:szCs w:val="22"/>
        </w:rPr>
        <w:t xml:space="preserve">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00296682">
        <w:rPr>
          <w:rFonts w:ascii="Arial" w:hAnsi="Arial" w:cs="Arial"/>
          <w:bCs/>
          <w:sz w:val="22"/>
          <w:szCs w:val="22"/>
        </w:rPr>
        <w:t xml:space="preserve"> </w:t>
      </w:r>
      <w:r w:rsidRPr="00983F7C">
        <w:rPr>
          <w:rFonts w:ascii="Arial" w:hAnsi="Arial" w:cs="Arial"/>
          <w:sz w:val="22"/>
          <w:szCs w:val="22"/>
        </w:rPr>
        <w:t xml:space="preserve">n.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Pr="00983F7C">
        <w:rPr>
          <w:rFonts w:ascii="Arial" w:hAnsi="Arial" w:cs="Arial"/>
          <w:sz w:val="22"/>
          <w:szCs w:val="22"/>
        </w:rPr>
        <w:t xml:space="preserve"> in qualità d</w:t>
      </w:r>
      <w:r w:rsidR="00296682">
        <w:rPr>
          <w:rFonts w:ascii="Arial" w:hAnsi="Arial" w:cs="Arial"/>
          <w:sz w:val="22"/>
          <w:szCs w:val="22"/>
        </w:rPr>
        <w:t>i</w:t>
      </w:r>
      <w:r w:rsidRPr="00983F7C">
        <w:rPr>
          <w:rFonts w:ascii="Arial" w:hAnsi="Arial" w:cs="Arial"/>
          <w:sz w:val="22"/>
          <w:szCs w:val="22"/>
        </w:rPr>
        <w:t xml:space="preserve"> in qualità di </w:t>
      </w:r>
    </w:p>
    <w:p w14:paraId="7B633D2B" w14:textId="330F8531" w:rsidR="007D7907" w:rsidRPr="00983F7C" w:rsidRDefault="00796FF5">
      <w:pPr>
        <w:tabs>
          <w:tab w:val="left" w:pos="3690"/>
          <w:tab w:val="center" w:pos="4819"/>
        </w:tabs>
        <w:spacing w:before="100" w:line="276" w:lineRule="auto"/>
        <w:rPr>
          <w:rFonts w:ascii="Arial" w:hAnsi="Arial" w:cs="Arial"/>
          <w:sz w:val="22"/>
          <w:szCs w:val="22"/>
        </w:rPr>
      </w:pPr>
      <w:r w:rsidRPr="00983F7C">
        <w:rPr>
          <w:rFonts w:ascii="Arial" w:hAnsi="Arial" w:cs="Arial"/>
          <w:sz w:val="22"/>
          <w:szCs w:val="22"/>
        </w:rPr>
        <w:t xml:space="preserve">Titolare </w:t>
      </w:r>
      <w:r w:rsidR="00296682" w:rsidRPr="00140283">
        <w:rPr>
          <w:rFonts w:ascii="Arial" w:hAnsi="Arial" w:cs="Arial"/>
          <w:bCs/>
          <w:sz w:val="22"/>
          <w:szCs w:val="22"/>
        </w:rPr>
        <w:fldChar w:fldCharType="begin">
          <w:ffData>
            <w:name w:val="Controllo6"/>
            <w:enabled/>
            <w:calcOnExit w:val="0"/>
            <w:checkBox>
              <w:sizeAuto/>
              <w:default w:val="0"/>
            </w:checkBox>
          </w:ffData>
        </w:fldChar>
      </w:r>
      <w:r w:rsidR="00296682" w:rsidRPr="00140283">
        <w:rPr>
          <w:rFonts w:ascii="Arial" w:hAnsi="Arial" w:cs="Arial"/>
          <w:bCs/>
          <w:sz w:val="22"/>
          <w:szCs w:val="22"/>
        </w:rPr>
        <w:instrText xml:space="preserve"> FORMCHECKBOX </w:instrText>
      </w:r>
      <w:r w:rsidR="00F446AB">
        <w:rPr>
          <w:rFonts w:ascii="Arial" w:hAnsi="Arial" w:cs="Arial"/>
          <w:bCs/>
          <w:sz w:val="22"/>
          <w:szCs w:val="22"/>
        </w:rPr>
      </w:r>
      <w:r w:rsidR="00F446AB">
        <w:rPr>
          <w:rFonts w:ascii="Arial" w:hAnsi="Arial" w:cs="Arial"/>
          <w:bCs/>
          <w:sz w:val="22"/>
          <w:szCs w:val="22"/>
        </w:rPr>
        <w:fldChar w:fldCharType="separate"/>
      </w:r>
      <w:r w:rsidR="00296682" w:rsidRPr="00140283">
        <w:rPr>
          <w:rFonts w:ascii="Arial" w:hAnsi="Arial" w:cs="Arial"/>
          <w:bCs/>
          <w:sz w:val="22"/>
          <w:szCs w:val="22"/>
        </w:rPr>
        <w:fldChar w:fldCharType="end"/>
      </w:r>
      <w:r w:rsidR="00296682">
        <w:rPr>
          <w:rFonts w:ascii="Arial" w:hAnsi="Arial" w:cs="Arial"/>
          <w:sz w:val="22"/>
          <w:szCs w:val="22"/>
        </w:rPr>
        <w:t>;</w:t>
      </w:r>
      <w:r w:rsidRPr="00983F7C">
        <w:rPr>
          <w:rFonts w:ascii="Arial" w:hAnsi="Arial" w:cs="Arial"/>
          <w:sz w:val="22"/>
          <w:szCs w:val="22"/>
        </w:rPr>
        <w:t xml:space="preserve"> legale</w:t>
      </w:r>
      <w:r w:rsidR="00296682">
        <w:rPr>
          <w:rFonts w:ascii="Arial" w:hAnsi="Arial" w:cs="Arial"/>
          <w:sz w:val="22"/>
          <w:szCs w:val="22"/>
        </w:rPr>
        <w:t xml:space="preserve"> </w:t>
      </w:r>
      <w:r w:rsidRPr="00983F7C">
        <w:rPr>
          <w:rFonts w:ascii="Arial" w:hAnsi="Arial" w:cs="Arial"/>
          <w:sz w:val="22"/>
          <w:szCs w:val="22"/>
        </w:rPr>
        <w:t xml:space="preserve">rappresentante </w:t>
      </w:r>
      <w:r w:rsidR="00296682" w:rsidRPr="00140283">
        <w:rPr>
          <w:rFonts w:ascii="Arial" w:hAnsi="Arial" w:cs="Arial"/>
          <w:bCs/>
          <w:sz w:val="22"/>
          <w:szCs w:val="22"/>
        </w:rPr>
        <w:fldChar w:fldCharType="begin">
          <w:ffData>
            <w:name w:val="Controllo6"/>
            <w:enabled/>
            <w:calcOnExit w:val="0"/>
            <w:checkBox>
              <w:sizeAuto/>
              <w:default w:val="0"/>
            </w:checkBox>
          </w:ffData>
        </w:fldChar>
      </w:r>
      <w:r w:rsidR="00296682" w:rsidRPr="00140283">
        <w:rPr>
          <w:rFonts w:ascii="Arial" w:hAnsi="Arial" w:cs="Arial"/>
          <w:bCs/>
          <w:sz w:val="22"/>
          <w:szCs w:val="22"/>
        </w:rPr>
        <w:instrText xml:space="preserve"> FORMCHECKBOX </w:instrText>
      </w:r>
      <w:r w:rsidR="00F446AB">
        <w:rPr>
          <w:rFonts w:ascii="Arial" w:hAnsi="Arial" w:cs="Arial"/>
          <w:bCs/>
          <w:sz w:val="22"/>
          <w:szCs w:val="22"/>
        </w:rPr>
      </w:r>
      <w:r w:rsidR="00F446AB">
        <w:rPr>
          <w:rFonts w:ascii="Arial" w:hAnsi="Arial" w:cs="Arial"/>
          <w:bCs/>
          <w:sz w:val="22"/>
          <w:szCs w:val="22"/>
        </w:rPr>
        <w:fldChar w:fldCharType="separate"/>
      </w:r>
      <w:r w:rsidR="00296682" w:rsidRPr="00140283">
        <w:rPr>
          <w:rFonts w:ascii="Arial" w:hAnsi="Arial" w:cs="Arial"/>
          <w:bCs/>
          <w:sz w:val="22"/>
          <w:szCs w:val="22"/>
        </w:rPr>
        <w:fldChar w:fldCharType="end"/>
      </w:r>
      <w:r w:rsidR="00296682">
        <w:rPr>
          <w:rFonts w:ascii="Arial" w:hAnsi="Arial" w:cs="Arial"/>
          <w:bCs/>
          <w:sz w:val="22"/>
          <w:szCs w:val="22"/>
        </w:rPr>
        <w:t>;</w:t>
      </w:r>
      <w:r w:rsidRPr="00983F7C">
        <w:rPr>
          <w:rFonts w:ascii="Arial" w:hAnsi="Arial" w:cs="Arial"/>
          <w:sz w:val="22"/>
          <w:szCs w:val="22"/>
        </w:rPr>
        <w:t xml:space="preserve"> </w:t>
      </w:r>
      <w:r w:rsidR="00296682">
        <w:rPr>
          <w:rFonts w:ascii="Arial" w:hAnsi="Arial" w:cs="Arial"/>
          <w:sz w:val="22"/>
          <w:szCs w:val="22"/>
        </w:rPr>
        <w:t>p</w:t>
      </w:r>
      <w:r w:rsidRPr="00983F7C">
        <w:rPr>
          <w:rFonts w:ascii="Arial" w:hAnsi="Arial" w:cs="Arial"/>
          <w:sz w:val="22"/>
          <w:szCs w:val="22"/>
        </w:rPr>
        <w:t>rocuratore speciale / generale</w:t>
      </w:r>
      <w:r w:rsidR="00296682">
        <w:rPr>
          <w:rFonts w:ascii="Arial" w:hAnsi="Arial" w:cs="Arial"/>
          <w:sz w:val="22"/>
          <w:szCs w:val="22"/>
        </w:rPr>
        <w:t xml:space="preserve"> </w:t>
      </w:r>
      <w:r w:rsidR="00296682" w:rsidRPr="00140283">
        <w:rPr>
          <w:rFonts w:ascii="Arial" w:hAnsi="Arial" w:cs="Arial"/>
          <w:bCs/>
          <w:sz w:val="22"/>
          <w:szCs w:val="22"/>
        </w:rPr>
        <w:fldChar w:fldCharType="begin">
          <w:ffData>
            <w:name w:val="Controllo6"/>
            <w:enabled/>
            <w:calcOnExit w:val="0"/>
            <w:checkBox>
              <w:sizeAuto/>
              <w:default w:val="0"/>
            </w:checkBox>
          </w:ffData>
        </w:fldChar>
      </w:r>
      <w:r w:rsidR="00296682" w:rsidRPr="00140283">
        <w:rPr>
          <w:rFonts w:ascii="Arial" w:hAnsi="Arial" w:cs="Arial"/>
          <w:bCs/>
          <w:sz w:val="22"/>
          <w:szCs w:val="22"/>
        </w:rPr>
        <w:instrText xml:space="preserve"> FORMCHECKBOX </w:instrText>
      </w:r>
      <w:r w:rsidR="00F446AB">
        <w:rPr>
          <w:rFonts w:ascii="Arial" w:hAnsi="Arial" w:cs="Arial"/>
          <w:bCs/>
          <w:sz w:val="22"/>
          <w:szCs w:val="22"/>
        </w:rPr>
      </w:r>
      <w:r w:rsidR="00F446AB">
        <w:rPr>
          <w:rFonts w:ascii="Arial" w:hAnsi="Arial" w:cs="Arial"/>
          <w:bCs/>
          <w:sz w:val="22"/>
          <w:szCs w:val="22"/>
        </w:rPr>
        <w:fldChar w:fldCharType="separate"/>
      </w:r>
      <w:r w:rsidR="00296682" w:rsidRPr="00140283">
        <w:rPr>
          <w:rFonts w:ascii="Arial" w:hAnsi="Arial" w:cs="Arial"/>
          <w:bCs/>
          <w:sz w:val="22"/>
          <w:szCs w:val="22"/>
        </w:rPr>
        <w:fldChar w:fldCharType="end"/>
      </w:r>
    </w:p>
    <w:p w14:paraId="292E8E3D" w14:textId="4D1A1B5A" w:rsidR="007D7907" w:rsidRPr="00983F7C" w:rsidRDefault="00796FF5">
      <w:pPr>
        <w:tabs>
          <w:tab w:val="left" w:pos="3690"/>
          <w:tab w:val="center" w:pos="4819"/>
        </w:tabs>
        <w:spacing w:before="100" w:line="276" w:lineRule="auto"/>
        <w:rPr>
          <w:rFonts w:ascii="Arial" w:hAnsi="Arial" w:cs="Arial"/>
          <w:sz w:val="22"/>
          <w:szCs w:val="22"/>
        </w:rPr>
      </w:pPr>
      <w:r w:rsidRPr="00983F7C">
        <w:rPr>
          <w:rFonts w:ascii="Arial" w:hAnsi="Arial" w:cs="Arial"/>
          <w:sz w:val="22"/>
          <w:szCs w:val="22"/>
        </w:rPr>
        <w:t xml:space="preserve">della Società </w:t>
      </w:r>
      <w:r w:rsidR="00296682" w:rsidRPr="2FA21348">
        <w:rPr>
          <w:rFonts w:ascii="Arial" w:hAnsi="Arial" w:cs="Arial"/>
          <w:sz w:val="22"/>
          <w:szCs w:val="22"/>
        </w:rPr>
        <w:fldChar w:fldCharType="begin">
          <w:ffData>
            <w:name w:val=""/>
            <w:enabled/>
            <w:calcOnExit w:val="0"/>
            <w:textInput/>
          </w:ffData>
        </w:fldChar>
      </w:r>
      <w:r w:rsidR="00296682" w:rsidRPr="2FA21348">
        <w:rPr>
          <w:rFonts w:ascii="Arial" w:hAnsi="Arial" w:cs="Arial"/>
          <w:sz w:val="22"/>
          <w:szCs w:val="22"/>
        </w:rPr>
        <w:instrText xml:space="preserve"> FORMTEXT </w:instrText>
      </w:r>
      <w:r w:rsidR="00296682" w:rsidRPr="2FA21348">
        <w:rPr>
          <w:rFonts w:ascii="Arial" w:hAnsi="Arial" w:cs="Arial"/>
          <w:sz w:val="22"/>
          <w:szCs w:val="22"/>
        </w:rPr>
      </w:r>
      <w:r w:rsidR="00296682" w:rsidRPr="2FA21348">
        <w:rPr>
          <w:rFonts w:ascii="Arial" w:hAnsi="Arial" w:cs="Arial"/>
          <w:sz w:val="22"/>
          <w:szCs w:val="22"/>
        </w:rPr>
        <w:fldChar w:fldCharType="separate"/>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fldChar w:fldCharType="end"/>
      </w:r>
      <w:r w:rsidR="00296682" w:rsidRPr="2FA21348">
        <w:rPr>
          <w:rFonts w:ascii="Arial" w:hAnsi="Arial" w:cs="Arial"/>
          <w:sz w:val="22"/>
          <w:szCs w:val="22"/>
        </w:rPr>
        <w:t xml:space="preserve"> </w:t>
      </w:r>
      <w:r w:rsidRPr="00983F7C">
        <w:rPr>
          <w:rFonts w:ascii="Arial" w:hAnsi="Arial" w:cs="Arial"/>
          <w:sz w:val="22"/>
          <w:szCs w:val="22"/>
        </w:rPr>
        <w:t xml:space="preserve">C.F: </w:t>
      </w:r>
      <w:r w:rsidR="00296682" w:rsidRPr="2FA21348">
        <w:rPr>
          <w:rFonts w:ascii="Arial" w:hAnsi="Arial" w:cs="Arial"/>
          <w:sz w:val="22"/>
          <w:szCs w:val="22"/>
        </w:rPr>
        <w:fldChar w:fldCharType="begin">
          <w:ffData>
            <w:name w:val=""/>
            <w:enabled/>
            <w:calcOnExit w:val="0"/>
            <w:textInput/>
          </w:ffData>
        </w:fldChar>
      </w:r>
      <w:r w:rsidR="00296682" w:rsidRPr="2FA21348">
        <w:rPr>
          <w:rFonts w:ascii="Arial" w:hAnsi="Arial" w:cs="Arial"/>
          <w:sz w:val="22"/>
          <w:szCs w:val="22"/>
        </w:rPr>
        <w:instrText xml:space="preserve"> FORMTEXT </w:instrText>
      </w:r>
      <w:r w:rsidR="00296682" w:rsidRPr="2FA21348">
        <w:rPr>
          <w:rFonts w:ascii="Arial" w:hAnsi="Arial" w:cs="Arial"/>
          <w:sz w:val="22"/>
          <w:szCs w:val="22"/>
        </w:rPr>
      </w:r>
      <w:r w:rsidR="00296682" w:rsidRPr="2FA21348">
        <w:rPr>
          <w:rFonts w:ascii="Arial" w:hAnsi="Arial" w:cs="Arial"/>
          <w:sz w:val="22"/>
          <w:szCs w:val="22"/>
        </w:rPr>
        <w:fldChar w:fldCharType="separate"/>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fldChar w:fldCharType="end"/>
      </w:r>
      <w:r w:rsidR="00296682" w:rsidRPr="2FA21348">
        <w:rPr>
          <w:rFonts w:ascii="Arial" w:hAnsi="Arial" w:cs="Arial"/>
          <w:sz w:val="22"/>
          <w:szCs w:val="22"/>
        </w:rPr>
        <w:t xml:space="preserve"> </w:t>
      </w:r>
      <w:r w:rsidRPr="00983F7C">
        <w:rPr>
          <w:rFonts w:ascii="Arial" w:hAnsi="Arial" w:cs="Arial"/>
          <w:sz w:val="22"/>
          <w:szCs w:val="22"/>
        </w:rPr>
        <w:t>Partita IVA</w:t>
      </w:r>
      <w:r w:rsidR="00296682">
        <w:rPr>
          <w:rFonts w:ascii="Arial" w:hAnsi="Arial" w:cs="Arial"/>
          <w:sz w:val="22"/>
          <w:szCs w:val="22"/>
        </w:rPr>
        <w:t xml:space="preserve"> </w:t>
      </w:r>
      <w:r w:rsidR="00296682" w:rsidRPr="2FA21348">
        <w:rPr>
          <w:rFonts w:ascii="Arial" w:hAnsi="Arial" w:cs="Arial"/>
          <w:sz w:val="22"/>
          <w:szCs w:val="22"/>
        </w:rPr>
        <w:fldChar w:fldCharType="begin">
          <w:ffData>
            <w:name w:val=""/>
            <w:enabled/>
            <w:calcOnExit w:val="0"/>
            <w:textInput/>
          </w:ffData>
        </w:fldChar>
      </w:r>
      <w:r w:rsidR="00296682" w:rsidRPr="2FA21348">
        <w:rPr>
          <w:rFonts w:ascii="Arial" w:hAnsi="Arial" w:cs="Arial"/>
          <w:sz w:val="22"/>
          <w:szCs w:val="22"/>
        </w:rPr>
        <w:instrText xml:space="preserve"> FORMTEXT </w:instrText>
      </w:r>
      <w:r w:rsidR="00296682" w:rsidRPr="2FA21348">
        <w:rPr>
          <w:rFonts w:ascii="Arial" w:hAnsi="Arial" w:cs="Arial"/>
          <w:sz w:val="22"/>
          <w:szCs w:val="22"/>
        </w:rPr>
      </w:r>
      <w:r w:rsidR="00296682" w:rsidRPr="2FA21348">
        <w:rPr>
          <w:rFonts w:ascii="Arial" w:hAnsi="Arial" w:cs="Arial"/>
          <w:sz w:val="22"/>
          <w:szCs w:val="22"/>
        </w:rPr>
        <w:fldChar w:fldCharType="separate"/>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fldChar w:fldCharType="end"/>
      </w:r>
      <w:r w:rsidRPr="00983F7C">
        <w:rPr>
          <w:rFonts w:ascii="Arial" w:hAnsi="Arial" w:cs="Arial"/>
          <w:sz w:val="22"/>
          <w:szCs w:val="22"/>
        </w:rPr>
        <w:t xml:space="preserve">, con sede legale in </w:t>
      </w:r>
      <w:r w:rsidR="00296682" w:rsidRPr="2FA21348">
        <w:rPr>
          <w:rFonts w:ascii="Arial" w:hAnsi="Arial" w:cs="Arial"/>
          <w:sz w:val="22"/>
          <w:szCs w:val="22"/>
        </w:rPr>
        <w:fldChar w:fldCharType="begin">
          <w:ffData>
            <w:name w:val=""/>
            <w:enabled/>
            <w:calcOnExit w:val="0"/>
            <w:textInput/>
          </w:ffData>
        </w:fldChar>
      </w:r>
      <w:r w:rsidR="00296682" w:rsidRPr="2FA21348">
        <w:rPr>
          <w:rFonts w:ascii="Arial" w:hAnsi="Arial" w:cs="Arial"/>
          <w:sz w:val="22"/>
          <w:szCs w:val="22"/>
        </w:rPr>
        <w:instrText xml:space="preserve"> FORMTEXT </w:instrText>
      </w:r>
      <w:r w:rsidR="00296682" w:rsidRPr="2FA21348">
        <w:rPr>
          <w:rFonts w:ascii="Arial" w:hAnsi="Arial" w:cs="Arial"/>
          <w:sz w:val="22"/>
          <w:szCs w:val="22"/>
        </w:rPr>
      </w:r>
      <w:r w:rsidR="00296682" w:rsidRPr="2FA21348">
        <w:rPr>
          <w:rFonts w:ascii="Arial" w:hAnsi="Arial" w:cs="Arial"/>
          <w:sz w:val="22"/>
          <w:szCs w:val="22"/>
        </w:rPr>
        <w:fldChar w:fldCharType="separate"/>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fldChar w:fldCharType="end"/>
      </w:r>
      <w:r w:rsidRPr="2FA21348">
        <w:rPr>
          <w:rFonts w:ascii="Arial" w:hAnsi="Arial" w:cs="Arial"/>
          <w:i/>
          <w:iCs/>
          <w:sz w:val="22"/>
          <w:szCs w:val="22"/>
        </w:rPr>
        <w:t xml:space="preserve"> (indicare via Città CAP</w:t>
      </w:r>
      <w:r w:rsidRPr="00983F7C">
        <w:rPr>
          <w:rFonts w:ascii="Arial" w:hAnsi="Arial" w:cs="Arial"/>
          <w:sz w:val="22"/>
          <w:szCs w:val="22"/>
        </w:rPr>
        <w:t>)</w:t>
      </w:r>
      <w:r w:rsidR="00296682">
        <w:rPr>
          <w:rFonts w:ascii="Arial" w:hAnsi="Arial" w:cs="Arial"/>
          <w:sz w:val="22"/>
          <w:szCs w:val="22"/>
        </w:rPr>
        <w:t xml:space="preserve"> t</w:t>
      </w:r>
      <w:r w:rsidRPr="00983F7C">
        <w:rPr>
          <w:rFonts w:ascii="Arial" w:hAnsi="Arial" w:cs="Arial"/>
          <w:sz w:val="22"/>
          <w:szCs w:val="22"/>
        </w:rPr>
        <w:t>el.</w:t>
      </w:r>
      <w:r w:rsidR="00296682">
        <w:rPr>
          <w:rFonts w:ascii="Arial" w:hAnsi="Arial" w:cs="Arial"/>
          <w:sz w:val="22"/>
          <w:szCs w:val="22"/>
        </w:rPr>
        <w:t xml:space="preserve"> </w:t>
      </w:r>
      <w:r w:rsidR="00296682" w:rsidRPr="2FA21348">
        <w:rPr>
          <w:rFonts w:ascii="Arial" w:hAnsi="Arial" w:cs="Arial"/>
          <w:sz w:val="22"/>
          <w:szCs w:val="22"/>
        </w:rPr>
        <w:fldChar w:fldCharType="begin">
          <w:ffData>
            <w:name w:val=""/>
            <w:enabled/>
            <w:calcOnExit w:val="0"/>
            <w:textInput/>
          </w:ffData>
        </w:fldChar>
      </w:r>
      <w:r w:rsidR="00296682" w:rsidRPr="2FA21348">
        <w:rPr>
          <w:rFonts w:ascii="Arial" w:hAnsi="Arial" w:cs="Arial"/>
          <w:sz w:val="22"/>
          <w:szCs w:val="22"/>
        </w:rPr>
        <w:instrText xml:space="preserve"> FORMTEXT </w:instrText>
      </w:r>
      <w:r w:rsidR="00296682" w:rsidRPr="2FA21348">
        <w:rPr>
          <w:rFonts w:ascii="Arial" w:hAnsi="Arial" w:cs="Arial"/>
          <w:sz w:val="22"/>
          <w:szCs w:val="22"/>
        </w:rPr>
      </w:r>
      <w:r w:rsidR="00296682" w:rsidRPr="2FA21348">
        <w:rPr>
          <w:rFonts w:ascii="Arial" w:hAnsi="Arial" w:cs="Arial"/>
          <w:sz w:val="22"/>
          <w:szCs w:val="22"/>
        </w:rPr>
        <w:fldChar w:fldCharType="separate"/>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fldChar w:fldCharType="end"/>
      </w:r>
      <w:r w:rsidRPr="00983F7C">
        <w:rPr>
          <w:rFonts w:ascii="Arial" w:hAnsi="Arial" w:cs="Arial"/>
          <w:sz w:val="22"/>
          <w:szCs w:val="22"/>
        </w:rPr>
        <w:t xml:space="preserve"> mail:</w:t>
      </w:r>
      <w:r w:rsidR="00296682">
        <w:rPr>
          <w:rFonts w:ascii="Arial" w:hAnsi="Arial" w:cs="Arial"/>
          <w:sz w:val="22"/>
          <w:szCs w:val="22"/>
        </w:rPr>
        <w:t xml:space="preserve"> </w:t>
      </w:r>
      <w:r w:rsidR="00296682" w:rsidRPr="2FA21348">
        <w:rPr>
          <w:rFonts w:ascii="Arial" w:hAnsi="Arial" w:cs="Arial"/>
          <w:sz w:val="22"/>
          <w:szCs w:val="22"/>
        </w:rPr>
        <w:fldChar w:fldCharType="begin">
          <w:ffData>
            <w:name w:val=""/>
            <w:enabled/>
            <w:calcOnExit w:val="0"/>
            <w:textInput/>
          </w:ffData>
        </w:fldChar>
      </w:r>
      <w:r w:rsidR="00296682" w:rsidRPr="2FA21348">
        <w:rPr>
          <w:rFonts w:ascii="Arial" w:hAnsi="Arial" w:cs="Arial"/>
          <w:sz w:val="22"/>
          <w:szCs w:val="22"/>
        </w:rPr>
        <w:instrText xml:space="preserve"> FORMTEXT </w:instrText>
      </w:r>
      <w:r w:rsidR="00296682" w:rsidRPr="2FA21348">
        <w:rPr>
          <w:rFonts w:ascii="Arial" w:hAnsi="Arial" w:cs="Arial"/>
          <w:sz w:val="22"/>
          <w:szCs w:val="22"/>
        </w:rPr>
      </w:r>
      <w:r w:rsidR="00296682" w:rsidRPr="2FA21348">
        <w:rPr>
          <w:rFonts w:ascii="Arial" w:hAnsi="Arial" w:cs="Arial"/>
          <w:sz w:val="22"/>
          <w:szCs w:val="22"/>
        </w:rPr>
        <w:fldChar w:fldCharType="separate"/>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fldChar w:fldCharType="end"/>
      </w:r>
      <w:r w:rsidR="00296682" w:rsidRPr="2FA21348">
        <w:rPr>
          <w:rFonts w:ascii="Arial" w:hAnsi="Arial" w:cs="Arial"/>
          <w:sz w:val="22"/>
          <w:szCs w:val="22"/>
        </w:rPr>
        <w:t xml:space="preserve"> </w:t>
      </w:r>
      <w:r w:rsidRPr="00983F7C">
        <w:rPr>
          <w:rFonts w:ascii="Arial" w:hAnsi="Arial" w:cs="Arial"/>
          <w:sz w:val="22"/>
          <w:szCs w:val="22"/>
        </w:rPr>
        <w:t xml:space="preserve">PEC: </w:t>
      </w:r>
      <w:r w:rsidR="00296682" w:rsidRPr="2FA21348">
        <w:rPr>
          <w:rFonts w:ascii="Arial" w:hAnsi="Arial" w:cs="Arial"/>
          <w:sz w:val="22"/>
          <w:szCs w:val="22"/>
        </w:rPr>
        <w:fldChar w:fldCharType="begin">
          <w:ffData>
            <w:name w:val=""/>
            <w:enabled/>
            <w:calcOnExit w:val="0"/>
            <w:textInput/>
          </w:ffData>
        </w:fldChar>
      </w:r>
      <w:r w:rsidR="00296682" w:rsidRPr="2FA21348">
        <w:rPr>
          <w:rFonts w:ascii="Arial" w:hAnsi="Arial" w:cs="Arial"/>
          <w:sz w:val="22"/>
          <w:szCs w:val="22"/>
        </w:rPr>
        <w:instrText xml:space="preserve"> FORMTEXT </w:instrText>
      </w:r>
      <w:r w:rsidR="00296682" w:rsidRPr="2FA21348">
        <w:rPr>
          <w:rFonts w:ascii="Arial" w:hAnsi="Arial" w:cs="Arial"/>
          <w:sz w:val="22"/>
          <w:szCs w:val="22"/>
        </w:rPr>
      </w:r>
      <w:r w:rsidR="00296682" w:rsidRPr="2FA21348">
        <w:rPr>
          <w:rFonts w:ascii="Arial" w:hAnsi="Arial" w:cs="Arial"/>
          <w:sz w:val="22"/>
          <w:szCs w:val="22"/>
        </w:rPr>
        <w:fldChar w:fldCharType="separate"/>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fldChar w:fldCharType="end"/>
      </w:r>
      <w:r w:rsidRPr="00983F7C">
        <w:rPr>
          <w:rFonts w:ascii="Arial" w:hAnsi="Arial" w:cs="Arial"/>
          <w:sz w:val="22"/>
          <w:szCs w:val="22"/>
        </w:rPr>
        <w:t xml:space="preserve"> (costituente il domicilio digitale presente negli indici di cui agli articoli 6-bis e 6-ter del D.lgs. n. 82/05 presso cui ricevere le comunicazioni di cui all’art. </w:t>
      </w:r>
      <w:r w:rsidR="557737D5" w:rsidRPr="00983F7C">
        <w:rPr>
          <w:rFonts w:ascii="Arial" w:hAnsi="Arial" w:cs="Arial"/>
          <w:sz w:val="22"/>
          <w:szCs w:val="22"/>
        </w:rPr>
        <w:t xml:space="preserve">90 </w:t>
      </w:r>
      <w:r w:rsidRPr="00983F7C">
        <w:rPr>
          <w:rFonts w:ascii="Arial" w:hAnsi="Arial" w:cs="Arial"/>
          <w:sz w:val="22"/>
          <w:szCs w:val="22"/>
        </w:rPr>
        <w:t xml:space="preserve">comma </w:t>
      </w:r>
      <w:r w:rsidR="700ED87B" w:rsidRPr="00983F7C">
        <w:rPr>
          <w:rFonts w:ascii="Arial" w:hAnsi="Arial" w:cs="Arial"/>
          <w:sz w:val="22"/>
          <w:szCs w:val="22"/>
        </w:rPr>
        <w:t>1</w:t>
      </w:r>
      <w:r w:rsidRPr="00983F7C">
        <w:rPr>
          <w:rFonts w:ascii="Arial" w:hAnsi="Arial" w:cs="Arial"/>
          <w:sz w:val="22"/>
          <w:szCs w:val="22"/>
        </w:rPr>
        <w:t xml:space="preserve"> del Codice oppure, per i soli operatori economici non residenti e privi di stabile organizzazione in Italia, altro strumento analogo negli altri Stati membri ai fini delle comunicazioni di cui all’art. 90 comma 1 del Codice)</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p>
    <w:p w14:paraId="7A13781F" w14:textId="77777777" w:rsidR="007D7907" w:rsidRPr="00296682" w:rsidRDefault="00796FF5">
      <w:pPr>
        <w:tabs>
          <w:tab w:val="left" w:pos="3690"/>
          <w:tab w:val="center" w:pos="4819"/>
        </w:tabs>
        <w:spacing w:before="100" w:line="276" w:lineRule="auto"/>
        <w:jc w:val="center"/>
        <w:rPr>
          <w:rFonts w:ascii="Arial" w:hAnsi="Arial" w:cs="Arial"/>
          <w:b/>
          <w:iCs/>
          <w:sz w:val="22"/>
          <w:szCs w:val="22"/>
        </w:rPr>
      </w:pPr>
      <w:r w:rsidRPr="00296682">
        <w:rPr>
          <w:rFonts w:ascii="Arial" w:hAnsi="Arial" w:cs="Arial"/>
          <w:b/>
          <w:iCs/>
          <w:sz w:val="22"/>
          <w:szCs w:val="22"/>
        </w:rPr>
        <w:t xml:space="preserve">CHIEDE </w:t>
      </w:r>
    </w:p>
    <w:p w14:paraId="57F445C8" w14:textId="77777777" w:rsidR="007D7907" w:rsidRPr="00983F7C" w:rsidRDefault="007D7907">
      <w:pPr>
        <w:spacing w:line="276" w:lineRule="auto"/>
        <w:rPr>
          <w:rFonts w:ascii="Arial" w:hAnsi="Arial" w:cs="Arial"/>
          <w:sz w:val="22"/>
          <w:szCs w:val="22"/>
        </w:rPr>
      </w:pPr>
    </w:p>
    <w:p w14:paraId="5125E1B2" w14:textId="77777777" w:rsidR="007D7907" w:rsidRPr="00983F7C" w:rsidRDefault="00796FF5">
      <w:pPr>
        <w:spacing w:line="276" w:lineRule="auto"/>
        <w:rPr>
          <w:rFonts w:ascii="Arial" w:hAnsi="Arial" w:cs="Arial"/>
          <w:sz w:val="22"/>
          <w:szCs w:val="22"/>
        </w:rPr>
      </w:pPr>
      <w:r w:rsidRPr="00983F7C">
        <w:rPr>
          <w:rFonts w:ascii="Arial" w:hAnsi="Arial" w:cs="Arial"/>
          <w:sz w:val="22"/>
          <w:szCs w:val="22"/>
        </w:rPr>
        <w:t>di partecipare alla</w:t>
      </w:r>
      <w:r w:rsidRPr="00983F7C">
        <w:rPr>
          <w:rFonts w:ascii="Arial" w:hAnsi="Arial" w:cs="Arial"/>
          <w:bCs/>
          <w:sz w:val="22"/>
          <w:szCs w:val="22"/>
        </w:rPr>
        <w:t xml:space="preserve"> “</w:t>
      </w:r>
      <w:bookmarkStart w:id="0" w:name="_Hlk141269607"/>
      <w:r w:rsidRPr="00983F7C">
        <w:rPr>
          <w:rFonts w:ascii="Arial" w:hAnsi="Arial" w:cs="Arial"/>
          <w:sz w:val="22"/>
          <w:szCs w:val="22"/>
        </w:rPr>
        <w:t>PROCEDURA APERTA PER L’AFFIDAMENTO CONGIUNTO DI PROGETTAZIONE ESECUTIVA, COORDINAMENTO PER LA SICUREZZA IN FASE DI PROGETTAZIONE E LA REALIZZAZIONE DEI LAVORI</w:t>
      </w:r>
      <w:bookmarkEnd w:id="0"/>
      <w:r w:rsidRPr="00983F7C">
        <w:rPr>
          <w:rFonts w:ascii="Arial" w:hAnsi="Arial" w:cs="Arial"/>
          <w:sz w:val="22"/>
          <w:szCs w:val="22"/>
        </w:rPr>
        <w:t xml:space="preserve"> RELATIVI ALLE AREE EVENTI DI TOR VERGATA PRESSO LE VELE DELLA CITTÀ DELLO SPORT. PRIMA PARZIALE FUNZIONALIZZAZIONE DEL PALASPORT PER DESTINARLO AD ARENA SCOPERTA – RMB1901”</w:t>
      </w:r>
      <w:r w:rsidRPr="00983F7C">
        <w:rPr>
          <w:rFonts w:ascii="Arial" w:hAnsi="Arial" w:cs="Arial"/>
          <w:bCs/>
          <w:sz w:val="22"/>
          <w:szCs w:val="22"/>
        </w:rPr>
        <w:t>, nella sua qualità di</w:t>
      </w:r>
    </w:p>
    <w:p w14:paraId="355053EA" w14:textId="77777777" w:rsidR="007D7907" w:rsidRPr="00983F7C" w:rsidRDefault="00796FF5">
      <w:pPr>
        <w:spacing w:line="276" w:lineRule="auto"/>
        <w:rPr>
          <w:rFonts w:ascii="Arial" w:hAnsi="Arial" w:cs="Arial"/>
          <w:sz w:val="22"/>
          <w:szCs w:val="22"/>
        </w:rPr>
      </w:pPr>
      <w:r w:rsidRPr="00983F7C">
        <w:rPr>
          <w:rFonts w:ascii="Arial" w:hAnsi="Arial" w:cs="Arial"/>
          <w:sz w:val="22"/>
          <w:szCs w:val="22"/>
        </w:rPr>
        <w:t xml:space="preserve"> </w:t>
      </w:r>
    </w:p>
    <w:p w14:paraId="65B00136" w14:textId="3BCEC1E7" w:rsidR="007D7907" w:rsidRPr="00983F7C" w:rsidRDefault="000438A7">
      <w:pPr>
        <w:spacing w:line="276" w:lineRule="auto"/>
        <w:rPr>
          <w:rFonts w:ascii="Arial" w:hAnsi="Arial" w:cs="Arial"/>
          <w:bCs/>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F446AB">
        <w:rPr>
          <w:rFonts w:ascii="Arial" w:hAnsi="Arial" w:cs="Arial"/>
          <w:bCs/>
          <w:sz w:val="22"/>
          <w:szCs w:val="22"/>
        </w:rPr>
      </w:r>
      <w:r w:rsidR="00F446AB">
        <w:rPr>
          <w:rFonts w:ascii="Arial" w:hAnsi="Arial" w:cs="Arial"/>
          <w:bCs/>
          <w:sz w:val="22"/>
          <w:szCs w:val="22"/>
        </w:rPr>
        <w:fldChar w:fldCharType="separate"/>
      </w:r>
      <w:r w:rsidRPr="00140283">
        <w:rPr>
          <w:rFonts w:ascii="Arial" w:hAnsi="Arial" w:cs="Arial"/>
          <w:bCs/>
          <w:sz w:val="22"/>
          <w:szCs w:val="22"/>
        </w:rPr>
        <w:fldChar w:fldCharType="end"/>
      </w:r>
      <w:r>
        <w:rPr>
          <w:rFonts w:ascii="Arial" w:hAnsi="Arial" w:cs="Arial"/>
          <w:bCs/>
          <w:sz w:val="22"/>
          <w:szCs w:val="22"/>
        </w:rPr>
        <w:t xml:space="preserve"> </w:t>
      </w:r>
      <w:r w:rsidR="00296682">
        <w:rPr>
          <w:rFonts w:ascii="Arial" w:hAnsi="Arial" w:cs="Arial"/>
          <w:bCs/>
          <w:sz w:val="22"/>
          <w:szCs w:val="22"/>
        </w:rPr>
        <w:t>S</w:t>
      </w:r>
      <w:r w:rsidR="00796FF5" w:rsidRPr="00983F7C">
        <w:rPr>
          <w:rFonts w:ascii="Arial" w:hAnsi="Arial" w:cs="Arial"/>
          <w:bCs/>
          <w:sz w:val="22"/>
          <w:szCs w:val="22"/>
        </w:rPr>
        <w:t xml:space="preserve">ocietà o altro soggetto singolo ex art. 65 co. 2 lett. a) del </w:t>
      </w:r>
      <w:proofErr w:type="spellStart"/>
      <w:r w:rsidR="00796FF5" w:rsidRPr="00983F7C">
        <w:rPr>
          <w:rFonts w:ascii="Arial" w:hAnsi="Arial" w:cs="Arial"/>
          <w:bCs/>
          <w:sz w:val="22"/>
          <w:szCs w:val="22"/>
        </w:rPr>
        <w:t>D.Lgs.</w:t>
      </w:r>
      <w:proofErr w:type="spellEnd"/>
      <w:r w:rsidR="00796FF5" w:rsidRPr="00983F7C">
        <w:rPr>
          <w:rFonts w:ascii="Arial" w:hAnsi="Arial" w:cs="Arial"/>
          <w:bCs/>
          <w:sz w:val="22"/>
          <w:szCs w:val="22"/>
        </w:rPr>
        <w:t xml:space="preserve"> 36/2023;</w:t>
      </w:r>
    </w:p>
    <w:p w14:paraId="2C2B6037" w14:textId="77777777" w:rsidR="007D7907" w:rsidRPr="00983F7C" w:rsidRDefault="007D7907">
      <w:pPr>
        <w:spacing w:line="276" w:lineRule="auto"/>
        <w:rPr>
          <w:rFonts w:ascii="Arial" w:hAnsi="Arial" w:cs="Arial"/>
          <w:sz w:val="22"/>
          <w:szCs w:val="22"/>
        </w:rPr>
      </w:pPr>
    </w:p>
    <w:p w14:paraId="0D9BB573" w14:textId="331423DE" w:rsidR="00296682" w:rsidRDefault="00296682">
      <w:pPr>
        <w:spacing w:line="276" w:lineRule="auto"/>
        <w:rPr>
          <w:rFonts w:ascii="Arial" w:hAnsi="Arial" w:cs="Arial"/>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F446AB">
        <w:rPr>
          <w:rFonts w:ascii="Arial" w:hAnsi="Arial" w:cs="Arial"/>
          <w:bCs/>
          <w:sz w:val="22"/>
          <w:szCs w:val="22"/>
        </w:rPr>
      </w:r>
      <w:r w:rsidR="00F446AB">
        <w:rPr>
          <w:rFonts w:ascii="Arial" w:hAnsi="Arial" w:cs="Arial"/>
          <w:bCs/>
          <w:sz w:val="22"/>
          <w:szCs w:val="22"/>
        </w:rPr>
        <w:fldChar w:fldCharType="separate"/>
      </w:r>
      <w:r w:rsidRPr="00140283">
        <w:rPr>
          <w:rFonts w:ascii="Arial" w:hAnsi="Arial" w:cs="Arial"/>
          <w:bCs/>
          <w:sz w:val="22"/>
          <w:szCs w:val="22"/>
        </w:rPr>
        <w:fldChar w:fldCharType="end"/>
      </w:r>
      <w:r>
        <w:rPr>
          <w:rFonts w:ascii="Arial" w:hAnsi="Arial" w:cs="Arial"/>
          <w:bCs/>
          <w:sz w:val="22"/>
          <w:szCs w:val="22"/>
        </w:rPr>
        <w:t xml:space="preserve"> </w:t>
      </w:r>
      <w:r w:rsidR="00796FF5" w:rsidRPr="00983F7C">
        <w:rPr>
          <w:rFonts w:ascii="Arial" w:hAnsi="Arial" w:cs="Arial"/>
          <w:sz w:val="22"/>
          <w:szCs w:val="22"/>
        </w:rPr>
        <w:t>Mandataria di un raggruppamento temporaneo</w:t>
      </w:r>
      <w:r w:rsidR="00D449EA">
        <w:rPr>
          <w:rFonts w:ascii="Arial" w:hAnsi="Arial" w:cs="Arial"/>
          <w:sz w:val="22"/>
          <w:szCs w:val="22"/>
        </w:rPr>
        <w:t xml:space="preserve"> </w:t>
      </w:r>
      <w:r w:rsidR="00D449EA" w:rsidRPr="00D449EA">
        <w:rPr>
          <w:rFonts w:ascii="Arial" w:hAnsi="Arial" w:cs="Arial"/>
          <w:bCs/>
          <w:sz w:val="22"/>
          <w:szCs w:val="22"/>
        </w:rPr>
        <w:t xml:space="preserve">ex art. 65 co. 2 lett. </w:t>
      </w:r>
      <w:r w:rsidR="00D449EA">
        <w:rPr>
          <w:rFonts w:ascii="Arial" w:hAnsi="Arial" w:cs="Arial"/>
          <w:bCs/>
          <w:sz w:val="22"/>
          <w:szCs w:val="22"/>
        </w:rPr>
        <w:t>e</w:t>
      </w:r>
      <w:r w:rsidR="00D449EA" w:rsidRPr="00D449EA">
        <w:rPr>
          <w:rFonts w:ascii="Arial" w:hAnsi="Arial" w:cs="Arial"/>
          <w:bCs/>
          <w:sz w:val="22"/>
          <w:szCs w:val="22"/>
        </w:rPr>
        <w:t xml:space="preserve">) del </w:t>
      </w:r>
      <w:proofErr w:type="spellStart"/>
      <w:r w:rsidR="00D449EA" w:rsidRPr="00D449EA">
        <w:rPr>
          <w:rFonts w:ascii="Arial" w:hAnsi="Arial" w:cs="Arial"/>
          <w:bCs/>
          <w:sz w:val="22"/>
          <w:szCs w:val="22"/>
        </w:rPr>
        <w:t>D.Lgs.</w:t>
      </w:r>
      <w:proofErr w:type="spellEnd"/>
      <w:r w:rsidR="00D449EA" w:rsidRPr="00D449EA">
        <w:rPr>
          <w:rFonts w:ascii="Arial" w:hAnsi="Arial" w:cs="Arial"/>
          <w:bCs/>
          <w:sz w:val="22"/>
          <w:szCs w:val="22"/>
        </w:rPr>
        <w:t xml:space="preserve"> 36/2023</w:t>
      </w:r>
    </w:p>
    <w:p w14:paraId="1716F187" w14:textId="6F96F757" w:rsidR="007D7907" w:rsidRPr="00983F7C" w:rsidRDefault="00796FF5">
      <w:pPr>
        <w:spacing w:line="276" w:lineRule="auto"/>
        <w:rPr>
          <w:rFonts w:ascii="Arial" w:hAnsi="Arial" w:cs="Arial"/>
          <w:sz w:val="22"/>
          <w:szCs w:val="22"/>
        </w:rPr>
      </w:pPr>
      <w:r w:rsidRPr="00983F7C">
        <w:rPr>
          <w:rFonts w:ascii="Arial" w:hAnsi="Arial" w:cs="Arial"/>
          <w:sz w:val="22"/>
          <w:szCs w:val="22"/>
        </w:rPr>
        <w:t xml:space="preserve"> </w:t>
      </w:r>
      <w:r w:rsidRPr="00983F7C">
        <w:rPr>
          <w:rFonts w:ascii="Arial" w:hAnsi="Arial" w:cs="Arial"/>
          <w:sz w:val="22"/>
          <w:szCs w:val="22"/>
        </w:rPr>
        <w:tab/>
        <w:t xml:space="preserve"> </w:t>
      </w:r>
    </w:p>
    <w:p w14:paraId="70E463E2" w14:textId="77777777" w:rsidR="00296682" w:rsidRDefault="00296682" w:rsidP="00296682">
      <w:pPr>
        <w:spacing w:line="276" w:lineRule="auto"/>
        <w:ind w:firstLine="708"/>
        <w:rPr>
          <w:rFonts w:ascii="Arial" w:hAnsi="Arial" w:cs="Arial"/>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F446AB">
        <w:rPr>
          <w:rFonts w:ascii="Arial" w:hAnsi="Arial" w:cs="Arial"/>
          <w:bCs/>
          <w:sz w:val="22"/>
          <w:szCs w:val="22"/>
        </w:rPr>
      </w:r>
      <w:r w:rsidR="00F446AB">
        <w:rPr>
          <w:rFonts w:ascii="Arial" w:hAnsi="Arial" w:cs="Arial"/>
          <w:bCs/>
          <w:sz w:val="22"/>
          <w:szCs w:val="22"/>
        </w:rPr>
        <w:fldChar w:fldCharType="separate"/>
      </w:r>
      <w:r w:rsidRPr="00140283">
        <w:rPr>
          <w:rFonts w:ascii="Arial" w:hAnsi="Arial" w:cs="Arial"/>
          <w:bCs/>
          <w:sz w:val="22"/>
          <w:szCs w:val="22"/>
        </w:rPr>
        <w:fldChar w:fldCharType="end"/>
      </w:r>
      <w:r w:rsidR="00796FF5" w:rsidRPr="00983F7C">
        <w:rPr>
          <w:rFonts w:ascii="Arial" w:hAnsi="Arial" w:cs="Arial"/>
          <w:sz w:val="22"/>
          <w:szCs w:val="22"/>
        </w:rPr>
        <w:t xml:space="preserve"> costituito</w:t>
      </w:r>
      <w:r>
        <w:rPr>
          <w:rFonts w:ascii="Arial" w:hAnsi="Arial" w:cs="Arial"/>
          <w:sz w:val="22"/>
          <w:szCs w:val="22"/>
        </w:rPr>
        <w:t xml:space="preserve">  </w:t>
      </w: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F446AB">
        <w:rPr>
          <w:rFonts w:ascii="Arial" w:hAnsi="Arial" w:cs="Arial"/>
          <w:bCs/>
          <w:sz w:val="22"/>
          <w:szCs w:val="22"/>
        </w:rPr>
      </w:r>
      <w:r w:rsidR="00F446AB">
        <w:rPr>
          <w:rFonts w:ascii="Arial" w:hAnsi="Arial" w:cs="Arial"/>
          <w:bCs/>
          <w:sz w:val="22"/>
          <w:szCs w:val="22"/>
        </w:rPr>
        <w:fldChar w:fldCharType="separate"/>
      </w:r>
      <w:r w:rsidRPr="00140283">
        <w:rPr>
          <w:rFonts w:ascii="Arial" w:hAnsi="Arial" w:cs="Arial"/>
          <w:bCs/>
          <w:sz w:val="22"/>
          <w:szCs w:val="22"/>
        </w:rPr>
        <w:fldChar w:fldCharType="end"/>
      </w:r>
      <w:r>
        <w:rPr>
          <w:rFonts w:ascii="Arial" w:hAnsi="Arial" w:cs="Arial"/>
          <w:bCs/>
          <w:sz w:val="22"/>
          <w:szCs w:val="22"/>
        </w:rPr>
        <w:t xml:space="preserve">  </w:t>
      </w:r>
      <w:r w:rsidR="00796FF5" w:rsidRPr="00983F7C">
        <w:rPr>
          <w:rFonts w:ascii="Arial" w:hAnsi="Arial" w:cs="Arial"/>
          <w:sz w:val="22"/>
          <w:szCs w:val="22"/>
        </w:rPr>
        <w:t xml:space="preserve">da costituire </w:t>
      </w:r>
      <w:r w:rsidR="00796FF5" w:rsidRPr="00983F7C">
        <w:rPr>
          <w:rFonts w:ascii="Arial" w:hAnsi="Arial" w:cs="Arial"/>
          <w:sz w:val="22"/>
          <w:szCs w:val="22"/>
        </w:rPr>
        <w:tab/>
      </w:r>
    </w:p>
    <w:p w14:paraId="663C8FD3" w14:textId="43B24459" w:rsidR="007D7907" w:rsidRPr="00983F7C" w:rsidRDefault="00796FF5" w:rsidP="00296682">
      <w:pPr>
        <w:spacing w:line="276" w:lineRule="auto"/>
        <w:ind w:firstLine="708"/>
        <w:rPr>
          <w:rFonts w:ascii="Arial" w:hAnsi="Arial" w:cs="Arial"/>
          <w:sz w:val="22"/>
          <w:szCs w:val="22"/>
        </w:rPr>
      </w:pPr>
      <w:r w:rsidRPr="00983F7C">
        <w:rPr>
          <w:rFonts w:ascii="Arial" w:hAnsi="Arial" w:cs="Arial"/>
          <w:sz w:val="22"/>
          <w:szCs w:val="22"/>
        </w:rPr>
        <w:t>composto dai seguenti operatori economici</w:t>
      </w:r>
      <w:r w:rsidR="00D449EA">
        <w:rPr>
          <w:rFonts w:ascii="Arial" w:hAnsi="Arial" w:cs="Arial"/>
          <w:sz w:val="22"/>
          <w:szCs w:val="22"/>
        </w:rPr>
        <w:t>;</w:t>
      </w:r>
      <w:r w:rsidRPr="00983F7C">
        <w:rPr>
          <w:rFonts w:ascii="Arial" w:hAnsi="Arial" w:cs="Arial"/>
          <w:sz w:val="22"/>
          <w:szCs w:val="22"/>
        </w:rPr>
        <w:t xml:space="preserve"> </w:t>
      </w:r>
    </w:p>
    <w:tbl>
      <w:tblPr>
        <w:tblW w:w="9974" w:type="dxa"/>
        <w:tblLayout w:type="fixed"/>
        <w:tblCellMar>
          <w:left w:w="10" w:type="dxa"/>
          <w:right w:w="10" w:type="dxa"/>
        </w:tblCellMar>
        <w:tblLook w:val="04A0" w:firstRow="1" w:lastRow="0" w:firstColumn="1" w:lastColumn="0" w:noHBand="0" w:noVBand="1"/>
      </w:tblPr>
      <w:tblGrid>
        <w:gridCol w:w="297"/>
        <w:gridCol w:w="1383"/>
        <w:gridCol w:w="906"/>
        <w:gridCol w:w="907"/>
        <w:gridCol w:w="1425"/>
        <w:gridCol w:w="1295"/>
        <w:gridCol w:w="1688"/>
        <w:gridCol w:w="2073"/>
      </w:tblGrid>
      <w:tr w:rsidR="007D7907" w:rsidRPr="0075219E" w14:paraId="1E0A2BCC" w14:textId="77777777" w:rsidTr="0075219E">
        <w:trPr>
          <w:trHeight w:val="933"/>
        </w:trPr>
        <w:tc>
          <w:tcPr>
            <w:tcW w:w="2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666BF1" w14:textId="77777777" w:rsidR="007D7907" w:rsidRPr="0075219E" w:rsidRDefault="007D7907">
            <w:pPr>
              <w:spacing w:line="276" w:lineRule="auto"/>
              <w:jc w:val="center"/>
              <w:rPr>
                <w:rFonts w:ascii="Arial" w:hAnsi="Arial" w:cs="Arial"/>
                <w:bCs/>
                <w:sz w:val="18"/>
                <w:szCs w:val="18"/>
              </w:rPr>
            </w:pPr>
          </w:p>
        </w:tc>
        <w:tc>
          <w:tcPr>
            <w:tcW w:w="13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47D1AB"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Ragione sociale</w:t>
            </w:r>
          </w:p>
        </w:tc>
        <w:tc>
          <w:tcPr>
            <w:tcW w:w="9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437426"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Forma societaria</w:t>
            </w:r>
          </w:p>
        </w:tc>
        <w:tc>
          <w:tcPr>
            <w:tcW w:w="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CBA648"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P.IVA</w:t>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B6CEC7"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 xml:space="preserve">Sede (via n°, Comune, </w:t>
            </w:r>
            <w:proofErr w:type="spellStart"/>
            <w:r w:rsidRPr="0075219E">
              <w:rPr>
                <w:rFonts w:ascii="Arial" w:hAnsi="Arial" w:cs="Arial"/>
                <w:bCs/>
                <w:sz w:val="18"/>
                <w:szCs w:val="18"/>
              </w:rPr>
              <w:t>cap</w:t>
            </w:r>
            <w:proofErr w:type="spellEnd"/>
            <w:r w:rsidRPr="0075219E">
              <w:rPr>
                <w:rFonts w:ascii="Arial" w:hAnsi="Arial" w:cs="Arial"/>
                <w:bCs/>
                <w:sz w:val="18"/>
                <w:szCs w:val="18"/>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279218" w14:textId="561DCDDD"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Ruolo</w:t>
            </w:r>
          </w:p>
        </w:tc>
        <w:tc>
          <w:tcPr>
            <w:tcW w:w="16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1C687A"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Fase (Progettazione/</w:t>
            </w:r>
          </w:p>
          <w:p w14:paraId="18E0EE48"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esecuzione)</w:t>
            </w:r>
          </w:p>
        </w:tc>
        <w:tc>
          <w:tcPr>
            <w:tcW w:w="2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22119B" w14:textId="77777777" w:rsidR="007D7907" w:rsidRPr="0075219E" w:rsidRDefault="00276C0B" w:rsidP="00276C0B">
            <w:pPr>
              <w:spacing w:line="276" w:lineRule="auto"/>
              <w:jc w:val="center"/>
              <w:rPr>
                <w:rFonts w:ascii="Arial" w:hAnsi="Arial" w:cs="Arial"/>
                <w:bCs/>
                <w:sz w:val="18"/>
                <w:szCs w:val="18"/>
              </w:rPr>
            </w:pPr>
            <w:r w:rsidRPr="0075219E">
              <w:rPr>
                <w:rFonts w:ascii="Arial" w:hAnsi="Arial" w:cs="Arial"/>
                <w:bCs/>
                <w:sz w:val="18"/>
                <w:szCs w:val="18"/>
              </w:rPr>
              <w:t xml:space="preserve">Prestazione e </w:t>
            </w:r>
            <w:r w:rsidR="00796FF5" w:rsidRPr="0075219E">
              <w:rPr>
                <w:rFonts w:ascii="Arial" w:hAnsi="Arial" w:cs="Arial"/>
                <w:bCs/>
                <w:sz w:val="18"/>
                <w:szCs w:val="18"/>
              </w:rPr>
              <w:t>Quota di esecuzione</w:t>
            </w:r>
          </w:p>
        </w:tc>
      </w:tr>
      <w:tr w:rsidR="007D7907" w:rsidRPr="0075219E" w14:paraId="233E10BE" w14:textId="77777777" w:rsidTr="0075219E">
        <w:trPr>
          <w:trHeight w:val="498"/>
        </w:trPr>
        <w:tc>
          <w:tcPr>
            <w:tcW w:w="2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3EE557"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1</w:t>
            </w:r>
          </w:p>
        </w:tc>
        <w:tc>
          <w:tcPr>
            <w:tcW w:w="13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0DEE0" w14:textId="6F3C1925"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9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A2E78E" w14:textId="361D6985"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9A048F" w14:textId="2165E045"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ADB0DA" w14:textId="5C597F72"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6658F1" w14:textId="707B2415"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6EBC71" w14:textId="3F243A82"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3FF8F2" w14:textId="234E96BD"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r>
      <w:tr w:rsidR="007D7907" w:rsidRPr="0075219E" w14:paraId="3DC2115C" w14:textId="77777777" w:rsidTr="0075219E">
        <w:trPr>
          <w:trHeight w:val="498"/>
        </w:trPr>
        <w:tc>
          <w:tcPr>
            <w:tcW w:w="2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14FEAD"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2</w:t>
            </w:r>
          </w:p>
        </w:tc>
        <w:tc>
          <w:tcPr>
            <w:tcW w:w="13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7AE86D" w14:textId="506F7B8A"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9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334C35" w14:textId="5FE33852"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FF3FFB" w14:textId="2AF47DCD"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4658E7" w14:textId="008AFD6A"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CD4BCA" w14:textId="6F287A1C"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E1753A" w14:textId="7EE1839F"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5B11AE" w14:textId="2C837575"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r>
      <w:tr w:rsidR="007D7907" w:rsidRPr="0075219E" w14:paraId="63131DE0" w14:textId="77777777" w:rsidTr="0075219E">
        <w:trPr>
          <w:trHeight w:val="498"/>
        </w:trPr>
        <w:tc>
          <w:tcPr>
            <w:tcW w:w="2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20C565"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3</w:t>
            </w:r>
          </w:p>
        </w:tc>
        <w:tc>
          <w:tcPr>
            <w:tcW w:w="13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419EC3" w14:textId="4A3DC55F"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9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748E55" w14:textId="3EC9AC5F"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853782" w14:textId="59E690B3"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AF4DE4" w14:textId="2BD802E5"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4C119A" w14:textId="3E69FFEF"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4BF864" w14:textId="1CA84FAF"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84FE0E" w14:textId="6537DE20"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r>
      <w:tr w:rsidR="007D7907" w:rsidRPr="0075219E" w14:paraId="504980ED" w14:textId="77777777" w:rsidTr="0075219E">
        <w:trPr>
          <w:trHeight w:val="498"/>
        </w:trPr>
        <w:tc>
          <w:tcPr>
            <w:tcW w:w="2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6DFC74"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lastRenderedPageBreak/>
              <w:t>4</w:t>
            </w:r>
          </w:p>
        </w:tc>
        <w:tc>
          <w:tcPr>
            <w:tcW w:w="13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7AE56D" w14:textId="59ED952F"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9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C06708" w14:textId="5029D7FE"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3D6EFB" w14:textId="5F215B0A"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D75B30" w14:textId="43A09A8C"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D22FA1" w14:textId="407CFD9D"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7A229B" w14:textId="7101CF87"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8E7C76" w14:textId="62C23518"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r>
      <w:tr w:rsidR="007D7907" w:rsidRPr="0075219E" w14:paraId="50338B8C" w14:textId="77777777" w:rsidTr="0075219E">
        <w:trPr>
          <w:trHeight w:val="498"/>
        </w:trPr>
        <w:tc>
          <w:tcPr>
            <w:tcW w:w="2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E3D792"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5</w:t>
            </w:r>
          </w:p>
        </w:tc>
        <w:tc>
          <w:tcPr>
            <w:tcW w:w="13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D1BCD9" w14:textId="394BF299"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9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46D59C" w14:textId="43A93F5A"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7D700D" w14:textId="64F9B15D"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408D46" w14:textId="67B3E8B3"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787525" w14:textId="7B9B6E82"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32E78F" w14:textId="36C7F9ED"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EA07A0" w14:textId="175E69D8"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r>
      <w:tr w:rsidR="007D7907" w:rsidRPr="0075219E" w14:paraId="09963988" w14:textId="77777777" w:rsidTr="0075219E">
        <w:trPr>
          <w:trHeight w:val="498"/>
        </w:trPr>
        <w:tc>
          <w:tcPr>
            <w:tcW w:w="2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7D4E9A"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6</w:t>
            </w:r>
          </w:p>
        </w:tc>
        <w:tc>
          <w:tcPr>
            <w:tcW w:w="13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3D547F" w14:textId="28AEEDE3"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9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DF4AD9" w14:textId="0D71A81E"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47684F" w14:textId="6F9C742C"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7973BE" w14:textId="33851B71"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5A2016" w14:textId="22A7BBAC"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8D9A60" w14:textId="03625D25"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68190F" w14:textId="0130A1FD"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r>
      <w:tr w:rsidR="0075219E" w:rsidRPr="0075219E" w14:paraId="7327D79B" w14:textId="77777777" w:rsidTr="003D0396">
        <w:trPr>
          <w:trHeight w:val="498"/>
        </w:trPr>
        <w:tc>
          <w:tcPr>
            <w:tcW w:w="2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2EC4D" w14:textId="77777777" w:rsidR="0075219E" w:rsidRPr="0075219E" w:rsidRDefault="0075219E">
            <w:pPr>
              <w:spacing w:line="276" w:lineRule="auto"/>
              <w:jc w:val="center"/>
              <w:rPr>
                <w:rFonts w:ascii="Arial" w:hAnsi="Arial" w:cs="Arial"/>
                <w:bCs/>
                <w:sz w:val="18"/>
                <w:szCs w:val="18"/>
              </w:rPr>
            </w:pPr>
          </w:p>
        </w:tc>
        <w:tc>
          <w:tcPr>
            <w:tcW w:w="967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49F627" w14:textId="788BFC1C" w:rsidR="0075219E" w:rsidRPr="0075219E" w:rsidRDefault="0075219E" w:rsidP="0075219E">
            <w:pPr>
              <w:spacing w:line="276" w:lineRule="auto"/>
              <w:jc w:val="center"/>
              <w:rPr>
                <w:rFonts w:ascii="Arial" w:hAnsi="Arial" w:cs="Arial"/>
                <w:bCs/>
                <w:sz w:val="18"/>
                <w:szCs w:val="18"/>
              </w:rPr>
            </w:pPr>
            <w:r w:rsidRPr="0075219E">
              <w:rPr>
                <w:rFonts w:ascii="Arial" w:hAnsi="Arial" w:cs="Arial"/>
                <w:bCs/>
                <w:sz w:val="18"/>
                <w:szCs w:val="18"/>
              </w:rPr>
              <w:t>(ripetere per ogni altro componente)</w:t>
            </w:r>
          </w:p>
          <w:p w14:paraId="5F76FF2A" w14:textId="5274FCC0" w:rsidR="0075219E" w:rsidRPr="0075219E" w:rsidRDefault="0075219E">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r>
      <w:tr w:rsidR="007D7907" w:rsidRPr="0075219E" w14:paraId="67FAF175" w14:textId="77777777" w:rsidTr="00296682">
        <w:trPr>
          <w:trHeight w:val="498"/>
        </w:trPr>
        <w:tc>
          <w:tcPr>
            <w:tcW w:w="7901"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29CB27"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 xml:space="preserve">                                                                                                                Totale </w:t>
            </w:r>
          </w:p>
        </w:tc>
        <w:tc>
          <w:tcPr>
            <w:tcW w:w="2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639293"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100%</w:t>
            </w:r>
          </w:p>
        </w:tc>
      </w:tr>
    </w:tbl>
    <w:p w14:paraId="210E1077" w14:textId="77777777" w:rsidR="007D7907" w:rsidRPr="00983F7C" w:rsidRDefault="007D7907">
      <w:pPr>
        <w:spacing w:line="276" w:lineRule="auto"/>
        <w:rPr>
          <w:rFonts w:ascii="Arial" w:hAnsi="Arial" w:cs="Arial"/>
          <w:sz w:val="22"/>
          <w:szCs w:val="22"/>
        </w:rPr>
      </w:pPr>
    </w:p>
    <w:p w14:paraId="43B444A4" w14:textId="224171AA" w:rsidR="007D7907" w:rsidRPr="00983F7C" w:rsidRDefault="00296682">
      <w:pPr>
        <w:spacing w:line="276" w:lineRule="auto"/>
        <w:rPr>
          <w:rFonts w:ascii="Arial" w:hAnsi="Arial" w:cs="Arial"/>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F446AB">
        <w:rPr>
          <w:rFonts w:ascii="Arial" w:hAnsi="Arial" w:cs="Arial"/>
          <w:bCs/>
          <w:sz w:val="22"/>
          <w:szCs w:val="22"/>
        </w:rPr>
      </w:r>
      <w:r w:rsidR="00F446AB">
        <w:rPr>
          <w:rFonts w:ascii="Arial" w:hAnsi="Arial" w:cs="Arial"/>
          <w:bCs/>
          <w:sz w:val="22"/>
          <w:szCs w:val="22"/>
        </w:rPr>
        <w:fldChar w:fldCharType="separate"/>
      </w:r>
      <w:r w:rsidRPr="00140283">
        <w:rPr>
          <w:rFonts w:ascii="Arial" w:hAnsi="Arial" w:cs="Arial"/>
          <w:bCs/>
          <w:sz w:val="22"/>
          <w:szCs w:val="22"/>
        </w:rPr>
        <w:fldChar w:fldCharType="end"/>
      </w:r>
      <w:r>
        <w:rPr>
          <w:rFonts w:ascii="Arial" w:hAnsi="Arial" w:cs="Arial"/>
          <w:bCs/>
          <w:sz w:val="22"/>
          <w:szCs w:val="22"/>
        </w:rPr>
        <w:t xml:space="preserve"> C</w:t>
      </w:r>
      <w:r w:rsidR="00796FF5" w:rsidRPr="00983F7C">
        <w:rPr>
          <w:rFonts w:ascii="Arial" w:hAnsi="Arial" w:cs="Arial"/>
          <w:sz w:val="22"/>
          <w:szCs w:val="22"/>
        </w:rPr>
        <w:t xml:space="preserve">onsorzio ex art. </w:t>
      </w:r>
      <w:r w:rsidR="00796FF5" w:rsidRPr="003C0AC2">
        <w:rPr>
          <w:rFonts w:ascii="Arial" w:hAnsi="Arial" w:cs="Arial"/>
          <w:sz w:val="22"/>
          <w:szCs w:val="22"/>
        </w:rPr>
        <w:t>65 co. 2 lett. d) del</w:t>
      </w:r>
      <w:r w:rsidR="00796FF5" w:rsidRPr="00983F7C">
        <w:rPr>
          <w:rFonts w:ascii="Arial" w:hAnsi="Arial" w:cs="Arial"/>
          <w:sz w:val="22"/>
          <w:szCs w:val="22"/>
        </w:rPr>
        <w:t xml:space="preserve"> </w:t>
      </w:r>
      <w:proofErr w:type="spellStart"/>
      <w:r w:rsidR="00796FF5" w:rsidRPr="00983F7C">
        <w:rPr>
          <w:rFonts w:ascii="Arial" w:hAnsi="Arial" w:cs="Arial"/>
          <w:sz w:val="22"/>
          <w:szCs w:val="22"/>
        </w:rPr>
        <w:t>D.Lgs.</w:t>
      </w:r>
      <w:proofErr w:type="spellEnd"/>
      <w:r w:rsidR="00796FF5" w:rsidRPr="00983F7C">
        <w:rPr>
          <w:rFonts w:ascii="Arial" w:hAnsi="Arial" w:cs="Arial"/>
          <w:sz w:val="22"/>
          <w:szCs w:val="22"/>
        </w:rPr>
        <w:t xml:space="preserve"> 36/2023 che partecipa in proprio</w:t>
      </w:r>
      <w:r w:rsidR="00D449EA">
        <w:rPr>
          <w:rFonts w:ascii="Arial" w:hAnsi="Arial" w:cs="Arial"/>
          <w:sz w:val="22"/>
          <w:szCs w:val="22"/>
        </w:rPr>
        <w:t>;</w:t>
      </w:r>
    </w:p>
    <w:p w14:paraId="75BA21F0" w14:textId="77777777" w:rsidR="007D7907" w:rsidRPr="00983F7C" w:rsidRDefault="00796FF5">
      <w:pPr>
        <w:spacing w:line="276" w:lineRule="auto"/>
        <w:rPr>
          <w:rFonts w:ascii="Arial" w:hAnsi="Arial" w:cs="Arial"/>
          <w:sz w:val="22"/>
          <w:szCs w:val="22"/>
        </w:rPr>
      </w:pPr>
      <w:r w:rsidRPr="00983F7C">
        <w:rPr>
          <w:rFonts w:ascii="Arial" w:hAnsi="Arial" w:cs="Arial"/>
          <w:sz w:val="22"/>
          <w:szCs w:val="22"/>
        </w:rPr>
        <w:t xml:space="preserve"> </w:t>
      </w:r>
    </w:p>
    <w:p w14:paraId="00B4F6A4" w14:textId="57A86939" w:rsidR="007D7907" w:rsidRPr="00983F7C" w:rsidRDefault="00296682">
      <w:pPr>
        <w:spacing w:line="276" w:lineRule="auto"/>
        <w:rPr>
          <w:rFonts w:ascii="Arial" w:hAnsi="Arial" w:cs="Arial"/>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F446AB">
        <w:rPr>
          <w:rFonts w:ascii="Arial" w:hAnsi="Arial" w:cs="Arial"/>
          <w:bCs/>
          <w:sz w:val="22"/>
          <w:szCs w:val="22"/>
        </w:rPr>
      </w:r>
      <w:r w:rsidR="00F446AB">
        <w:rPr>
          <w:rFonts w:ascii="Arial" w:hAnsi="Arial" w:cs="Arial"/>
          <w:bCs/>
          <w:sz w:val="22"/>
          <w:szCs w:val="22"/>
        </w:rPr>
        <w:fldChar w:fldCharType="separate"/>
      </w:r>
      <w:r w:rsidRPr="00140283">
        <w:rPr>
          <w:rFonts w:ascii="Arial" w:hAnsi="Arial" w:cs="Arial"/>
          <w:bCs/>
          <w:sz w:val="22"/>
          <w:szCs w:val="22"/>
        </w:rPr>
        <w:fldChar w:fldCharType="end"/>
      </w:r>
      <w:r>
        <w:rPr>
          <w:rFonts w:ascii="Arial" w:hAnsi="Arial" w:cs="Arial"/>
          <w:bCs/>
          <w:sz w:val="22"/>
          <w:szCs w:val="22"/>
        </w:rPr>
        <w:t xml:space="preserve"> </w:t>
      </w:r>
      <w:r>
        <w:rPr>
          <w:rFonts w:ascii="Arial" w:hAnsi="Arial" w:cs="Arial"/>
          <w:sz w:val="22"/>
          <w:szCs w:val="22"/>
        </w:rPr>
        <w:t>C</w:t>
      </w:r>
      <w:r w:rsidR="00796FF5" w:rsidRPr="00983F7C">
        <w:rPr>
          <w:rFonts w:ascii="Arial" w:hAnsi="Arial" w:cs="Arial"/>
          <w:sz w:val="22"/>
          <w:szCs w:val="22"/>
        </w:rPr>
        <w:t xml:space="preserve">onsorzio ex art. 65 co. 2 lett. b), c) e d) del </w:t>
      </w:r>
      <w:proofErr w:type="spellStart"/>
      <w:r w:rsidR="00796FF5" w:rsidRPr="00983F7C">
        <w:rPr>
          <w:rFonts w:ascii="Arial" w:hAnsi="Arial" w:cs="Arial"/>
          <w:sz w:val="22"/>
          <w:szCs w:val="22"/>
        </w:rPr>
        <w:t>D.Lgs.</w:t>
      </w:r>
      <w:proofErr w:type="spellEnd"/>
      <w:r w:rsidR="00796FF5" w:rsidRPr="00983F7C">
        <w:rPr>
          <w:rFonts w:ascii="Arial" w:hAnsi="Arial" w:cs="Arial"/>
          <w:sz w:val="22"/>
          <w:szCs w:val="22"/>
        </w:rPr>
        <w:t xml:space="preserve"> 36/2023 che partecipa per i seguenti consorziati</w:t>
      </w:r>
      <w:r w:rsidR="00D449EA">
        <w:rPr>
          <w:rFonts w:ascii="Arial" w:hAnsi="Arial" w:cs="Arial"/>
          <w:sz w:val="22"/>
          <w:szCs w:val="22"/>
        </w:rPr>
        <w:t>;</w:t>
      </w:r>
    </w:p>
    <w:tbl>
      <w:tblPr>
        <w:tblW w:w="9787" w:type="dxa"/>
        <w:tblCellMar>
          <w:left w:w="10" w:type="dxa"/>
          <w:right w:w="10" w:type="dxa"/>
        </w:tblCellMar>
        <w:tblLook w:val="04A0" w:firstRow="1" w:lastRow="0" w:firstColumn="1" w:lastColumn="0" w:noHBand="0" w:noVBand="1"/>
      </w:tblPr>
      <w:tblGrid>
        <w:gridCol w:w="2896"/>
        <w:gridCol w:w="1405"/>
        <w:gridCol w:w="3800"/>
        <w:gridCol w:w="1686"/>
      </w:tblGrid>
      <w:tr w:rsidR="00983F7C" w:rsidRPr="00983F7C" w14:paraId="53059D6A" w14:textId="77777777" w:rsidTr="00983F7C">
        <w:trPr>
          <w:trHeight w:val="597"/>
        </w:trPr>
        <w:tc>
          <w:tcPr>
            <w:tcW w:w="289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966AE32" w14:textId="77777777" w:rsidR="00983F7C" w:rsidRPr="00296682" w:rsidRDefault="00983F7C">
            <w:pPr>
              <w:spacing w:line="276" w:lineRule="auto"/>
              <w:jc w:val="center"/>
              <w:rPr>
                <w:rFonts w:ascii="Arial" w:hAnsi="Arial" w:cs="Arial"/>
                <w:sz w:val="18"/>
                <w:szCs w:val="18"/>
              </w:rPr>
            </w:pPr>
            <w:r w:rsidRPr="00296682">
              <w:rPr>
                <w:rFonts w:ascii="Arial" w:hAnsi="Arial" w:cs="Arial"/>
                <w:sz w:val="18"/>
                <w:szCs w:val="18"/>
              </w:rPr>
              <w:t>Ragione sociale</w:t>
            </w:r>
          </w:p>
        </w:tc>
        <w:tc>
          <w:tcPr>
            <w:tcW w:w="1405"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3358BFB" w14:textId="77777777" w:rsidR="00983F7C" w:rsidRPr="00296682" w:rsidRDefault="00983F7C">
            <w:pPr>
              <w:spacing w:line="276" w:lineRule="auto"/>
              <w:jc w:val="center"/>
              <w:rPr>
                <w:rFonts w:ascii="Arial" w:hAnsi="Arial" w:cs="Arial"/>
                <w:sz w:val="18"/>
                <w:szCs w:val="18"/>
              </w:rPr>
            </w:pPr>
            <w:r w:rsidRPr="00296682">
              <w:rPr>
                <w:rFonts w:ascii="Arial" w:hAnsi="Arial" w:cs="Arial"/>
                <w:sz w:val="18"/>
                <w:szCs w:val="18"/>
              </w:rPr>
              <w:t>Forma societaria</w:t>
            </w:r>
          </w:p>
        </w:tc>
        <w:tc>
          <w:tcPr>
            <w:tcW w:w="380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847FCFE" w14:textId="77777777" w:rsidR="00983F7C" w:rsidRPr="00296682" w:rsidRDefault="00983F7C">
            <w:pPr>
              <w:spacing w:line="276" w:lineRule="auto"/>
              <w:jc w:val="center"/>
              <w:rPr>
                <w:rFonts w:ascii="Arial" w:hAnsi="Arial" w:cs="Arial"/>
                <w:sz w:val="18"/>
                <w:szCs w:val="18"/>
              </w:rPr>
            </w:pPr>
            <w:r w:rsidRPr="00296682">
              <w:rPr>
                <w:rFonts w:ascii="Arial" w:hAnsi="Arial" w:cs="Arial"/>
                <w:sz w:val="18"/>
                <w:szCs w:val="18"/>
              </w:rPr>
              <w:t>SEDE (via n°, Comune, cap.)</w:t>
            </w:r>
          </w:p>
        </w:tc>
        <w:tc>
          <w:tcPr>
            <w:tcW w:w="168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CC169D2" w14:textId="77777777" w:rsidR="00983F7C" w:rsidRPr="00296682" w:rsidRDefault="00983F7C">
            <w:pPr>
              <w:spacing w:line="276" w:lineRule="auto"/>
              <w:jc w:val="center"/>
              <w:rPr>
                <w:rFonts w:ascii="Arial" w:hAnsi="Arial" w:cs="Arial"/>
                <w:sz w:val="18"/>
                <w:szCs w:val="18"/>
              </w:rPr>
            </w:pPr>
            <w:r w:rsidRPr="00296682">
              <w:rPr>
                <w:rFonts w:ascii="Arial" w:hAnsi="Arial" w:cs="Arial"/>
                <w:sz w:val="18"/>
                <w:szCs w:val="18"/>
              </w:rPr>
              <w:t>Partita IVA</w:t>
            </w:r>
          </w:p>
        </w:tc>
      </w:tr>
      <w:tr w:rsidR="00983F7C" w:rsidRPr="00983F7C" w14:paraId="27B6B67D" w14:textId="77777777" w:rsidTr="00983F7C">
        <w:trPr>
          <w:trHeight w:val="322"/>
        </w:trPr>
        <w:tc>
          <w:tcPr>
            <w:tcW w:w="289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974DCBA" w14:textId="5C131EC2" w:rsidR="00983F7C" w:rsidRPr="00296682" w:rsidRDefault="00296682" w:rsidP="00296682">
            <w:pPr>
              <w:spacing w:line="276" w:lineRule="auto"/>
              <w:jc w:val="center"/>
              <w:rPr>
                <w:rFonts w:ascii="Arial" w:hAnsi="Arial" w:cs="Arial"/>
                <w:sz w:val="18"/>
                <w:szCs w:val="18"/>
              </w:rPr>
            </w:pPr>
            <w:r w:rsidRPr="00296682">
              <w:rPr>
                <w:rFonts w:ascii="Arial" w:hAnsi="Arial" w:cs="Arial"/>
                <w:bCs/>
                <w:sz w:val="18"/>
                <w:szCs w:val="18"/>
              </w:rPr>
              <w:fldChar w:fldCharType="begin">
                <w:ffData>
                  <w:name w:val=""/>
                  <w:enabled/>
                  <w:calcOnExit w:val="0"/>
                  <w:textInput/>
                </w:ffData>
              </w:fldChar>
            </w:r>
            <w:r w:rsidRPr="00296682">
              <w:rPr>
                <w:rFonts w:ascii="Arial" w:hAnsi="Arial" w:cs="Arial"/>
                <w:bCs/>
                <w:sz w:val="18"/>
                <w:szCs w:val="18"/>
              </w:rPr>
              <w:instrText xml:space="preserve"> FORMTEXT </w:instrText>
            </w:r>
            <w:r w:rsidRPr="00296682">
              <w:rPr>
                <w:rFonts w:ascii="Arial" w:hAnsi="Arial" w:cs="Arial"/>
                <w:bCs/>
                <w:sz w:val="18"/>
                <w:szCs w:val="18"/>
              </w:rPr>
            </w:r>
            <w:r w:rsidRPr="00296682">
              <w:rPr>
                <w:rFonts w:ascii="Arial" w:hAnsi="Arial" w:cs="Arial"/>
                <w:bCs/>
                <w:sz w:val="18"/>
                <w:szCs w:val="18"/>
              </w:rPr>
              <w:fldChar w:fldCharType="separate"/>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fldChar w:fldCharType="end"/>
            </w:r>
          </w:p>
        </w:tc>
        <w:tc>
          <w:tcPr>
            <w:tcW w:w="1405"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34490A8" w14:textId="648FDD7A" w:rsidR="00983F7C" w:rsidRPr="00296682" w:rsidRDefault="00296682" w:rsidP="00296682">
            <w:pPr>
              <w:spacing w:line="276" w:lineRule="auto"/>
              <w:jc w:val="center"/>
              <w:rPr>
                <w:rFonts w:ascii="Arial" w:hAnsi="Arial" w:cs="Arial"/>
                <w:sz w:val="18"/>
                <w:szCs w:val="18"/>
              </w:rPr>
            </w:pPr>
            <w:r w:rsidRPr="00296682">
              <w:rPr>
                <w:rFonts w:ascii="Arial" w:hAnsi="Arial" w:cs="Arial"/>
                <w:bCs/>
                <w:sz w:val="18"/>
                <w:szCs w:val="18"/>
              </w:rPr>
              <w:fldChar w:fldCharType="begin">
                <w:ffData>
                  <w:name w:val=""/>
                  <w:enabled/>
                  <w:calcOnExit w:val="0"/>
                  <w:textInput/>
                </w:ffData>
              </w:fldChar>
            </w:r>
            <w:r w:rsidRPr="00296682">
              <w:rPr>
                <w:rFonts w:ascii="Arial" w:hAnsi="Arial" w:cs="Arial"/>
                <w:bCs/>
                <w:sz w:val="18"/>
                <w:szCs w:val="18"/>
              </w:rPr>
              <w:instrText xml:space="preserve"> FORMTEXT </w:instrText>
            </w:r>
            <w:r w:rsidRPr="00296682">
              <w:rPr>
                <w:rFonts w:ascii="Arial" w:hAnsi="Arial" w:cs="Arial"/>
                <w:bCs/>
                <w:sz w:val="18"/>
                <w:szCs w:val="18"/>
              </w:rPr>
            </w:r>
            <w:r w:rsidRPr="00296682">
              <w:rPr>
                <w:rFonts w:ascii="Arial" w:hAnsi="Arial" w:cs="Arial"/>
                <w:bCs/>
                <w:sz w:val="18"/>
                <w:szCs w:val="18"/>
              </w:rPr>
              <w:fldChar w:fldCharType="separate"/>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fldChar w:fldCharType="end"/>
            </w:r>
          </w:p>
        </w:tc>
        <w:tc>
          <w:tcPr>
            <w:tcW w:w="380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86E42A3" w14:textId="7E308BD3" w:rsidR="00983F7C" w:rsidRPr="00296682" w:rsidRDefault="00296682" w:rsidP="00296682">
            <w:pPr>
              <w:spacing w:line="276" w:lineRule="auto"/>
              <w:jc w:val="center"/>
              <w:rPr>
                <w:rFonts w:ascii="Arial" w:hAnsi="Arial" w:cs="Arial"/>
                <w:sz w:val="18"/>
                <w:szCs w:val="18"/>
              </w:rPr>
            </w:pPr>
            <w:r w:rsidRPr="00296682">
              <w:rPr>
                <w:rFonts w:ascii="Arial" w:hAnsi="Arial" w:cs="Arial"/>
                <w:bCs/>
                <w:sz w:val="18"/>
                <w:szCs w:val="18"/>
              </w:rPr>
              <w:fldChar w:fldCharType="begin">
                <w:ffData>
                  <w:name w:val=""/>
                  <w:enabled/>
                  <w:calcOnExit w:val="0"/>
                  <w:textInput/>
                </w:ffData>
              </w:fldChar>
            </w:r>
            <w:r w:rsidRPr="00296682">
              <w:rPr>
                <w:rFonts w:ascii="Arial" w:hAnsi="Arial" w:cs="Arial"/>
                <w:bCs/>
                <w:sz w:val="18"/>
                <w:szCs w:val="18"/>
              </w:rPr>
              <w:instrText xml:space="preserve"> FORMTEXT </w:instrText>
            </w:r>
            <w:r w:rsidRPr="00296682">
              <w:rPr>
                <w:rFonts w:ascii="Arial" w:hAnsi="Arial" w:cs="Arial"/>
                <w:bCs/>
                <w:sz w:val="18"/>
                <w:szCs w:val="18"/>
              </w:rPr>
            </w:r>
            <w:r w:rsidRPr="00296682">
              <w:rPr>
                <w:rFonts w:ascii="Arial" w:hAnsi="Arial" w:cs="Arial"/>
                <w:bCs/>
                <w:sz w:val="18"/>
                <w:szCs w:val="18"/>
              </w:rPr>
              <w:fldChar w:fldCharType="separate"/>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fldChar w:fldCharType="end"/>
            </w:r>
          </w:p>
        </w:tc>
        <w:tc>
          <w:tcPr>
            <w:tcW w:w="168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8FF5D99" w14:textId="7B92A51A" w:rsidR="00983F7C" w:rsidRPr="00296682" w:rsidRDefault="00296682" w:rsidP="00296682">
            <w:pPr>
              <w:spacing w:line="276" w:lineRule="auto"/>
              <w:jc w:val="center"/>
              <w:rPr>
                <w:rFonts w:ascii="Arial" w:hAnsi="Arial" w:cs="Arial"/>
                <w:sz w:val="18"/>
                <w:szCs w:val="18"/>
              </w:rPr>
            </w:pPr>
            <w:r w:rsidRPr="00296682">
              <w:rPr>
                <w:rFonts w:ascii="Arial" w:hAnsi="Arial" w:cs="Arial"/>
                <w:bCs/>
                <w:sz w:val="18"/>
                <w:szCs w:val="18"/>
              </w:rPr>
              <w:fldChar w:fldCharType="begin">
                <w:ffData>
                  <w:name w:val=""/>
                  <w:enabled/>
                  <w:calcOnExit w:val="0"/>
                  <w:textInput/>
                </w:ffData>
              </w:fldChar>
            </w:r>
            <w:r w:rsidRPr="00296682">
              <w:rPr>
                <w:rFonts w:ascii="Arial" w:hAnsi="Arial" w:cs="Arial"/>
                <w:bCs/>
                <w:sz w:val="18"/>
                <w:szCs w:val="18"/>
              </w:rPr>
              <w:instrText xml:space="preserve"> FORMTEXT </w:instrText>
            </w:r>
            <w:r w:rsidRPr="00296682">
              <w:rPr>
                <w:rFonts w:ascii="Arial" w:hAnsi="Arial" w:cs="Arial"/>
                <w:bCs/>
                <w:sz w:val="18"/>
                <w:szCs w:val="18"/>
              </w:rPr>
            </w:r>
            <w:r w:rsidRPr="00296682">
              <w:rPr>
                <w:rFonts w:ascii="Arial" w:hAnsi="Arial" w:cs="Arial"/>
                <w:bCs/>
                <w:sz w:val="18"/>
                <w:szCs w:val="18"/>
              </w:rPr>
              <w:fldChar w:fldCharType="separate"/>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fldChar w:fldCharType="end"/>
            </w:r>
          </w:p>
        </w:tc>
      </w:tr>
      <w:tr w:rsidR="00983F7C" w:rsidRPr="00983F7C" w14:paraId="73C3BD75" w14:textId="77777777" w:rsidTr="00983F7C">
        <w:trPr>
          <w:trHeight w:val="322"/>
        </w:trPr>
        <w:tc>
          <w:tcPr>
            <w:tcW w:w="289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27838F36" w14:textId="21BE940F" w:rsidR="00983F7C" w:rsidRPr="00296682" w:rsidRDefault="00296682" w:rsidP="00296682">
            <w:pPr>
              <w:spacing w:line="276" w:lineRule="auto"/>
              <w:jc w:val="center"/>
              <w:rPr>
                <w:rFonts w:ascii="Arial" w:hAnsi="Arial" w:cs="Arial"/>
                <w:color w:val="000000"/>
                <w:sz w:val="18"/>
                <w:szCs w:val="18"/>
              </w:rPr>
            </w:pPr>
            <w:r w:rsidRPr="00296682">
              <w:rPr>
                <w:rFonts w:ascii="Arial" w:hAnsi="Arial" w:cs="Arial"/>
                <w:bCs/>
                <w:sz w:val="18"/>
                <w:szCs w:val="18"/>
              </w:rPr>
              <w:fldChar w:fldCharType="begin">
                <w:ffData>
                  <w:name w:val=""/>
                  <w:enabled/>
                  <w:calcOnExit w:val="0"/>
                  <w:textInput/>
                </w:ffData>
              </w:fldChar>
            </w:r>
            <w:r w:rsidRPr="00296682">
              <w:rPr>
                <w:rFonts w:ascii="Arial" w:hAnsi="Arial" w:cs="Arial"/>
                <w:bCs/>
                <w:sz w:val="18"/>
                <w:szCs w:val="18"/>
              </w:rPr>
              <w:instrText xml:space="preserve"> FORMTEXT </w:instrText>
            </w:r>
            <w:r w:rsidRPr="00296682">
              <w:rPr>
                <w:rFonts w:ascii="Arial" w:hAnsi="Arial" w:cs="Arial"/>
                <w:bCs/>
                <w:sz w:val="18"/>
                <w:szCs w:val="18"/>
              </w:rPr>
            </w:r>
            <w:r w:rsidRPr="00296682">
              <w:rPr>
                <w:rFonts w:ascii="Arial" w:hAnsi="Arial" w:cs="Arial"/>
                <w:bCs/>
                <w:sz w:val="18"/>
                <w:szCs w:val="18"/>
              </w:rPr>
              <w:fldChar w:fldCharType="separate"/>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fldChar w:fldCharType="end"/>
            </w:r>
          </w:p>
        </w:tc>
        <w:tc>
          <w:tcPr>
            <w:tcW w:w="1405"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7D19CE20" w14:textId="1DC4E481" w:rsidR="00983F7C" w:rsidRPr="00296682" w:rsidRDefault="00296682" w:rsidP="00296682">
            <w:pPr>
              <w:spacing w:line="276" w:lineRule="auto"/>
              <w:jc w:val="center"/>
              <w:rPr>
                <w:rFonts w:ascii="Arial" w:hAnsi="Arial" w:cs="Arial"/>
                <w:color w:val="000000"/>
                <w:sz w:val="18"/>
                <w:szCs w:val="18"/>
              </w:rPr>
            </w:pPr>
            <w:r w:rsidRPr="00296682">
              <w:rPr>
                <w:rFonts w:ascii="Arial" w:hAnsi="Arial" w:cs="Arial"/>
                <w:bCs/>
                <w:sz w:val="18"/>
                <w:szCs w:val="18"/>
              </w:rPr>
              <w:fldChar w:fldCharType="begin">
                <w:ffData>
                  <w:name w:val=""/>
                  <w:enabled/>
                  <w:calcOnExit w:val="0"/>
                  <w:textInput/>
                </w:ffData>
              </w:fldChar>
            </w:r>
            <w:r w:rsidRPr="00296682">
              <w:rPr>
                <w:rFonts w:ascii="Arial" w:hAnsi="Arial" w:cs="Arial"/>
                <w:bCs/>
                <w:sz w:val="18"/>
                <w:szCs w:val="18"/>
              </w:rPr>
              <w:instrText xml:space="preserve"> FORMTEXT </w:instrText>
            </w:r>
            <w:r w:rsidRPr="00296682">
              <w:rPr>
                <w:rFonts w:ascii="Arial" w:hAnsi="Arial" w:cs="Arial"/>
                <w:bCs/>
                <w:sz w:val="18"/>
                <w:szCs w:val="18"/>
              </w:rPr>
            </w:r>
            <w:r w:rsidRPr="00296682">
              <w:rPr>
                <w:rFonts w:ascii="Arial" w:hAnsi="Arial" w:cs="Arial"/>
                <w:bCs/>
                <w:sz w:val="18"/>
                <w:szCs w:val="18"/>
              </w:rPr>
              <w:fldChar w:fldCharType="separate"/>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fldChar w:fldCharType="end"/>
            </w:r>
          </w:p>
        </w:tc>
        <w:tc>
          <w:tcPr>
            <w:tcW w:w="380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620594B7" w14:textId="74D85588" w:rsidR="00983F7C" w:rsidRPr="00296682" w:rsidRDefault="00296682" w:rsidP="00296682">
            <w:pPr>
              <w:spacing w:line="276" w:lineRule="auto"/>
              <w:jc w:val="center"/>
              <w:rPr>
                <w:rFonts w:ascii="Arial" w:hAnsi="Arial" w:cs="Arial"/>
                <w:color w:val="000000"/>
                <w:sz w:val="18"/>
                <w:szCs w:val="18"/>
              </w:rPr>
            </w:pPr>
            <w:r w:rsidRPr="00296682">
              <w:rPr>
                <w:rFonts w:ascii="Arial" w:hAnsi="Arial" w:cs="Arial"/>
                <w:bCs/>
                <w:sz w:val="18"/>
                <w:szCs w:val="18"/>
              </w:rPr>
              <w:fldChar w:fldCharType="begin">
                <w:ffData>
                  <w:name w:val=""/>
                  <w:enabled/>
                  <w:calcOnExit w:val="0"/>
                  <w:textInput/>
                </w:ffData>
              </w:fldChar>
            </w:r>
            <w:r w:rsidRPr="00296682">
              <w:rPr>
                <w:rFonts w:ascii="Arial" w:hAnsi="Arial" w:cs="Arial"/>
                <w:bCs/>
                <w:sz w:val="18"/>
                <w:szCs w:val="18"/>
              </w:rPr>
              <w:instrText xml:space="preserve"> FORMTEXT </w:instrText>
            </w:r>
            <w:r w:rsidRPr="00296682">
              <w:rPr>
                <w:rFonts w:ascii="Arial" w:hAnsi="Arial" w:cs="Arial"/>
                <w:bCs/>
                <w:sz w:val="18"/>
                <w:szCs w:val="18"/>
              </w:rPr>
            </w:r>
            <w:r w:rsidRPr="00296682">
              <w:rPr>
                <w:rFonts w:ascii="Arial" w:hAnsi="Arial" w:cs="Arial"/>
                <w:bCs/>
                <w:sz w:val="18"/>
                <w:szCs w:val="18"/>
              </w:rPr>
              <w:fldChar w:fldCharType="separate"/>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fldChar w:fldCharType="end"/>
            </w:r>
          </w:p>
        </w:tc>
        <w:tc>
          <w:tcPr>
            <w:tcW w:w="168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B270A53" w14:textId="66A0341D" w:rsidR="00983F7C" w:rsidRPr="00296682" w:rsidRDefault="00296682" w:rsidP="00296682">
            <w:pPr>
              <w:spacing w:line="276" w:lineRule="auto"/>
              <w:jc w:val="center"/>
              <w:rPr>
                <w:rFonts w:ascii="Arial" w:hAnsi="Arial" w:cs="Arial"/>
                <w:color w:val="000000"/>
                <w:sz w:val="18"/>
                <w:szCs w:val="18"/>
              </w:rPr>
            </w:pPr>
            <w:r w:rsidRPr="00296682">
              <w:rPr>
                <w:rFonts w:ascii="Arial" w:hAnsi="Arial" w:cs="Arial"/>
                <w:bCs/>
                <w:sz w:val="18"/>
                <w:szCs w:val="18"/>
              </w:rPr>
              <w:fldChar w:fldCharType="begin">
                <w:ffData>
                  <w:name w:val=""/>
                  <w:enabled/>
                  <w:calcOnExit w:val="0"/>
                  <w:textInput/>
                </w:ffData>
              </w:fldChar>
            </w:r>
            <w:r w:rsidRPr="00296682">
              <w:rPr>
                <w:rFonts w:ascii="Arial" w:hAnsi="Arial" w:cs="Arial"/>
                <w:bCs/>
                <w:sz w:val="18"/>
                <w:szCs w:val="18"/>
              </w:rPr>
              <w:instrText xml:space="preserve"> FORMTEXT </w:instrText>
            </w:r>
            <w:r w:rsidRPr="00296682">
              <w:rPr>
                <w:rFonts w:ascii="Arial" w:hAnsi="Arial" w:cs="Arial"/>
                <w:bCs/>
                <w:sz w:val="18"/>
                <w:szCs w:val="18"/>
              </w:rPr>
            </w:r>
            <w:r w:rsidRPr="00296682">
              <w:rPr>
                <w:rFonts w:ascii="Arial" w:hAnsi="Arial" w:cs="Arial"/>
                <w:bCs/>
                <w:sz w:val="18"/>
                <w:szCs w:val="18"/>
              </w:rPr>
              <w:fldChar w:fldCharType="separate"/>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fldChar w:fldCharType="end"/>
            </w:r>
          </w:p>
        </w:tc>
      </w:tr>
    </w:tbl>
    <w:p w14:paraId="67967F46" w14:textId="19739E6A" w:rsidR="007D7907" w:rsidRPr="00983F7C" w:rsidRDefault="00796FF5">
      <w:pPr>
        <w:spacing w:line="276" w:lineRule="auto"/>
        <w:rPr>
          <w:rFonts w:ascii="Arial" w:hAnsi="Arial" w:cs="Arial"/>
          <w:sz w:val="22"/>
          <w:szCs w:val="22"/>
        </w:rPr>
      </w:pPr>
      <w:r w:rsidRPr="00983F7C">
        <w:rPr>
          <w:rFonts w:ascii="Arial" w:hAnsi="Arial" w:cs="Arial"/>
          <w:sz w:val="22"/>
          <w:szCs w:val="22"/>
        </w:rPr>
        <w:tab/>
      </w:r>
    </w:p>
    <w:p w14:paraId="139D9984" w14:textId="13587CE2" w:rsidR="007D7907" w:rsidRDefault="00296682">
      <w:pPr>
        <w:spacing w:line="276" w:lineRule="auto"/>
        <w:rPr>
          <w:rFonts w:ascii="Arial" w:hAnsi="Arial" w:cs="Arial"/>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F446AB">
        <w:rPr>
          <w:rFonts w:ascii="Arial" w:hAnsi="Arial" w:cs="Arial"/>
          <w:bCs/>
          <w:sz w:val="22"/>
          <w:szCs w:val="22"/>
        </w:rPr>
      </w:r>
      <w:r w:rsidR="00F446AB">
        <w:rPr>
          <w:rFonts w:ascii="Arial" w:hAnsi="Arial" w:cs="Arial"/>
          <w:bCs/>
          <w:sz w:val="22"/>
          <w:szCs w:val="22"/>
        </w:rPr>
        <w:fldChar w:fldCharType="separate"/>
      </w:r>
      <w:r w:rsidRPr="00140283">
        <w:rPr>
          <w:rFonts w:ascii="Arial" w:hAnsi="Arial" w:cs="Arial"/>
          <w:bCs/>
          <w:sz w:val="22"/>
          <w:szCs w:val="22"/>
        </w:rPr>
        <w:fldChar w:fldCharType="end"/>
      </w:r>
      <w:r w:rsidR="00796FF5" w:rsidRPr="00983F7C">
        <w:rPr>
          <w:rFonts w:ascii="Arial" w:hAnsi="Arial" w:cs="Arial"/>
          <w:sz w:val="22"/>
          <w:szCs w:val="22"/>
        </w:rPr>
        <w:t xml:space="preserve"> </w:t>
      </w:r>
      <w:r>
        <w:rPr>
          <w:rFonts w:ascii="Arial" w:hAnsi="Arial" w:cs="Arial"/>
          <w:sz w:val="22"/>
          <w:szCs w:val="22"/>
        </w:rPr>
        <w:t>I</w:t>
      </w:r>
      <w:r w:rsidR="00796FF5" w:rsidRPr="00983F7C">
        <w:rPr>
          <w:rFonts w:ascii="Arial" w:hAnsi="Arial" w:cs="Arial"/>
          <w:sz w:val="22"/>
          <w:szCs w:val="22"/>
        </w:rPr>
        <w:t xml:space="preserve">mpresa aderente al contratto di rete ai sensi dell’art. 65, comma 2, lettera g) del </w:t>
      </w:r>
      <w:proofErr w:type="spellStart"/>
      <w:r w:rsidR="00796FF5" w:rsidRPr="00983F7C">
        <w:rPr>
          <w:rFonts w:ascii="Arial" w:hAnsi="Arial" w:cs="Arial"/>
          <w:sz w:val="22"/>
          <w:szCs w:val="22"/>
        </w:rPr>
        <w:t>D.lgs</w:t>
      </w:r>
      <w:proofErr w:type="spellEnd"/>
      <w:r w:rsidR="00796FF5" w:rsidRPr="00983F7C">
        <w:rPr>
          <w:rFonts w:ascii="Arial" w:hAnsi="Arial" w:cs="Arial"/>
          <w:sz w:val="22"/>
          <w:szCs w:val="22"/>
        </w:rPr>
        <w:t xml:space="preserve"> 36/2023 con seguenti caratteristiche </w:t>
      </w:r>
      <w:bookmarkStart w:id="1" w:name="_Hlk144454734"/>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bookmarkEnd w:id="1"/>
      <w:r w:rsidR="00796FF5" w:rsidRPr="00983F7C">
        <w:rPr>
          <w:rFonts w:ascii="Arial" w:hAnsi="Arial" w:cs="Arial"/>
          <w:sz w:val="22"/>
          <w:szCs w:val="22"/>
        </w:rPr>
        <w:t xml:space="preserve"> (specificare le modalità di partecipazione come organo comune della rete o impresa retista)</w:t>
      </w:r>
      <w:r w:rsidR="00D449EA">
        <w:rPr>
          <w:rFonts w:ascii="Arial" w:hAnsi="Arial" w:cs="Arial"/>
          <w:sz w:val="22"/>
          <w:szCs w:val="22"/>
        </w:rPr>
        <w:t>;</w:t>
      </w:r>
    </w:p>
    <w:p w14:paraId="6B03BAAC" w14:textId="77777777" w:rsidR="00D449EA" w:rsidRDefault="00D449EA">
      <w:pPr>
        <w:spacing w:line="276" w:lineRule="auto"/>
        <w:rPr>
          <w:rFonts w:ascii="Arial" w:hAnsi="Arial" w:cs="Arial"/>
          <w:sz w:val="22"/>
          <w:szCs w:val="22"/>
        </w:rPr>
      </w:pPr>
    </w:p>
    <w:p w14:paraId="40E6C2E7" w14:textId="04D51161" w:rsidR="00D449EA" w:rsidRPr="00983F7C" w:rsidRDefault="00D449EA">
      <w:pPr>
        <w:spacing w:line="276" w:lineRule="auto"/>
        <w:rPr>
          <w:rFonts w:ascii="Arial" w:hAnsi="Arial" w:cs="Arial"/>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F446AB">
        <w:rPr>
          <w:rFonts w:ascii="Arial" w:hAnsi="Arial" w:cs="Arial"/>
          <w:bCs/>
          <w:sz w:val="22"/>
          <w:szCs w:val="22"/>
        </w:rPr>
      </w:r>
      <w:r w:rsidR="00F446AB">
        <w:rPr>
          <w:rFonts w:ascii="Arial" w:hAnsi="Arial" w:cs="Arial"/>
          <w:bCs/>
          <w:sz w:val="22"/>
          <w:szCs w:val="22"/>
        </w:rPr>
        <w:fldChar w:fldCharType="separate"/>
      </w:r>
      <w:r w:rsidRPr="00140283">
        <w:rPr>
          <w:rFonts w:ascii="Arial" w:hAnsi="Arial" w:cs="Arial"/>
          <w:bCs/>
          <w:sz w:val="22"/>
          <w:szCs w:val="22"/>
        </w:rPr>
        <w:fldChar w:fldCharType="end"/>
      </w:r>
      <w:r>
        <w:rPr>
          <w:rFonts w:ascii="Arial" w:hAnsi="Arial" w:cs="Arial"/>
          <w:bCs/>
          <w:sz w:val="22"/>
          <w:szCs w:val="22"/>
        </w:rPr>
        <w:t xml:space="preserve"> </w:t>
      </w:r>
      <w:r w:rsidRPr="00D449EA">
        <w:rPr>
          <w:rFonts w:ascii="Arial" w:hAnsi="Arial" w:cs="Arial"/>
          <w:bCs/>
          <w:sz w:val="22"/>
          <w:szCs w:val="22"/>
        </w:rPr>
        <w:t>soggetti che abbiano stipulato il contratto di gruppo europeo di interesse economico (GEIE) ai sensi del decreto legislativo 23 luglio 1991, n. 240</w:t>
      </w:r>
      <w:r>
        <w:rPr>
          <w:rFonts w:ascii="Arial" w:hAnsi="Arial" w:cs="Arial"/>
          <w:bCs/>
          <w:sz w:val="22"/>
          <w:szCs w:val="22"/>
        </w:rPr>
        <w:t xml:space="preserve"> ex art</w:t>
      </w:r>
      <w:r w:rsidRPr="00D449EA">
        <w:rPr>
          <w:rFonts w:ascii="Arial" w:hAnsi="Arial" w:cs="Arial"/>
          <w:bCs/>
          <w:sz w:val="22"/>
          <w:szCs w:val="22"/>
        </w:rPr>
        <w:t xml:space="preserve">. 65, comma 2, lettera </w:t>
      </w:r>
      <w:r>
        <w:rPr>
          <w:rFonts w:ascii="Arial" w:hAnsi="Arial" w:cs="Arial"/>
          <w:bCs/>
          <w:sz w:val="22"/>
          <w:szCs w:val="22"/>
        </w:rPr>
        <w:t>h</w:t>
      </w:r>
      <w:r w:rsidRPr="00D449EA">
        <w:rPr>
          <w:rFonts w:ascii="Arial" w:hAnsi="Arial" w:cs="Arial"/>
          <w:bCs/>
          <w:sz w:val="22"/>
          <w:szCs w:val="22"/>
        </w:rPr>
        <w:t xml:space="preserve">) del </w:t>
      </w:r>
      <w:proofErr w:type="spellStart"/>
      <w:r w:rsidRPr="00D449EA">
        <w:rPr>
          <w:rFonts w:ascii="Arial" w:hAnsi="Arial" w:cs="Arial"/>
          <w:bCs/>
          <w:sz w:val="22"/>
          <w:szCs w:val="22"/>
        </w:rPr>
        <w:t>D.lgs</w:t>
      </w:r>
      <w:proofErr w:type="spellEnd"/>
      <w:r w:rsidRPr="00D449EA">
        <w:rPr>
          <w:rFonts w:ascii="Arial" w:hAnsi="Arial" w:cs="Arial"/>
          <w:bCs/>
          <w:sz w:val="22"/>
          <w:szCs w:val="22"/>
        </w:rPr>
        <w:t xml:space="preserve"> 36/2023</w:t>
      </w:r>
      <w:r>
        <w:rPr>
          <w:rFonts w:ascii="Arial" w:hAnsi="Arial" w:cs="Arial"/>
          <w:bCs/>
          <w:sz w:val="22"/>
          <w:szCs w:val="22"/>
        </w:rPr>
        <w:t>;</w:t>
      </w:r>
    </w:p>
    <w:p w14:paraId="201724D0" w14:textId="77777777" w:rsidR="007D7907" w:rsidRPr="00983F7C" w:rsidRDefault="00796FF5">
      <w:pPr>
        <w:spacing w:line="276" w:lineRule="auto"/>
        <w:rPr>
          <w:rFonts w:ascii="Arial" w:hAnsi="Arial" w:cs="Arial"/>
          <w:sz w:val="22"/>
          <w:szCs w:val="22"/>
        </w:rPr>
      </w:pPr>
      <w:r w:rsidRPr="00983F7C">
        <w:rPr>
          <w:rFonts w:ascii="Arial" w:hAnsi="Arial" w:cs="Arial"/>
          <w:sz w:val="22"/>
          <w:szCs w:val="22"/>
        </w:rPr>
        <w:t xml:space="preserve">  </w:t>
      </w:r>
    </w:p>
    <w:p w14:paraId="32EBFA75" w14:textId="77777777" w:rsidR="007D7907" w:rsidRPr="00983F7C" w:rsidRDefault="00796FF5">
      <w:pPr>
        <w:spacing w:line="276" w:lineRule="auto"/>
        <w:rPr>
          <w:rFonts w:ascii="Arial" w:hAnsi="Arial" w:cs="Arial"/>
          <w:sz w:val="22"/>
          <w:szCs w:val="22"/>
        </w:rPr>
      </w:pPr>
      <w:r w:rsidRPr="00983F7C">
        <w:rPr>
          <w:rFonts w:ascii="Arial" w:hAnsi="Arial" w:cs="Arial"/>
          <w:sz w:val="22"/>
          <w:szCs w:val="22"/>
        </w:rPr>
        <w:t>consapevole delle sanzioni penali previste dall’art. 76 del D.P.R. 28/12/2000 n. 445 per le ipotesi di falsità in atti e dichiarazioni mendaci ivi indicate nonché delle conseguenze amministrative di decadenza dai benefici eventualmente conseguiti in seguito al provvedimento emanato.</w:t>
      </w:r>
    </w:p>
    <w:p w14:paraId="713A38D8" w14:textId="77777777" w:rsidR="0066495F" w:rsidRDefault="0066495F">
      <w:pPr>
        <w:spacing w:line="276" w:lineRule="auto"/>
        <w:jc w:val="center"/>
        <w:rPr>
          <w:rFonts w:ascii="Arial" w:hAnsi="Arial" w:cs="Arial"/>
          <w:b/>
          <w:sz w:val="22"/>
          <w:szCs w:val="22"/>
        </w:rPr>
      </w:pPr>
    </w:p>
    <w:p w14:paraId="5D9E7918" w14:textId="3747D544" w:rsidR="0066495F" w:rsidRDefault="00F51B9F" w:rsidP="00F51B9F">
      <w:pPr>
        <w:tabs>
          <w:tab w:val="center" w:pos="4819"/>
          <w:tab w:val="left" w:pos="5685"/>
        </w:tabs>
        <w:spacing w:line="276" w:lineRule="auto"/>
        <w:jc w:val="left"/>
        <w:rPr>
          <w:rFonts w:ascii="Arial" w:hAnsi="Arial" w:cs="Arial"/>
          <w:b/>
          <w:sz w:val="22"/>
          <w:szCs w:val="22"/>
        </w:rPr>
      </w:pPr>
      <w:r>
        <w:rPr>
          <w:rFonts w:ascii="Arial" w:hAnsi="Arial" w:cs="Arial"/>
          <w:b/>
          <w:sz w:val="22"/>
          <w:szCs w:val="22"/>
        </w:rPr>
        <w:tab/>
      </w:r>
      <w:r w:rsidR="0066495F">
        <w:rPr>
          <w:rFonts w:ascii="Arial" w:hAnsi="Arial" w:cs="Arial"/>
          <w:b/>
          <w:sz w:val="22"/>
          <w:szCs w:val="22"/>
        </w:rPr>
        <w:t>***°°°***</w:t>
      </w:r>
      <w:r>
        <w:rPr>
          <w:rFonts w:ascii="Arial" w:hAnsi="Arial" w:cs="Arial"/>
          <w:b/>
          <w:sz w:val="22"/>
          <w:szCs w:val="22"/>
        </w:rPr>
        <w:tab/>
      </w:r>
    </w:p>
    <w:p w14:paraId="2F35B4E7" w14:textId="6336C2A7" w:rsidR="00276C0B" w:rsidRPr="00983F7C" w:rsidRDefault="009F7D12">
      <w:pPr>
        <w:spacing w:line="276" w:lineRule="auto"/>
        <w:jc w:val="center"/>
        <w:rPr>
          <w:rFonts w:ascii="Arial" w:hAnsi="Arial" w:cs="Arial"/>
          <w:b/>
          <w:sz w:val="22"/>
          <w:szCs w:val="22"/>
        </w:rPr>
      </w:pPr>
      <w:r>
        <w:rPr>
          <w:rFonts w:ascii="Arial" w:hAnsi="Arial" w:cs="Arial"/>
          <w:b/>
          <w:sz w:val="22"/>
          <w:szCs w:val="22"/>
        </w:rPr>
        <w:t>PARTE II</w:t>
      </w:r>
      <w:r w:rsidR="00796FF5" w:rsidRPr="00983F7C">
        <w:rPr>
          <w:rFonts w:ascii="Arial" w:hAnsi="Arial" w:cs="Arial"/>
          <w:b/>
          <w:sz w:val="22"/>
          <w:szCs w:val="22"/>
        </w:rPr>
        <w:t xml:space="preserve"> – </w:t>
      </w:r>
      <w:r w:rsidR="00276C0B" w:rsidRPr="00983F7C">
        <w:rPr>
          <w:rFonts w:ascii="Arial" w:hAnsi="Arial" w:cs="Arial"/>
          <w:b/>
          <w:sz w:val="22"/>
          <w:szCs w:val="22"/>
        </w:rPr>
        <w:t>LAVORI</w:t>
      </w:r>
    </w:p>
    <w:p w14:paraId="3A69CEDF" w14:textId="77777777" w:rsidR="00276C0B" w:rsidRPr="00983F7C" w:rsidRDefault="00276C0B">
      <w:pPr>
        <w:spacing w:line="276" w:lineRule="auto"/>
        <w:jc w:val="center"/>
        <w:rPr>
          <w:rFonts w:ascii="Arial" w:hAnsi="Arial" w:cs="Arial"/>
          <w:b/>
          <w:sz w:val="22"/>
          <w:szCs w:val="22"/>
        </w:rPr>
      </w:pPr>
    </w:p>
    <w:p w14:paraId="08320965" w14:textId="77777777" w:rsidR="00276C0B" w:rsidRPr="00983F7C" w:rsidRDefault="00276C0B">
      <w:pPr>
        <w:spacing w:line="276" w:lineRule="auto"/>
        <w:jc w:val="center"/>
        <w:rPr>
          <w:rFonts w:ascii="Arial" w:hAnsi="Arial" w:cs="Arial"/>
          <w:b/>
          <w:sz w:val="22"/>
          <w:szCs w:val="22"/>
        </w:rPr>
      </w:pPr>
      <w:r w:rsidRPr="00983F7C">
        <w:rPr>
          <w:rFonts w:ascii="Arial" w:hAnsi="Arial" w:cs="Arial"/>
          <w:b/>
          <w:sz w:val="22"/>
          <w:szCs w:val="22"/>
        </w:rPr>
        <w:t>DICHIARA</w:t>
      </w:r>
    </w:p>
    <w:p w14:paraId="78338206" w14:textId="77777777" w:rsidR="003D0396" w:rsidRDefault="003D0396" w:rsidP="00276C0B">
      <w:pPr>
        <w:spacing w:line="276" w:lineRule="auto"/>
        <w:rPr>
          <w:rFonts w:ascii="Arial" w:hAnsi="Arial" w:cs="Arial"/>
          <w:sz w:val="22"/>
          <w:szCs w:val="22"/>
        </w:rPr>
      </w:pPr>
    </w:p>
    <w:p w14:paraId="029F2D01" w14:textId="7AD07FF2" w:rsidR="00276C0B" w:rsidRPr="00983F7C" w:rsidRDefault="003D0396" w:rsidP="00276C0B">
      <w:pPr>
        <w:spacing w:line="276" w:lineRule="auto"/>
        <w:rPr>
          <w:rFonts w:ascii="Arial" w:hAnsi="Arial" w:cs="Arial"/>
          <w:sz w:val="22"/>
          <w:szCs w:val="22"/>
        </w:rPr>
      </w:pPr>
      <w:r w:rsidRPr="2FA21348">
        <w:rPr>
          <w:rFonts w:ascii="Arial" w:hAnsi="Arial" w:cs="Arial"/>
          <w:sz w:val="22"/>
          <w:szCs w:val="22"/>
        </w:rPr>
        <w:t>d</w:t>
      </w:r>
      <w:r w:rsidR="00276C0B" w:rsidRPr="2FA21348">
        <w:rPr>
          <w:rFonts w:ascii="Arial" w:hAnsi="Arial" w:cs="Arial"/>
          <w:sz w:val="22"/>
          <w:szCs w:val="22"/>
        </w:rPr>
        <w:t>i essere in possesso dei requisiti di capacità economico-fin</w:t>
      </w:r>
      <w:r w:rsidRPr="2FA21348">
        <w:rPr>
          <w:rFonts w:ascii="Arial" w:hAnsi="Arial" w:cs="Arial"/>
          <w:sz w:val="22"/>
          <w:szCs w:val="22"/>
        </w:rPr>
        <w:t>anziaria e tecnico-professionale di cui al</w:t>
      </w:r>
      <w:r w:rsidR="00276C0B" w:rsidRPr="2FA21348">
        <w:rPr>
          <w:rFonts w:ascii="Arial" w:hAnsi="Arial" w:cs="Arial"/>
          <w:sz w:val="22"/>
          <w:szCs w:val="22"/>
        </w:rPr>
        <w:t xml:space="preserve"> par. 10.1 del Discipl</w:t>
      </w:r>
      <w:r w:rsidR="009F7D12" w:rsidRPr="2FA21348">
        <w:rPr>
          <w:rFonts w:ascii="Arial" w:hAnsi="Arial" w:cs="Arial"/>
          <w:sz w:val="22"/>
          <w:szCs w:val="22"/>
        </w:rPr>
        <w:t>inare di gara come risulta dalle dichiarazioni contenute ne</w:t>
      </w:r>
      <w:r w:rsidR="73458D54" w:rsidRPr="2FA21348">
        <w:rPr>
          <w:rFonts w:ascii="Arial" w:hAnsi="Arial" w:cs="Arial"/>
          <w:sz w:val="22"/>
          <w:szCs w:val="22"/>
        </w:rPr>
        <w:t>l</w:t>
      </w:r>
      <w:r w:rsidR="009F7D12" w:rsidRPr="2FA21348">
        <w:rPr>
          <w:rFonts w:ascii="Arial" w:hAnsi="Arial" w:cs="Arial"/>
          <w:sz w:val="22"/>
          <w:szCs w:val="22"/>
        </w:rPr>
        <w:t xml:space="preserve"> DGUE;</w:t>
      </w:r>
    </w:p>
    <w:p w14:paraId="18AB9E7C" w14:textId="77777777" w:rsidR="009F7D12" w:rsidRDefault="009F7D12">
      <w:pPr>
        <w:spacing w:line="276" w:lineRule="auto"/>
        <w:jc w:val="center"/>
        <w:rPr>
          <w:rFonts w:ascii="Arial" w:hAnsi="Arial" w:cs="Arial"/>
          <w:b/>
          <w:sz w:val="22"/>
          <w:szCs w:val="22"/>
        </w:rPr>
      </w:pPr>
    </w:p>
    <w:p w14:paraId="2A36BA33" w14:textId="5BE63CC9" w:rsidR="0066495F" w:rsidRDefault="0066495F">
      <w:pPr>
        <w:spacing w:line="276" w:lineRule="auto"/>
        <w:jc w:val="center"/>
        <w:rPr>
          <w:rFonts w:ascii="Arial" w:hAnsi="Arial" w:cs="Arial"/>
          <w:b/>
          <w:sz w:val="22"/>
          <w:szCs w:val="22"/>
        </w:rPr>
      </w:pPr>
      <w:r>
        <w:rPr>
          <w:rFonts w:ascii="Arial" w:hAnsi="Arial" w:cs="Arial"/>
          <w:b/>
          <w:sz w:val="22"/>
          <w:szCs w:val="22"/>
        </w:rPr>
        <w:t>***°°°***</w:t>
      </w:r>
    </w:p>
    <w:p w14:paraId="58F063B1" w14:textId="7AC4C697" w:rsidR="007D7907" w:rsidRPr="00983F7C" w:rsidRDefault="009F7D12">
      <w:pPr>
        <w:spacing w:line="276" w:lineRule="auto"/>
        <w:jc w:val="center"/>
        <w:rPr>
          <w:rFonts w:ascii="Arial" w:hAnsi="Arial" w:cs="Arial"/>
          <w:b/>
          <w:sz w:val="22"/>
          <w:szCs w:val="22"/>
        </w:rPr>
      </w:pPr>
      <w:r>
        <w:rPr>
          <w:rFonts w:ascii="Arial" w:hAnsi="Arial" w:cs="Arial"/>
          <w:b/>
          <w:sz w:val="22"/>
          <w:szCs w:val="22"/>
        </w:rPr>
        <w:t>PARTE III</w:t>
      </w:r>
      <w:r w:rsidR="00276C0B" w:rsidRPr="00983F7C">
        <w:rPr>
          <w:rFonts w:ascii="Arial" w:hAnsi="Arial" w:cs="Arial"/>
          <w:b/>
          <w:sz w:val="22"/>
          <w:szCs w:val="22"/>
        </w:rPr>
        <w:t xml:space="preserve"> – </w:t>
      </w:r>
      <w:r w:rsidR="00796FF5" w:rsidRPr="00983F7C">
        <w:rPr>
          <w:rFonts w:ascii="Arial" w:hAnsi="Arial" w:cs="Arial"/>
          <w:b/>
          <w:sz w:val="22"/>
          <w:szCs w:val="22"/>
        </w:rPr>
        <w:t>PROGETTAZIONE</w:t>
      </w:r>
      <w:r w:rsidR="00276C0B" w:rsidRPr="00983F7C">
        <w:rPr>
          <w:rFonts w:ascii="Arial" w:hAnsi="Arial" w:cs="Arial"/>
          <w:b/>
          <w:sz w:val="22"/>
          <w:szCs w:val="22"/>
        </w:rPr>
        <w:t xml:space="preserve"> </w:t>
      </w:r>
    </w:p>
    <w:p w14:paraId="192D7052" w14:textId="77777777" w:rsidR="007D7907" w:rsidRPr="00983F7C" w:rsidRDefault="007D7907">
      <w:pPr>
        <w:spacing w:line="276" w:lineRule="auto"/>
        <w:jc w:val="center"/>
        <w:rPr>
          <w:rFonts w:ascii="Arial" w:hAnsi="Arial" w:cs="Arial"/>
          <w:b/>
          <w:sz w:val="22"/>
          <w:szCs w:val="22"/>
        </w:rPr>
      </w:pPr>
    </w:p>
    <w:p w14:paraId="7F3AA64B" w14:textId="77777777" w:rsidR="007D7907" w:rsidRPr="00983F7C" w:rsidRDefault="00796FF5">
      <w:pPr>
        <w:spacing w:line="276" w:lineRule="auto"/>
        <w:jc w:val="center"/>
        <w:rPr>
          <w:rFonts w:ascii="Arial" w:hAnsi="Arial" w:cs="Arial"/>
          <w:b/>
          <w:sz w:val="22"/>
          <w:szCs w:val="22"/>
        </w:rPr>
      </w:pPr>
      <w:r w:rsidRPr="00983F7C">
        <w:rPr>
          <w:rFonts w:ascii="Arial" w:hAnsi="Arial" w:cs="Arial"/>
          <w:b/>
          <w:sz w:val="22"/>
          <w:szCs w:val="22"/>
        </w:rPr>
        <w:t>DICHIARA</w:t>
      </w:r>
    </w:p>
    <w:p w14:paraId="080A8768" w14:textId="77777777" w:rsidR="007D7907" w:rsidRPr="00983F7C" w:rsidRDefault="007D7907">
      <w:pPr>
        <w:spacing w:line="276" w:lineRule="auto"/>
        <w:rPr>
          <w:rFonts w:ascii="Arial" w:hAnsi="Arial" w:cs="Arial"/>
          <w:sz w:val="22"/>
          <w:szCs w:val="22"/>
        </w:rPr>
      </w:pPr>
    </w:p>
    <w:p w14:paraId="16F95383" w14:textId="77777777" w:rsidR="007D7907" w:rsidRPr="00983F7C" w:rsidRDefault="00796FF5">
      <w:pPr>
        <w:spacing w:line="276" w:lineRule="auto"/>
        <w:rPr>
          <w:rFonts w:ascii="Arial" w:hAnsi="Arial" w:cs="Arial"/>
          <w:sz w:val="22"/>
          <w:szCs w:val="22"/>
        </w:rPr>
      </w:pPr>
      <w:r w:rsidRPr="00983F7C">
        <w:rPr>
          <w:rFonts w:ascii="Arial" w:hAnsi="Arial" w:cs="Arial"/>
          <w:sz w:val="22"/>
          <w:szCs w:val="22"/>
        </w:rPr>
        <w:t>di partecipare:</w:t>
      </w:r>
    </w:p>
    <w:p w14:paraId="76057AF0" w14:textId="77777777" w:rsidR="007D7907" w:rsidRPr="00983F7C" w:rsidRDefault="007D7907">
      <w:pPr>
        <w:spacing w:line="276" w:lineRule="auto"/>
        <w:rPr>
          <w:rFonts w:ascii="Arial" w:hAnsi="Arial" w:cs="Arial"/>
          <w:sz w:val="22"/>
          <w:szCs w:val="22"/>
        </w:rPr>
      </w:pPr>
    </w:p>
    <w:p w14:paraId="4B4A4BCA" w14:textId="2910EE10" w:rsidR="007D7907" w:rsidRPr="00983F7C" w:rsidRDefault="00296682">
      <w:pPr>
        <w:spacing w:line="276" w:lineRule="auto"/>
        <w:textAlignment w:val="baseline"/>
        <w:rPr>
          <w:rFonts w:ascii="Arial" w:hAnsi="Arial" w:cs="Arial"/>
          <w:sz w:val="22"/>
          <w:szCs w:val="22"/>
        </w:rPr>
      </w:pPr>
      <w:r w:rsidRPr="2FA21348">
        <w:rPr>
          <w:rFonts w:ascii="Arial" w:hAnsi="Arial" w:cs="Arial"/>
          <w:sz w:val="22"/>
          <w:szCs w:val="22"/>
        </w:rPr>
        <w:fldChar w:fldCharType="begin">
          <w:ffData>
            <w:name w:val="Controllo6"/>
            <w:enabled/>
            <w:calcOnExit w:val="0"/>
            <w:checkBox>
              <w:sizeAuto/>
              <w:default w:val="0"/>
            </w:checkBox>
          </w:ffData>
        </w:fldChar>
      </w:r>
      <w:r w:rsidRPr="2FA21348">
        <w:rPr>
          <w:rFonts w:ascii="Arial" w:hAnsi="Arial" w:cs="Arial"/>
          <w:sz w:val="22"/>
          <w:szCs w:val="22"/>
        </w:rPr>
        <w:instrText xml:space="preserve"> FORMCHECKBOX </w:instrText>
      </w:r>
      <w:r w:rsidR="00F446AB">
        <w:rPr>
          <w:rFonts w:ascii="Arial" w:hAnsi="Arial" w:cs="Arial"/>
          <w:sz w:val="22"/>
          <w:szCs w:val="22"/>
        </w:rPr>
      </w:r>
      <w:r w:rsidR="00F446AB">
        <w:rPr>
          <w:rFonts w:ascii="Arial" w:hAnsi="Arial" w:cs="Arial"/>
          <w:sz w:val="22"/>
          <w:szCs w:val="22"/>
        </w:rPr>
        <w:fldChar w:fldCharType="separate"/>
      </w:r>
      <w:r w:rsidRPr="2FA21348">
        <w:rPr>
          <w:rFonts w:ascii="Arial" w:hAnsi="Arial" w:cs="Arial"/>
          <w:sz w:val="22"/>
          <w:szCs w:val="22"/>
        </w:rPr>
        <w:fldChar w:fldCharType="end"/>
      </w:r>
      <w:r w:rsidRPr="2FA21348">
        <w:rPr>
          <w:rFonts w:ascii="Arial" w:hAnsi="Arial" w:cs="Arial"/>
          <w:sz w:val="22"/>
          <w:szCs w:val="22"/>
        </w:rPr>
        <w:t xml:space="preserve">  </w:t>
      </w:r>
      <w:r w:rsidR="00796FF5" w:rsidRPr="00983F7C">
        <w:rPr>
          <w:rFonts w:ascii="Arial" w:hAnsi="Arial" w:cs="Arial"/>
          <w:sz w:val="22"/>
          <w:szCs w:val="22"/>
        </w:rPr>
        <w:t xml:space="preserve">in proprio, quale impresa </w:t>
      </w:r>
      <w:r w:rsidR="2E7A128A" w:rsidRPr="00983F7C">
        <w:rPr>
          <w:rFonts w:ascii="Arial" w:hAnsi="Arial" w:cs="Arial"/>
          <w:sz w:val="22"/>
          <w:szCs w:val="22"/>
        </w:rPr>
        <w:t xml:space="preserve">qualificata </w:t>
      </w:r>
      <w:r w:rsidR="00796FF5" w:rsidRPr="00983F7C">
        <w:rPr>
          <w:rFonts w:ascii="Arial" w:hAnsi="Arial" w:cs="Arial"/>
          <w:sz w:val="22"/>
          <w:szCs w:val="22"/>
        </w:rPr>
        <w:t xml:space="preserve">per la progettazione e </w:t>
      </w:r>
      <w:proofErr w:type="gramStart"/>
      <w:r w:rsidR="3CA5475A" w:rsidRPr="00983F7C">
        <w:rPr>
          <w:rFonts w:ascii="Arial" w:hAnsi="Arial" w:cs="Arial"/>
          <w:sz w:val="22"/>
          <w:szCs w:val="22"/>
        </w:rPr>
        <w:t>l’esecuzione</w:t>
      </w:r>
      <w:r w:rsidR="00796FF5" w:rsidRPr="00983F7C">
        <w:rPr>
          <w:rFonts w:ascii="Arial" w:hAnsi="Arial" w:cs="Arial"/>
          <w:sz w:val="22"/>
          <w:szCs w:val="22"/>
        </w:rPr>
        <w:t>,  ed</w:t>
      </w:r>
      <w:proofErr w:type="gramEnd"/>
      <w:r w:rsidR="00796FF5" w:rsidRPr="00983F7C">
        <w:rPr>
          <w:rFonts w:ascii="Arial" w:hAnsi="Arial" w:cs="Arial"/>
          <w:sz w:val="22"/>
          <w:szCs w:val="22"/>
        </w:rPr>
        <w:t xml:space="preserve"> in possesso, attraverso il proprio staff tecnico di progettazione nominativamente individuato nel prosieguo, dei requisiti prescritti ai fini della partecipazione;</w:t>
      </w:r>
    </w:p>
    <w:p w14:paraId="7C4A4EEF" w14:textId="77777777" w:rsidR="007D7907" w:rsidRPr="00983F7C" w:rsidRDefault="007D7907">
      <w:pPr>
        <w:spacing w:line="276" w:lineRule="auto"/>
        <w:textAlignment w:val="baseline"/>
        <w:rPr>
          <w:rFonts w:ascii="Arial" w:hAnsi="Arial" w:cs="Arial"/>
          <w:sz w:val="22"/>
          <w:szCs w:val="22"/>
        </w:rPr>
      </w:pPr>
    </w:p>
    <w:p w14:paraId="49C31CC3" w14:textId="144EF5C0" w:rsidR="007D7907" w:rsidRPr="00983F7C" w:rsidRDefault="00296682">
      <w:pPr>
        <w:spacing w:line="276" w:lineRule="auto"/>
        <w:textAlignment w:val="baseline"/>
        <w:rPr>
          <w:rFonts w:ascii="Arial" w:hAnsi="Arial" w:cs="Arial"/>
          <w:sz w:val="22"/>
          <w:szCs w:val="22"/>
        </w:rPr>
      </w:pPr>
      <w:r w:rsidRPr="00140283">
        <w:rPr>
          <w:rFonts w:ascii="Arial" w:hAnsi="Arial" w:cs="Arial"/>
          <w:bCs/>
          <w:sz w:val="22"/>
          <w:szCs w:val="22"/>
        </w:rPr>
        <w:lastRenderedPageBreak/>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F446AB">
        <w:rPr>
          <w:rFonts w:ascii="Arial" w:hAnsi="Arial" w:cs="Arial"/>
          <w:bCs/>
          <w:sz w:val="22"/>
          <w:szCs w:val="22"/>
        </w:rPr>
      </w:r>
      <w:r w:rsidR="00F446AB">
        <w:rPr>
          <w:rFonts w:ascii="Arial" w:hAnsi="Arial" w:cs="Arial"/>
          <w:bCs/>
          <w:sz w:val="22"/>
          <w:szCs w:val="22"/>
        </w:rPr>
        <w:fldChar w:fldCharType="separate"/>
      </w:r>
      <w:r w:rsidRPr="00140283">
        <w:rPr>
          <w:rFonts w:ascii="Arial" w:hAnsi="Arial" w:cs="Arial"/>
          <w:bCs/>
          <w:sz w:val="22"/>
          <w:szCs w:val="22"/>
        </w:rPr>
        <w:fldChar w:fldCharType="end"/>
      </w:r>
      <w:r w:rsidR="00796FF5" w:rsidRPr="00983F7C">
        <w:rPr>
          <w:rFonts w:ascii="Arial" w:hAnsi="Arial" w:cs="Arial"/>
          <w:sz w:val="22"/>
          <w:szCs w:val="22"/>
        </w:rPr>
        <w:t xml:space="preserve">  quale impresa in possesso dei requisiti per l’esecuzione dei lavori che indica un soggetto di cui all’art. 66 del D.lgs. 36/2023 qualificato, nominativamente individuato nel prosieguo, dei requisiti prescritti ai fini della partecipazione;</w:t>
      </w:r>
    </w:p>
    <w:p w14:paraId="5D333B15" w14:textId="77777777" w:rsidR="007D7907" w:rsidRPr="00983F7C" w:rsidRDefault="007D7907">
      <w:pPr>
        <w:spacing w:line="276" w:lineRule="auto"/>
        <w:textAlignment w:val="baseline"/>
        <w:rPr>
          <w:rFonts w:ascii="Arial" w:hAnsi="Arial" w:cs="Arial"/>
          <w:sz w:val="22"/>
          <w:szCs w:val="22"/>
        </w:rPr>
      </w:pPr>
    </w:p>
    <w:p w14:paraId="116E7118" w14:textId="2EFC966E" w:rsidR="007D7907" w:rsidRPr="00983F7C" w:rsidRDefault="00296682">
      <w:pPr>
        <w:spacing w:line="276" w:lineRule="auto"/>
        <w:textAlignment w:val="baseline"/>
        <w:rPr>
          <w:rFonts w:ascii="Arial" w:hAnsi="Arial" w:cs="Arial"/>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F446AB">
        <w:rPr>
          <w:rFonts w:ascii="Arial" w:hAnsi="Arial" w:cs="Arial"/>
          <w:bCs/>
          <w:sz w:val="22"/>
          <w:szCs w:val="22"/>
        </w:rPr>
      </w:r>
      <w:r w:rsidR="00F446AB">
        <w:rPr>
          <w:rFonts w:ascii="Arial" w:hAnsi="Arial" w:cs="Arial"/>
          <w:bCs/>
          <w:sz w:val="22"/>
          <w:szCs w:val="22"/>
        </w:rPr>
        <w:fldChar w:fldCharType="separate"/>
      </w:r>
      <w:r w:rsidRPr="00140283">
        <w:rPr>
          <w:rFonts w:ascii="Arial" w:hAnsi="Arial" w:cs="Arial"/>
          <w:bCs/>
          <w:sz w:val="22"/>
          <w:szCs w:val="22"/>
        </w:rPr>
        <w:fldChar w:fldCharType="end"/>
      </w:r>
      <w:r w:rsidR="00796FF5" w:rsidRPr="00983F7C">
        <w:rPr>
          <w:rFonts w:ascii="Arial" w:hAnsi="Arial" w:cs="Arial"/>
          <w:sz w:val="22"/>
          <w:szCs w:val="22"/>
        </w:rPr>
        <w:t xml:space="preserve">  quale impresa mandataria che associa in qualità di mandante/i l’/gli operatore/i economico/i di cui all’art. 66 del D.lgs. 36/2023, qualificato/i per la progettazione, e indicato/i nella precedente tabella relativa alla costituzione del raggruppamento.</w:t>
      </w:r>
    </w:p>
    <w:p w14:paraId="54F55EBD" w14:textId="77777777" w:rsidR="007D7907" w:rsidRPr="00983F7C" w:rsidRDefault="00796FF5">
      <w:pPr>
        <w:spacing w:line="276" w:lineRule="auto"/>
        <w:rPr>
          <w:rFonts w:ascii="Arial" w:hAnsi="Arial" w:cs="Arial"/>
          <w:b/>
          <w:bCs/>
          <w:sz w:val="22"/>
          <w:szCs w:val="22"/>
        </w:rPr>
      </w:pPr>
      <w:r w:rsidRPr="00983F7C">
        <w:rPr>
          <w:rFonts w:ascii="Arial" w:hAnsi="Arial" w:cs="Arial"/>
          <w:b/>
          <w:bCs/>
          <w:sz w:val="22"/>
          <w:szCs w:val="22"/>
        </w:rPr>
        <w:t xml:space="preserve"> </w:t>
      </w:r>
    </w:p>
    <w:p w14:paraId="7CEC3894" w14:textId="643379A0" w:rsidR="007D7907" w:rsidRDefault="00796FF5" w:rsidP="00F446AB">
      <w:pPr>
        <w:spacing w:line="276" w:lineRule="auto"/>
        <w:rPr>
          <w:rFonts w:ascii="Arial" w:hAnsi="Arial" w:cs="Arial"/>
          <w:sz w:val="22"/>
          <w:szCs w:val="22"/>
        </w:rPr>
      </w:pPr>
      <w:r w:rsidRPr="00983F7C">
        <w:rPr>
          <w:rFonts w:ascii="Arial" w:hAnsi="Arial" w:cs="Arial"/>
          <w:sz w:val="22"/>
          <w:szCs w:val="22"/>
        </w:rPr>
        <w:t>In particolare, la progettazione esecutiva e il coordinamento per la sicurezza in fase di progettazione saranno svolti con la seguente forma:</w:t>
      </w:r>
    </w:p>
    <w:p w14:paraId="5BD15D9A" w14:textId="77777777" w:rsidR="00296682" w:rsidRPr="00983F7C" w:rsidRDefault="00296682" w:rsidP="00296682">
      <w:pPr>
        <w:spacing w:line="276" w:lineRule="auto"/>
        <w:ind w:left="567" w:hanging="284"/>
        <w:rPr>
          <w:rFonts w:ascii="Arial" w:hAnsi="Arial" w:cs="Arial"/>
          <w:sz w:val="22"/>
          <w:szCs w:val="22"/>
        </w:rPr>
      </w:pPr>
    </w:p>
    <w:p w14:paraId="0D437FD4" w14:textId="1339C904" w:rsidR="007D7907" w:rsidRPr="00FD3948" w:rsidRDefault="00296682" w:rsidP="00266CAA">
      <w:pPr>
        <w:spacing w:line="276" w:lineRule="auto"/>
        <w:ind w:left="567" w:hanging="224"/>
        <w:rPr>
          <w:rFonts w:ascii="Arial" w:hAnsi="Arial" w:cs="Arial"/>
          <w:strike/>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F446AB">
        <w:rPr>
          <w:rFonts w:ascii="Arial" w:hAnsi="Arial" w:cs="Arial"/>
          <w:bCs/>
          <w:sz w:val="22"/>
          <w:szCs w:val="22"/>
        </w:rPr>
      </w:r>
      <w:r w:rsidR="00F446AB">
        <w:rPr>
          <w:rFonts w:ascii="Arial" w:hAnsi="Arial" w:cs="Arial"/>
          <w:bCs/>
          <w:sz w:val="22"/>
          <w:szCs w:val="22"/>
        </w:rPr>
        <w:fldChar w:fldCharType="separate"/>
      </w:r>
      <w:r w:rsidRPr="00140283">
        <w:rPr>
          <w:rFonts w:ascii="Arial" w:hAnsi="Arial" w:cs="Arial"/>
          <w:bCs/>
          <w:sz w:val="22"/>
          <w:szCs w:val="22"/>
        </w:rPr>
        <w:fldChar w:fldCharType="end"/>
      </w:r>
      <w:r w:rsidR="00796FF5" w:rsidRPr="00983F7C">
        <w:rPr>
          <w:rFonts w:ascii="Arial" w:hAnsi="Arial" w:cs="Arial"/>
          <w:sz w:val="22"/>
          <w:szCs w:val="22"/>
        </w:rPr>
        <w:t xml:space="preserve"> professionisti singoli o associati (art. 66, co. 1 lett. a) del Codice) </w:t>
      </w:r>
      <w:r w:rsidR="00796FF5" w:rsidRPr="003F24F6">
        <w:rPr>
          <w:rFonts w:ascii="Arial" w:hAnsi="Arial" w:cs="Arial"/>
          <w:sz w:val="22"/>
          <w:szCs w:val="22"/>
        </w:rPr>
        <w:t xml:space="preserve">i cui dati identificativi </w:t>
      </w:r>
      <w:r w:rsidR="003F24F6">
        <w:rPr>
          <w:rFonts w:ascii="Arial" w:hAnsi="Arial" w:cs="Arial"/>
          <w:sz w:val="22"/>
          <w:szCs w:val="22"/>
        </w:rPr>
        <w:t>dovranno essere indicati nell’allegato 3.2.1;</w:t>
      </w:r>
    </w:p>
    <w:p w14:paraId="7E22CA1C" w14:textId="77777777" w:rsidR="007D7907" w:rsidRPr="00983F7C" w:rsidRDefault="007D7907">
      <w:pPr>
        <w:spacing w:line="276" w:lineRule="auto"/>
        <w:rPr>
          <w:rFonts w:ascii="Arial" w:hAnsi="Arial" w:cs="Arial"/>
          <w:sz w:val="22"/>
          <w:szCs w:val="22"/>
        </w:rPr>
      </w:pPr>
    </w:p>
    <w:p w14:paraId="5F9C3F34" w14:textId="533CF4F2" w:rsidR="003F24F6" w:rsidRPr="00FD3948" w:rsidRDefault="00296682" w:rsidP="003F24F6">
      <w:pPr>
        <w:spacing w:line="276" w:lineRule="auto"/>
        <w:ind w:left="567" w:hanging="224"/>
        <w:rPr>
          <w:rFonts w:ascii="Arial" w:hAnsi="Arial" w:cs="Arial"/>
          <w:strike/>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F446AB">
        <w:rPr>
          <w:rFonts w:ascii="Arial" w:hAnsi="Arial" w:cs="Arial"/>
          <w:bCs/>
          <w:sz w:val="22"/>
          <w:szCs w:val="22"/>
        </w:rPr>
      </w:r>
      <w:r w:rsidR="00F446AB">
        <w:rPr>
          <w:rFonts w:ascii="Arial" w:hAnsi="Arial" w:cs="Arial"/>
          <w:bCs/>
          <w:sz w:val="22"/>
          <w:szCs w:val="22"/>
        </w:rPr>
        <w:fldChar w:fldCharType="separate"/>
      </w:r>
      <w:r w:rsidRPr="00140283">
        <w:rPr>
          <w:rFonts w:ascii="Arial" w:hAnsi="Arial" w:cs="Arial"/>
          <w:bCs/>
          <w:sz w:val="22"/>
          <w:szCs w:val="22"/>
        </w:rPr>
        <w:fldChar w:fldCharType="end"/>
      </w:r>
      <w:r>
        <w:rPr>
          <w:rFonts w:ascii="Arial" w:hAnsi="Arial" w:cs="Arial"/>
          <w:bCs/>
          <w:sz w:val="22"/>
          <w:szCs w:val="22"/>
        </w:rPr>
        <w:t xml:space="preserve"> </w:t>
      </w:r>
      <w:r w:rsidR="00796FF5" w:rsidRPr="00983F7C">
        <w:rPr>
          <w:rFonts w:ascii="Arial" w:hAnsi="Arial" w:cs="Arial"/>
          <w:sz w:val="22"/>
          <w:szCs w:val="22"/>
        </w:rPr>
        <w:t>società di professionisti (art. 66, co. 1 lett. b) del Codice)</w:t>
      </w:r>
      <w:r w:rsidR="003F24F6" w:rsidRPr="003F24F6">
        <w:rPr>
          <w:rFonts w:ascii="Arial" w:hAnsi="Arial" w:cs="Arial"/>
          <w:sz w:val="22"/>
          <w:szCs w:val="22"/>
        </w:rPr>
        <w:t xml:space="preserve"> i cui dati identificativi </w:t>
      </w:r>
      <w:r w:rsidR="003F24F6">
        <w:rPr>
          <w:rFonts w:ascii="Arial" w:hAnsi="Arial" w:cs="Arial"/>
          <w:sz w:val="22"/>
          <w:szCs w:val="22"/>
        </w:rPr>
        <w:t>dovranno essere indicati nell’allegato 3.2.1;</w:t>
      </w:r>
    </w:p>
    <w:p w14:paraId="0831A15C" w14:textId="77777777" w:rsidR="003F24F6" w:rsidRPr="00983F7C" w:rsidRDefault="003F24F6" w:rsidP="003F24F6">
      <w:pPr>
        <w:spacing w:line="276" w:lineRule="auto"/>
        <w:rPr>
          <w:rFonts w:ascii="Arial" w:hAnsi="Arial" w:cs="Arial"/>
          <w:sz w:val="22"/>
          <w:szCs w:val="22"/>
        </w:rPr>
      </w:pPr>
    </w:p>
    <w:p w14:paraId="528BB5DC" w14:textId="77777777" w:rsidR="007D7907" w:rsidRPr="00983F7C" w:rsidRDefault="007D7907" w:rsidP="00296682">
      <w:pPr>
        <w:spacing w:line="276" w:lineRule="auto"/>
        <w:ind w:left="993"/>
        <w:rPr>
          <w:rFonts w:ascii="Arial" w:hAnsi="Arial" w:cs="Arial"/>
          <w:sz w:val="22"/>
          <w:szCs w:val="22"/>
        </w:rPr>
      </w:pPr>
    </w:p>
    <w:p w14:paraId="3993330A" w14:textId="672888B7" w:rsidR="003F24F6" w:rsidRPr="00FD3948" w:rsidRDefault="00296682" w:rsidP="003F24F6">
      <w:pPr>
        <w:spacing w:line="276" w:lineRule="auto"/>
        <w:ind w:left="567" w:hanging="224"/>
        <w:rPr>
          <w:rFonts w:ascii="Arial" w:hAnsi="Arial" w:cs="Arial"/>
          <w:strike/>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F446AB">
        <w:rPr>
          <w:rFonts w:ascii="Arial" w:hAnsi="Arial" w:cs="Arial"/>
          <w:bCs/>
          <w:sz w:val="22"/>
          <w:szCs w:val="22"/>
        </w:rPr>
      </w:r>
      <w:r w:rsidR="00F446AB">
        <w:rPr>
          <w:rFonts w:ascii="Arial" w:hAnsi="Arial" w:cs="Arial"/>
          <w:bCs/>
          <w:sz w:val="22"/>
          <w:szCs w:val="22"/>
        </w:rPr>
        <w:fldChar w:fldCharType="separate"/>
      </w:r>
      <w:r w:rsidRPr="00140283">
        <w:rPr>
          <w:rFonts w:ascii="Arial" w:hAnsi="Arial" w:cs="Arial"/>
          <w:bCs/>
          <w:sz w:val="22"/>
          <w:szCs w:val="22"/>
        </w:rPr>
        <w:fldChar w:fldCharType="end"/>
      </w:r>
      <w:r>
        <w:rPr>
          <w:rFonts w:ascii="Arial" w:hAnsi="Arial" w:cs="Arial"/>
          <w:bCs/>
          <w:sz w:val="22"/>
          <w:szCs w:val="22"/>
        </w:rPr>
        <w:t xml:space="preserve"> </w:t>
      </w:r>
      <w:r w:rsidR="00796FF5" w:rsidRPr="00983F7C">
        <w:rPr>
          <w:rFonts w:ascii="Arial" w:hAnsi="Arial" w:cs="Arial"/>
          <w:sz w:val="22"/>
          <w:szCs w:val="22"/>
        </w:rPr>
        <w:t>società di ingegneria (art. 66, co. 1 lett. c) del Codice),</w:t>
      </w:r>
      <w:r w:rsidR="003F24F6" w:rsidRPr="003F24F6">
        <w:rPr>
          <w:rFonts w:ascii="Arial" w:hAnsi="Arial" w:cs="Arial"/>
          <w:sz w:val="22"/>
          <w:szCs w:val="22"/>
        </w:rPr>
        <w:t xml:space="preserve"> i cui dati identificativi </w:t>
      </w:r>
      <w:r w:rsidR="003F24F6">
        <w:rPr>
          <w:rFonts w:ascii="Arial" w:hAnsi="Arial" w:cs="Arial"/>
          <w:sz w:val="22"/>
          <w:szCs w:val="22"/>
        </w:rPr>
        <w:t>dovranno essere indicati nell’allegato 3.2.1;</w:t>
      </w:r>
    </w:p>
    <w:p w14:paraId="50921758" w14:textId="77777777" w:rsidR="00296682" w:rsidRPr="00296682" w:rsidRDefault="00296682" w:rsidP="00296682">
      <w:pPr>
        <w:spacing w:line="276" w:lineRule="auto"/>
        <w:ind w:left="633"/>
        <w:rPr>
          <w:rFonts w:ascii="Arial" w:hAnsi="Arial" w:cs="Arial"/>
          <w:sz w:val="22"/>
          <w:szCs w:val="22"/>
        </w:rPr>
      </w:pPr>
    </w:p>
    <w:bookmarkStart w:id="2" w:name="_Hlk144893779"/>
    <w:p w14:paraId="7182C052" w14:textId="093145A4" w:rsidR="003F24F6" w:rsidRPr="00FD3948" w:rsidRDefault="00296682" w:rsidP="003F24F6">
      <w:pPr>
        <w:spacing w:line="276" w:lineRule="auto"/>
        <w:ind w:left="567" w:hanging="224"/>
        <w:rPr>
          <w:rFonts w:ascii="Arial" w:hAnsi="Arial" w:cs="Arial"/>
          <w:strike/>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F446AB">
        <w:rPr>
          <w:rFonts w:ascii="Arial" w:hAnsi="Arial" w:cs="Arial"/>
          <w:bCs/>
          <w:sz w:val="22"/>
          <w:szCs w:val="22"/>
        </w:rPr>
      </w:r>
      <w:r w:rsidR="00F446AB">
        <w:rPr>
          <w:rFonts w:ascii="Arial" w:hAnsi="Arial" w:cs="Arial"/>
          <w:bCs/>
          <w:sz w:val="22"/>
          <w:szCs w:val="22"/>
        </w:rPr>
        <w:fldChar w:fldCharType="separate"/>
      </w:r>
      <w:r w:rsidRPr="00140283">
        <w:rPr>
          <w:rFonts w:ascii="Arial" w:hAnsi="Arial" w:cs="Arial"/>
          <w:bCs/>
          <w:sz w:val="22"/>
          <w:szCs w:val="22"/>
        </w:rPr>
        <w:fldChar w:fldCharType="end"/>
      </w:r>
      <w:r w:rsidR="00796FF5" w:rsidRPr="00983F7C">
        <w:rPr>
          <w:rFonts w:ascii="Arial" w:hAnsi="Arial" w:cs="Arial"/>
          <w:sz w:val="22"/>
          <w:szCs w:val="22"/>
        </w:rPr>
        <w:t xml:space="preserve"> </w:t>
      </w:r>
      <w:bookmarkStart w:id="3" w:name="_Hlk144894201"/>
      <w:r w:rsidR="00796FF5" w:rsidRPr="00983F7C">
        <w:rPr>
          <w:rFonts w:ascii="Arial" w:hAnsi="Arial" w:cs="Arial"/>
          <w:sz w:val="22"/>
          <w:szCs w:val="22"/>
        </w:rPr>
        <w:t>prestator</w:t>
      </w:r>
      <w:r w:rsidR="00266CAA">
        <w:rPr>
          <w:rFonts w:ascii="Arial" w:hAnsi="Arial" w:cs="Arial"/>
          <w:sz w:val="22"/>
          <w:szCs w:val="22"/>
        </w:rPr>
        <w:t>i</w:t>
      </w:r>
      <w:r w:rsidR="00796FF5" w:rsidRPr="00983F7C">
        <w:rPr>
          <w:rFonts w:ascii="Arial" w:hAnsi="Arial" w:cs="Arial"/>
          <w:sz w:val="22"/>
          <w:szCs w:val="22"/>
        </w:rPr>
        <w:t xml:space="preserve"> di servizi di ingegneria e architettura stabiliti in altri Stati membri</w:t>
      </w:r>
      <w:bookmarkEnd w:id="3"/>
      <w:r w:rsidR="00796FF5" w:rsidRPr="00983F7C">
        <w:rPr>
          <w:rFonts w:ascii="Arial" w:hAnsi="Arial" w:cs="Arial"/>
          <w:sz w:val="22"/>
          <w:szCs w:val="22"/>
        </w:rPr>
        <w:t xml:space="preserve">, costituiti conformemente alla legislazione vigente nei rispettivi Paesi (art. 66, co. 1 lett. d) </w:t>
      </w:r>
      <w:bookmarkEnd w:id="2"/>
      <w:r w:rsidR="00796FF5" w:rsidRPr="00983F7C">
        <w:rPr>
          <w:rFonts w:ascii="Arial" w:hAnsi="Arial" w:cs="Arial"/>
          <w:sz w:val="22"/>
          <w:szCs w:val="22"/>
        </w:rPr>
        <w:t xml:space="preserve">del Codice) </w:t>
      </w:r>
      <w:r w:rsidR="003F24F6" w:rsidRPr="003F24F6">
        <w:rPr>
          <w:rFonts w:ascii="Arial" w:hAnsi="Arial" w:cs="Arial"/>
          <w:sz w:val="22"/>
          <w:szCs w:val="22"/>
        </w:rPr>
        <w:t xml:space="preserve">i cui dati identificativi </w:t>
      </w:r>
      <w:r w:rsidR="003F24F6">
        <w:rPr>
          <w:rFonts w:ascii="Arial" w:hAnsi="Arial" w:cs="Arial"/>
          <w:sz w:val="22"/>
          <w:szCs w:val="22"/>
        </w:rPr>
        <w:t>dovranno essere indicati nell’allegato 3.2.1;</w:t>
      </w:r>
    </w:p>
    <w:p w14:paraId="3F0508D3" w14:textId="77777777" w:rsidR="007D7907" w:rsidRPr="00FD3948" w:rsidRDefault="007D7907">
      <w:pPr>
        <w:spacing w:line="276" w:lineRule="auto"/>
        <w:rPr>
          <w:rFonts w:ascii="Arial" w:hAnsi="Arial" w:cs="Arial"/>
          <w:strike/>
          <w:sz w:val="22"/>
          <w:szCs w:val="22"/>
        </w:rPr>
      </w:pPr>
    </w:p>
    <w:bookmarkStart w:id="4" w:name="_Hlk144893823"/>
    <w:p w14:paraId="3909C34C" w14:textId="4279091C" w:rsidR="003F24F6" w:rsidRPr="00FD3948" w:rsidRDefault="00296682" w:rsidP="003F24F6">
      <w:pPr>
        <w:spacing w:line="276" w:lineRule="auto"/>
        <w:ind w:left="567" w:hanging="224"/>
        <w:rPr>
          <w:rFonts w:ascii="Arial" w:hAnsi="Arial" w:cs="Arial"/>
          <w:strike/>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F446AB">
        <w:rPr>
          <w:rFonts w:ascii="Arial" w:hAnsi="Arial" w:cs="Arial"/>
          <w:bCs/>
          <w:sz w:val="22"/>
          <w:szCs w:val="22"/>
        </w:rPr>
      </w:r>
      <w:r w:rsidR="00F446AB">
        <w:rPr>
          <w:rFonts w:ascii="Arial" w:hAnsi="Arial" w:cs="Arial"/>
          <w:bCs/>
          <w:sz w:val="22"/>
          <w:szCs w:val="22"/>
        </w:rPr>
        <w:fldChar w:fldCharType="separate"/>
      </w:r>
      <w:r w:rsidRPr="00140283">
        <w:rPr>
          <w:rFonts w:ascii="Arial" w:hAnsi="Arial" w:cs="Arial"/>
          <w:bCs/>
          <w:sz w:val="22"/>
          <w:szCs w:val="22"/>
        </w:rPr>
        <w:fldChar w:fldCharType="end"/>
      </w:r>
      <w:r>
        <w:rPr>
          <w:rFonts w:ascii="Arial" w:hAnsi="Arial" w:cs="Arial"/>
          <w:bCs/>
          <w:sz w:val="22"/>
          <w:szCs w:val="22"/>
        </w:rPr>
        <w:t xml:space="preserve"> </w:t>
      </w:r>
      <w:bookmarkStart w:id="5" w:name="_Hlk144894254"/>
      <w:r w:rsidR="00796FF5" w:rsidRPr="00983F7C">
        <w:rPr>
          <w:rFonts w:ascii="Arial" w:hAnsi="Arial" w:cs="Arial"/>
          <w:sz w:val="22"/>
          <w:szCs w:val="22"/>
        </w:rPr>
        <w:t>altr</w:t>
      </w:r>
      <w:r w:rsidR="00266CAA">
        <w:rPr>
          <w:rFonts w:ascii="Arial" w:hAnsi="Arial" w:cs="Arial"/>
          <w:sz w:val="22"/>
          <w:szCs w:val="22"/>
        </w:rPr>
        <w:t>i</w:t>
      </w:r>
      <w:r w:rsidR="00796FF5" w:rsidRPr="00983F7C">
        <w:rPr>
          <w:rFonts w:ascii="Arial" w:hAnsi="Arial" w:cs="Arial"/>
          <w:sz w:val="22"/>
          <w:szCs w:val="22"/>
        </w:rPr>
        <w:t xml:space="preserve"> soggett</w:t>
      </w:r>
      <w:r w:rsidR="00266CAA">
        <w:rPr>
          <w:rFonts w:ascii="Arial" w:hAnsi="Arial" w:cs="Arial"/>
          <w:sz w:val="22"/>
          <w:szCs w:val="22"/>
        </w:rPr>
        <w:t>i</w:t>
      </w:r>
      <w:r w:rsidR="00796FF5" w:rsidRPr="00983F7C">
        <w:rPr>
          <w:rFonts w:ascii="Arial" w:hAnsi="Arial" w:cs="Arial"/>
          <w:sz w:val="22"/>
          <w:szCs w:val="22"/>
        </w:rPr>
        <w:t xml:space="preserve"> abilitat</w:t>
      </w:r>
      <w:r w:rsidR="00266CAA">
        <w:rPr>
          <w:rFonts w:ascii="Arial" w:hAnsi="Arial" w:cs="Arial"/>
          <w:sz w:val="22"/>
          <w:szCs w:val="22"/>
        </w:rPr>
        <w:t>i</w:t>
      </w:r>
      <w:r w:rsidR="00796FF5" w:rsidRPr="00983F7C">
        <w:rPr>
          <w:rFonts w:ascii="Arial" w:hAnsi="Arial" w:cs="Arial"/>
          <w:sz w:val="22"/>
          <w:szCs w:val="22"/>
        </w:rPr>
        <w:t xml:space="preserve"> in forza del diritto nazionale a offrire sul mercato servizi di ingegneria e di architettura </w:t>
      </w:r>
      <w:bookmarkEnd w:id="5"/>
      <w:r w:rsidR="00796FF5" w:rsidRPr="00983F7C">
        <w:rPr>
          <w:rFonts w:ascii="Arial" w:hAnsi="Arial" w:cs="Arial"/>
          <w:sz w:val="22"/>
          <w:szCs w:val="22"/>
        </w:rPr>
        <w:t xml:space="preserve">(art. 66, co. 1 lett. e) </w:t>
      </w:r>
      <w:bookmarkEnd w:id="4"/>
      <w:r w:rsidR="00796FF5" w:rsidRPr="00983F7C">
        <w:rPr>
          <w:rFonts w:ascii="Arial" w:hAnsi="Arial" w:cs="Arial"/>
          <w:sz w:val="22"/>
          <w:szCs w:val="22"/>
        </w:rPr>
        <w:t>del Codice)</w:t>
      </w:r>
      <w:r w:rsidR="003F24F6" w:rsidRPr="003F24F6">
        <w:rPr>
          <w:rFonts w:ascii="Arial" w:hAnsi="Arial" w:cs="Arial"/>
          <w:sz w:val="22"/>
          <w:szCs w:val="22"/>
        </w:rPr>
        <w:t xml:space="preserve"> i cui dati identificativi </w:t>
      </w:r>
      <w:r w:rsidR="003F24F6">
        <w:rPr>
          <w:rFonts w:ascii="Arial" w:hAnsi="Arial" w:cs="Arial"/>
          <w:sz w:val="22"/>
          <w:szCs w:val="22"/>
        </w:rPr>
        <w:t>dovranno essere indicati nell’allegato 3.2.1;</w:t>
      </w:r>
    </w:p>
    <w:p w14:paraId="3DF5ABA4" w14:textId="77777777" w:rsidR="007D7907" w:rsidRPr="00983F7C" w:rsidRDefault="007D7907">
      <w:pPr>
        <w:spacing w:line="276" w:lineRule="auto"/>
        <w:rPr>
          <w:rFonts w:ascii="Arial" w:hAnsi="Arial" w:cs="Arial"/>
          <w:sz w:val="22"/>
          <w:szCs w:val="22"/>
        </w:rPr>
      </w:pPr>
    </w:p>
    <w:p w14:paraId="14C69436" w14:textId="3B22B313" w:rsidR="007D7907" w:rsidRPr="00983F7C" w:rsidRDefault="00796FF5" w:rsidP="00266CAA">
      <w:pPr>
        <w:spacing w:line="276" w:lineRule="auto"/>
        <w:ind w:left="567" w:hanging="283"/>
        <w:rPr>
          <w:rFonts w:ascii="Arial" w:hAnsi="Arial" w:cs="Arial"/>
          <w:sz w:val="22"/>
          <w:szCs w:val="22"/>
        </w:rPr>
      </w:pPr>
      <w:r w:rsidRPr="00983F7C">
        <w:rPr>
          <w:rFonts w:ascii="Arial" w:hAnsi="Arial" w:cs="Arial"/>
          <w:sz w:val="22"/>
          <w:szCs w:val="22"/>
        </w:rPr>
        <w:t xml:space="preserve"> </w:t>
      </w:r>
      <w:r w:rsidR="00266CAA" w:rsidRPr="00140283">
        <w:rPr>
          <w:rFonts w:ascii="Arial" w:hAnsi="Arial" w:cs="Arial"/>
          <w:bCs/>
          <w:sz w:val="22"/>
          <w:szCs w:val="22"/>
        </w:rPr>
        <w:fldChar w:fldCharType="begin">
          <w:ffData>
            <w:name w:val="Controllo6"/>
            <w:enabled/>
            <w:calcOnExit w:val="0"/>
            <w:checkBox>
              <w:sizeAuto/>
              <w:default w:val="0"/>
            </w:checkBox>
          </w:ffData>
        </w:fldChar>
      </w:r>
      <w:r w:rsidR="00266CAA" w:rsidRPr="00140283">
        <w:rPr>
          <w:rFonts w:ascii="Arial" w:hAnsi="Arial" w:cs="Arial"/>
          <w:bCs/>
          <w:sz w:val="22"/>
          <w:szCs w:val="22"/>
        </w:rPr>
        <w:instrText xml:space="preserve"> FORMCHECKBOX </w:instrText>
      </w:r>
      <w:r w:rsidR="00F446AB">
        <w:rPr>
          <w:rFonts w:ascii="Arial" w:hAnsi="Arial" w:cs="Arial"/>
          <w:bCs/>
          <w:sz w:val="22"/>
          <w:szCs w:val="22"/>
        </w:rPr>
      </w:r>
      <w:r w:rsidR="00F446AB">
        <w:rPr>
          <w:rFonts w:ascii="Arial" w:hAnsi="Arial" w:cs="Arial"/>
          <w:bCs/>
          <w:sz w:val="22"/>
          <w:szCs w:val="22"/>
        </w:rPr>
        <w:fldChar w:fldCharType="separate"/>
      </w:r>
      <w:r w:rsidR="00266CAA" w:rsidRPr="00140283">
        <w:rPr>
          <w:rFonts w:ascii="Arial" w:hAnsi="Arial" w:cs="Arial"/>
          <w:bCs/>
          <w:sz w:val="22"/>
          <w:szCs w:val="22"/>
        </w:rPr>
        <w:fldChar w:fldCharType="end"/>
      </w:r>
      <w:r w:rsidR="00266CAA">
        <w:rPr>
          <w:rFonts w:ascii="Arial" w:hAnsi="Arial" w:cs="Arial"/>
          <w:bCs/>
          <w:sz w:val="22"/>
          <w:szCs w:val="22"/>
        </w:rPr>
        <w:t xml:space="preserve"> </w:t>
      </w:r>
      <w:r w:rsidRPr="00983F7C">
        <w:rPr>
          <w:rFonts w:ascii="Arial" w:hAnsi="Arial" w:cs="Arial"/>
          <w:sz w:val="22"/>
          <w:szCs w:val="22"/>
        </w:rPr>
        <w:t>consorzio stabile (</w:t>
      </w:r>
      <w:r w:rsidRPr="00983F7C">
        <w:rPr>
          <w:rFonts w:ascii="Arial" w:hAnsi="Arial" w:cs="Arial"/>
          <w:i/>
          <w:sz w:val="22"/>
          <w:szCs w:val="22"/>
        </w:rPr>
        <w:t>compilare in caso di consorzio stabile che non partecipa in proprio</w:t>
      </w:r>
      <w:r w:rsidRPr="00983F7C">
        <w:rPr>
          <w:rFonts w:ascii="Arial" w:hAnsi="Arial" w:cs="Arial"/>
          <w:sz w:val="22"/>
          <w:szCs w:val="22"/>
        </w:rPr>
        <w:t>) che partecipa per i seguenti consorziati:</w:t>
      </w:r>
    </w:p>
    <w:p w14:paraId="2130A918" w14:textId="217210D0" w:rsidR="007D7907" w:rsidRPr="00983F7C" w:rsidRDefault="00266CAA" w:rsidP="00266CAA">
      <w:pPr>
        <w:numPr>
          <w:ilvl w:val="0"/>
          <w:numId w:val="7"/>
        </w:numPr>
        <w:spacing w:line="276" w:lineRule="auto"/>
        <w:ind w:left="993"/>
        <w:rPr>
          <w:rFonts w:ascii="Arial" w:hAnsi="Arial" w:cs="Arial"/>
          <w:sz w:val="22"/>
          <w:szCs w:val="22"/>
        </w:rPr>
      </w:pP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Pr>
          <w:rFonts w:ascii="Arial" w:hAnsi="Arial" w:cs="Arial"/>
          <w:bCs/>
          <w:sz w:val="22"/>
          <w:szCs w:val="22"/>
        </w:rPr>
        <w:t xml:space="preserve"> </w:t>
      </w:r>
      <w:r w:rsidR="00796FF5" w:rsidRPr="00983F7C">
        <w:rPr>
          <w:rFonts w:ascii="Arial" w:hAnsi="Arial" w:cs="Arial"/>
          <w:i/>
          <w:sz w:val="22"/>
          <w:szCs w:val="22"/>
        </w:rPr>
        <w:t xml:space="preserve">(indicare la denominazione sociale) </w:t>
      </w: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Pr>
          <w:rFonts w:ascii="Arial" w:hAnsi="Arial" w:cs="Arial"/>
          <w:bCs/>
          <w:sz w:val="22"/>
          <w:szCs w:val="22"/>
        </w:rPr>
        <w:t xml:space="preserve"> </w:t>
      </w:r>
      <w:r w:rsidR="00796FF5" w:rsidRPr="00983F7C">
        <w:rPr>
          <w:rFonts w:ascii="Arial" w:hAnsi="Arial" w:cs="Arial"/>
          <w:i/>
          <w:sz w:val="22"/>
          <w:szCs w:val="22"/>
        </w:rPr>
        <w:t>(indicare la forma giuridica)</w:t>
      </w:r>
      <w:r>
        <w:rPr>
          <w:rFonts w:ascii="Arial" w:hAnsi="Arial" w:cs="Arial"/>
          <w:i/>
          <w:sz w:val="22"/>
          <w:szCs w:val="22"/>
        </w:rPr>
        <w:t xml:space="preserve"> </w:t>
      </w: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Pr>
          <w:rFonts w:ascii="Arial" w:hAnsi="Arial" w:cs="Arial"/>
          <w:bCs/>
          <w:sz w:val="22"/>
          <w:szCs w:val="22"/>
        </w:rPr>
        <w:t xml:space="preserve"> </w:t>
      </w:r>
      <w:r w:rsidR="00796FF5" w:rsidRPr="00983F7C">
        <w:rPr>
          <w:rFonts w:ascii="Arial" w:hAnsi="Arial" w:cs="Arial"/>
          <w:sz w:val="22"/>
          <w:szCs w:val="22"/>
        </w:rPr>
        <w:t>(</w:t>
      </w:r>
      <w:r w:rsidR="00796FF5" w:rsidRPr="00983F7C">
        <w:rPr>
          <w:rFonts w:ascii="Arial" w:hAnsi="Arial" w:cs="Arial"/>
          <w:i/>
          <w:sz w:val="22"/>
          <w:szCs w:val="22"/>
        </w:rPr>
        <w:t>indicare la sede legale</w:t>
      </w:r>
      <w:r w:rsidR="00796FF5" w:rsidRPr="00983F7C">
        <w:rPr>
          <w:rFonts w:ascii="Arial" w:hAnsi="Arial" w:cs="Arial"/>
          <w:sz w:val="22"/>
          <w:szCs w:val="22"/>
        </w:rPr>
        <w:t xml:space="preserve">) </w:t>
      </w: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sidR="00796FF5" w:rsidRPr="00983F7C">
        <w:rPr>
          <w:rFonts w:ascii="Arial" w:hAnsi="Arial" w:cs="Arial"/>
          <w:sz w:val="22"/>
          <w:szCs w:val="22"/>
        </w:rPr>
        <w:t xml:space="preserve"> (</w:t>
      </w:r>
      <w:r w:rsidR="00796FF5" w:rsidRPr="00983F7C">
        <w:rPr>
          <w:rFonts w:ascii="Arial" w:hAnsi="Arial" w:cs="Arial"/>
          <w:i/>
          <w:sz w:val="22"/>
          <w:szCs w:val="22"/>
        </w:rPr>
        <w:t>indicare CF e PI</w:t>
      </w:r>
      <w:r w:rsidR="00796FF5" w:rsidRPr="00983F7C">
        <w:rPr>
          <w:rFonts w:ascii="Arial" w:hAnsi="Arial" w:cs="Arial"/>
          <w:sz w:val="22"/>
          <w:szCs w:val="22"/>
        </w:rPr>
        <w:t>);</w:t>
      </w:r>
    </w:p>
    <w:p w14:paraId="62D3D083" w14:textId="622A8A86" w:rsidR="007D7907" w:rsidRPr="00983F7C" w:rsidRDefault="00266CAA" w:rsidP="00266CAA">
      <w:pPr>
        <w:numPr>
          <w:ilvl w:val="0"/>
          <w:numId w:val="7"/>
        </w:numPr>
        <w:spacing w:line="276" w:lineRule="auto"/>
        <w:ind w:left="993"/>
        <w:rPr>
          <w:rFonts w:ascii="Arial" w:hAnsi="Arial" w:cs="Arial"/>
          <w:sz w:val="22"/>
          <w:szCs w:val="22"/>
        </w:rPr>
      </w:pP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Pr>
          <w:rFonts w:ascii="Arial" w:hAnsi="Arial" w:cs="Arial"/>
          <w:bCs/>
          <w:sz w:val="22"/>
          <w:szCs w:val="22"/>
        </w:rPr>
        <w:t xml:space="preserve"> </w:t>
      </w:r>
      <w:r w:rsidR="00796FF5" w:rsidRPr="00983F7C">
        <w:rPr>
          <w:rFonts w:ascii="Arial" w:hAnsi="Arial" w:cs="Arial"/>
          <w:i/>
          <w:sz w:val="22"/>
          <w:szCs w:val="22"/>
        </w:rPr>
        <w:t>(indicare la denominazione sociale)</w:t>
      </w:r>
      <w:r>
        <w:rPr>
          <w:rFonts w:ascii="Arial" w:hAnsi="Arial" w:cs="Arial"/>
          <w:i/>
          <w:sz w:val="22"/>
          <w:szCs w:val="22"/>
        </w:rPr>
        <w:t xml:space="preserve"> </w:t>
      </w: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Pr>
          <w:rFonts w:ascii="Arial" w:hAnsi="Arial" w:cs="Arial"/>
          <w:bCs/>
          <w:sz w:val="22"/>
          <w:szCs w:val="22"/>
        </w:rPr>
        <w:t xml:space="preserve"> </w:t>
      </w:r>
      <w:r w:rsidR="00796FF5" w:rsidRPr="00983F7C">
        <w:rPr>
          <w:rFonts w:ascii="Arial" w:hAnsi="Arial" w:cs="Arial"/>
          <w:i/>
          <w:sz w:val="22"/>
          <w:szCs w:val="22"/>
        </w:rPr>
        <w:t>(indicare la forma giuridica)</w:t>
      </w:r>
      <w:r>
        <w:rPr>
          <w:rFonts w:ascii="Arial" w:hAnsi="Arial" w:cs="Arial"/>
          <w:iCs/>
          <w:sz w:val="22"/>
          <w:szCs w:val="22"/>
        </w:rPr>
        <w:t xml:space="preserve"> </w:t>
      </w: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Pr>
          <w:rFonts w:ascii="Arial" w:hAnsi="Arial" w:cs="Arial"/>
          <w:bCs/>
          <w:sz w:val="22"/>
          <w:szCs w:val="22"/>
        </w:rPr>
        <w:t xml:space="preserve"> </w:t>
      </w:r>
      <w:r w:rsidR="00796FF5" w:rsidRPr="00983F7C">
        <w:rPr>
          <w:rFonts w:ascii="Arial" w:hAnsi="Arial" w:cs="Arial"/>
          <w:sz w:val="22"/>
          <w:szCs w:val="22"/>
        </w:rPr>
        <w:t>(</w:t>
      </w:r>
      <w:r w:rsidR="00796FF5" w:rsidRPr="00983F7C">
        <w:rPr>
          <w:rFonts w:ascii="Arial" w:hAnsi="Arial" w:cs="Arial"/>
          <w:i/>
          <w:sz w:val="22"/>
          <w:szCs w:val="22"/>
        </w:rPr>
        <w:t>indicare la sede legale</w:t>
      </w:r>
      <w:r w:rsidR="00796FF5" w:rsidRPr="00983F7C">
        <w:rPr>
          <w:rFonts w:ascii="Arial" w:hAnsi="Arial" w:cs="Arial"/>
          <w:sz w:val="22"/>
          <w:szCs w:val="22"/>
        </w:rPr>
        <w:t xml:space="preserve">) </w:t>
      </w: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sidR="00796FF5" w:rsidRPr="00983F7C">
        <w:rPr>
          <w:rFonts w:ascii="Arial" w:hAnsi="Arial" w:cs="Arial"/>
          <w:sz w:val="22"/>
          <w:szCs w:val="22"/>
        </w:rPr>
        <w:t xml:space="preserve"> (</w:t>
      </w:r>
      <w:r w:rsidR="00796FF5" w:rsidRPr="00983F7C">
        <w:rPr>
          <w:rFonts w:ascii="Arial" w:hAnsi="Arial" w:cs="Arial"/>
          <w:i/>
          <w:sz w:val="22"/>
          <w:szCs w:val="22"/>
        </w:rPr>
        <w:t>indicare CF e PI</w:t>
      </w:r>
      <w:r w:rsidR="00796FF5" w:rsidRPr="00983F7C">
        <w:rPr>
          <w:rFonts w:ascii="Arial" w:hAnsi="Arial" w:cs="Arial"/>
          <w:sz w:val="22"/>
          <w:szCs w:val="22"/>
        </w:rPr>
        <w:t>);</w:t>
      </w:r>
    </w:p>
    <w:p w14:paraId="72F326C6" w14:textId="173BE5A9" w:rsidR="007D7907" w:rsidRPr="00983F7C" w:rsidRDefault="0056762F" w:rsidP="00266CAA">
      <w:pPr>
        <w:numPr>
          <w:ilvl w:val="0"/>
          <w:numId w:val="7"/>
        </w:numPr>
        <w:spacing w:line="276" w:lineRule="auto"/>
        <w:ind w:left="993"/>
        <w:rPr>
          <w:rFonts w:ascii="Arial" w:hAnsi="Arial" w:cs="Arial"/>
          <w:sz w:val="22"/>
          <w:szCs w:val="22"/>
        </w:rPr>
      </w:pP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sidR="00796FF5" w:rsidRPr="00983F7C">
        <w:rPr>
          <w:rFonts w:ascii="Arial" w:hAnsi="Arial" w:cs="Arial"/>
          <w:i/>
          <w:sz w:val="22"/>
          <w:szCs w:val="22"/>
        </w:rPr>
        <w:t xml:space="preserve"> (per ogni altro consorziato indicare la denominazione sociale, forma giuridica, sede legale, CF e PI);</w:t>
      </w:r>
    </w:p>
    <w:p w14:paraId="75237D6D" w14:textId="77777777" w:rsidR="007D7907" w:rsidRPr="00983F7C" w:rsidRDefault="007D7907">
      <w:pPr>
        <w:spacing w:line="276" w:lineRule="auto"/>
        <w:rPr>
          <w:rFonts w:ascii="Arial" w:hAnsi="Arial" w:cs="Arial"/>
          <w:sz w:val="22"/>
          <w:szCs w:val="22"/>
        </w:rPr>
      </w:pPr>
    </w:p>
    <w:p w14:paraId="6D8FB668" w14:textId="718FB887" w:rsidR="007D7907" w:rsidRPr="00983F7C" w:rsidRDefault="00796FF5" w:rsidP="00266CAA">
      <w:pPr>
        <w:spacing w:line="276" w:lineRule="auto"/>
        <w:ind w:left="284"/>
        <w:rPr>
          <w:rFonts w:ascii="Arial" w:hAnsi="Arial" w:cs="Arial"/>
          <w:sz w:val="22"/>
          <w:szCs w:val="22"/>
        </w:rPr>
      </w:pPr>
      <w:bookmarkStart w:id="6" w:name="_Hlk144377367"/>
      <w:r w:rsidRPr="00983F7C">
        <w:rPr>
          <w:rFonts w:ascii="Arial" w:hAnsi="Arial" w:cs="Arial"/>
          <w:sz w:val="22"/>
          <w:szCs w:val="22"/>
        </w:rPr>
        <w:t xml:space="preserve"> </w:t>
      </w:r>
      <w:r w:rsidR="00266CAA" w:rsidRPr="00140283">
        <w:rPr>
          <w:rFonts w:ascii="Arial" w:hAnsi="Arial" w:cs="Arial"/>
          <w:bCs/>
          <w:sz w:val="22"/>
          <w:szCs w:val="22"/>
        </w:rPr>
        <w:fldChar w:fldCharType="begin">
          <w:ffData>
            <w:name w:val="Controllo6"/>
            <w:enabled/>
            <w:calcOnExit w:val="0"/>
            <w:checkBox>
              <w:sizeAuto/>
              <w:default w:val="0"/>
            </w:checkBox>
          </w:ffData>
        </w:fldChar>
      </w:r>
      <w:r w:rsidR="00266CAA" w:rsidRPr="00140283">
        <w:rPr>
          <w:rFonts w:ascii="Arial" w:hAnsi="Arial" w:cs="Arial"/>
          <w:bCs/>
          <w:sz w:val="22"/>
          <w:szCs w:val="22"/>
        </w:rPr>
        <w:instrText xml:space="preserve"> FORMCHECKBOX </w:instrText>
      </w:r>
      <w:r w:rsidR="00F446AB">
        <w:rPr>
          <w:rFonts w:ascii="Arial" w:hAnsi="Arial" w:cs="Arial"/>
          <w:bCs/>
          <w:sz w:val="22"/>
          <w:szCs w:val="22"/>
        </w:rPr>
      </w:r>
      <w:r w:rsidR="00F446AB">
        <w:rPr>
          <w:rFonts w:ascii="Arial" w:hAnsi="Arial" w:cs="Arial"/>
          <w:bCs/>
          <w:sz w:val="22"/>
          <w:szCs w:val="22"/>
        </w:rPr>
        <w:fldChar w:fldCharType="separate"/>
      </w:r>
      <w:r w:rsidR="00266CAA" w:rsidRPr="00140283">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sz w:val="22"/>
          <w:szCs w:val="22"/>
          <w:u w:val="single"/>
        </w:rPr>
        <w:t>RT costituito</w:t>
      </w:r>
      <w:r w:rsidRPr="00983F7C">
        <w:rPr>
          <w:rFonts w:ascii="Arial" w:hAnsi="Arial" w:cs="Arial"/>
          <w:sz w:val="22"/>
          <w:szCs w:val="22"/>
        </w:rPr>
        <w:t xml:space="preserve"> formato da: </w:t>
      </w:r>
    </w:p>
    <w:p w14:paraId="3D559EB4" w14:textId="709BC231" w:rsidR="007D7907" w:rsidRPr="00983F7C" w:rsidRDefault="00796FF5" w:rsidP="00266CAA">
      <w:pPr>
        <w:numPr>
          <w:ilvl w:val="0"/>
          <w:numId w:val="9"/>
        </w:numPr>
        <w:spacing w:line="276" w:lineRule="auto"/>
        <w:ind w:left="993"/>
        <w:rPr>
          <w:rFonts w:ascii="Arial" w:hAnsi="Arial" w:cs="Arial"/>
          <w:sz w:val="22"/>
          <w:szCs w:val="22"/>
        </w:rPr>
      </w:pPr>
      <w:r w:rsidRPr="00983F7C">
        <w:rPr>
          <w:rFonts w:ascii="Arial" w:hAnsi="Arial" w:cs="Arial"/>
          <w:sz w:val="22"/>
          <w:szCs w:val="22"/>
        </w:rPr>
        <w:t>(</w:t>
      </w:r>
      <w:r w:rsidRPr="00983F7C">
        <w:rPr>
          <w:rFonts w:ascii="Arial" w:hAnsi="Arial" w:cs="Arial"/>
          <w:i/>
          <w:sz w:val="22"/>
          <w:szCs w:val="22"/>
        </w:rPr>
        <w:t>mandataria</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0056762F">
        <w:rPr>
          <w:rFonts w:ascii="Arial" w:hAnsi="Arial" w:cs="Arial"/>
          <w:bCs/>
          <w:sz w:val="22"/>
          <w:szCs w:val="22"/>
        </w:rPr>
        <w:t xml:space="preserve"> </w:t>
      </w:r>
      <w:r w:rsidRPr="00983F7C">
        <w:rPr>
          <w:rFonts w:ascii="Arial" w:hAnsi="Arial" w:cs="Arial"/>
          <w:sz w:val="22"/>
          <w:szCs w:val="22"/>
        </w:rPr>
        <w:t>(</w:t>
      </w:r>
      <w:r w:rsidRPr="00983F7C">
        <w:rPr>
          <w:rFonts w:ascii="Arial" w:hAnsi="Arial" w:cs="Arial"/>
          <w:i/>
          <w:sz w:val="22"/>
          <w:szCs w:val="22"/>
        </w:rPr>
        <w:t>indicare la denominazione sociale</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0056762F">
        <w:rPr>
          <w:rFonts w:ascii="Arial" w:hAnsi="Arial" w:cs="Arial"/>
          <w:bCs/>
          <w:sz w:val="22"/>
          <w:szCs w:val="22"/>
        </w:rPr>
        <w:t xml:space="preserve"> </w:t>
      </w:r>
      <w:r w:rsidRPr="00983F7C">
        <w:rPr>
          <w:rFonts w:ascii="Arial" w:hAnsi="Arial" w:cs="Arial"/>
          <w:sz w:val="22"/>
          <w:szCs w:val="22"/>
        </w:rPr>
        <w:t>(</w:t>
      </w:r>
      <w:r w:rsidRPr="00983F7C">
        <w:rPr>
          <w:rFonts w:ascii="Arial" w:hAnsi="Arial" w:cs="Arial"/>
          <w:i/>
          <w:sz w:val="22"/>
          <w:szCs w:val="22"/>
        </w:rPr>
        <w:t>indicare la forma giuridica</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i/>
          <w:sz w:val="22"/>
          <w:szCs w:val="22"/>
        </w:rPr>
        <w:t>indicare la sede legale</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i/>
          <w:sz w:val="22"/>
          <w:szCs w:val="22"/>
        </w:rPr>
        <w:t>indicare CF e PI</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0056762F">
        <w:rPr>
          <w:rFonts w:ascii="Arial" w:hAnsi="Arial" w:cs="Arial"/>
          <w:bCs/>
          <w:sz w:val="22"/>
          <w:szCs w:val="22"/>
        </w:rPr>
        <w:t xml:space="preserve"> </w:t>
      </w:r>
      <w:r w:rsidRPr="00983F7C">
        <w:rPr>
          <w:rFonts w:ascii="Arial" w:hAnsi="Arial" w:cs="Arial"/>
          <w:sz w:val="22"/>
          <w:szCs w:val="22"/>
        </w:rPr>
        <w:t xml:space="preserve">(indicare la quota di qualificazione),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i/>
          <w:sz w:val="22"/>
          <w:szCs w:val="22"/>
        </w:rPr>
        <w:t>indicare la quota e la parte del servizio che in caso di aggiudicazione verrà eseguita</w:t>
      </w:r>
      <w:r w:rsidRPr="00983F7C">
        <w:rPr>
          <w:rFonts w:ascii="Arial" w:hAnsi="Arial" w:cs="Arial"/>
          <w:sz w:val="22"/>
          <w:szCs w:val="22"/>
        </w:rPr>
        <w:t>);</w:t>
      </w:r>
    </w:p>
    <w:p w14:paraId="18B64106" w14:textId="09B548A4" w:rsidR="007D7907" w:rsidRPr="00983F7C" w:rsidRDefault="00796FF5" w:rsidP="00266CAA">
      <w:pPr>
        <w:numPr>
          <w:ilvl w:val="0"/>
          <w:numId w:val="8"/>
        </w:numPr>
        <w:spacing w:line="276" w:lineRule="auto"/>
        <w:ind w:left="993"/>
        <w:rPr>
          <w:rFonts w:ascii="Arial" w:hAnsi="Arial" w:cs="Arial"/>
          <w:sz w:val="22"/>
          <w:szCs w:val="22"/>
        </w:rPr>
      </w:pPr>
      <w:r w:rsidRPr="00983F7C">
        <w:rPr>
          <w:rFonts w:ascii="Arial" w:hAnsi="Arial" w:cs="Arial"/>
          <w:sz w:val="22"/>
          <w:szCs w:val="22"/>
        </w:rPr>
        <w:t>(</w:t>
      </w:r>
      <w:r w:rsidRPr="00983F7C">
        <w:rPr>
          <w:rFonts w:ascii="Arial" w:hAnsi="Arial" w:cs="Arial"/>
          <w:i/>
          <w:sz w:val="22"/>
          <w:szCs w:val="22"/>
        </w:rPr>
        <w:t>mandante</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i/>
          <w:sz w:val="22"/>
          <w:szCs w:val="22"/>
        </w:rPr>
        <w:t>indicare la denominazione sociale</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i/>
          <w:sz w:val="22"/>
          <w:szCs w:val="22"/>
        </w:rPr>
        <w:t>indicare la forma giuridica</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i/>
          <w:sz w:val="22"/>
          <w:szCs w:val="22"/>
        </w:rPr>
        <w:t>indicare la sede legale</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i/>
          <w:sz w:val="22"/>
          <w:szCs w:val="22"/>
        </w:rPr>
        <w:t>indicare CF e PI</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0056762F">
        <w:rPr>
          <w:rFonts w:ascii="Arial" w:hAnsi="Arial" w:cs="Arial"/>
          <w:bCs/>
          <w:sz w:val="22"/>
          <w:szCs w:val="22"/>
        </w:rPr>
        <w:t xml:space="preserve"> </w:t>
      </w:r>
      <w:r w:rsidRPr="00983F7C">
        <w:rPr>
          <w:rFonts w:ascii="Arial" w:hAnsi="Arial" w:cs="Arial"/>
          <w:sz w:val="22"/>
          <w:szCs w:val="22"/>
        </w:rPr>
        <w:t>(indicare la quota di qualificazione),</w:t>
      </w:r>
      <w:r w:rsidR="0056762F" w:rsidRPr="0056762F">
        <w:rPr>
          <w:rFonts w:ascii="Arial" w:hAnsi="Arial" w:cs="Arial"/>
          <w:bCs/>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i/>
          <w:sz w:val="22"/>
          <w:szCs w:val="22"/>
        </w:rPr>
        <w:t>indicare la quota e la parte del servizio che in caso di aggiudicazione verrà eseguita</w:t>
      </w:r>
      <w:r w:rsidRPr="00983F7C">
        <w:rPr>
          <w:rFonts w:ascii="Arial" w:hAnsi="Arial" w:cs="Arial"/>
          <w:sz w:val="22"/>
          <w:szCs w:val="22"/>
        </w:rPr>
        <w:t>);</w:t>
      </w:r>
    </w:p>
    <w:p w14:paraId="22E950A8" w14:textId="2A2F78AE" w:rsidR="007D7907" w:rsidRPr="00983F7C" w:rsidRDefault="0056762F" w:rsidP="00266CAA">
      <w:pPr>
        <w:numPr>
          <w:ilvl w:val="0"/>
          <w:numId w:val="8"/>
        </w:numPr>
        <w:spacing w:line="276" w:lineRule="auto"/>
        <w:ind w:left="993"/>
        <w:rPr>
          <w:rFonts w:ascii="Arial" w:hAnsi="Arial" w:cs="Arial"/>
          <w:sz w:val="22"/>
          <w:szCs w:val="22"/>
        </w:rPr>
      </w:pPr>
      <w:r w:rsidRPr="00250151">
        <w:rPr>
          <w:rFonts w:ascii="Arial" w:hAnsi="Arial" w:cs="Arial"/>
          <w:bCs/>
          <w:sz w:val="22"/>
          <w:szCs w:val="22"/>
        </w:rPr>
        <w:lastRenderedPageBreak/>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sidR="00796FF5" w:rsidRPr="00983F7C">
        <w:rPr>
          <w:rFonts w:ascii="Arial" w:hAnsi="Arial" w:cs="Arial"/>
          <w:sz w:val="22"/>
          <w:szCs w:val="22"/>
        </w:rPr>
        <w:t xml:space="preserve"> </w:t>
      </w:r>
      <w:r w:rsidR="00796FF5" w:rsidRPr="00983F7C">
        <w:rPr>
          <w:rFonts w:ascii="Arial" w:hAnsi="Arial" w:cs="Arial"/>
          <w:i/>
          <w:sz w:val="22"/>
          <w:szCs w:val="22"/>
        </w:rPr>
        <w:t>(per ogni altra mandante indicare la denominazione sociale, forma giuridica, sede legale, CF e PI, nonché la quota e la parte del servizio che in caso di aggiudicazione verrà eseguita e l’eventuale quota di qualificazione</w:t>
      </w:r>
      <w:r w:rsidR="00796FF5" w:rsidRPr="00983F7C">
        <w:rPr>
          <w:rFonts w:ascii="Arial" w:hAnsi="Arial" w:cs="Arial"/>
          <w:sz w:val="22"/>
          <w:szCs w:val="22"/>
        </w:rPr>
        <w:t>);</w:t>
      </w:r>
    </w:p>
    <w:bookmarkEnd w:id="6"/>
    <w:p w14:paraId="6BC80FD3" w14:textId="77777777" w:rsidR="007D7907" w:rsidRPr="00983F7C" w:rsidRDefault="007D7907">
      <w:pPr>
        <w:spacing w:line="276" w:lineRule="auto"/>
        <w:rPr>
          <w:rFonts w:ascii="Arial" w:hAnsi="Arial" w:cs="Arial"/>
          <w:sz w:val="22"/>
          <w:szCs w:val="22"/>
        </w:rPr>
      </w:pPr>
    </w:p>
    <w:p w14:paraId="751406D6" w14:textId="7D793683" w:rsidR="007D7907" w:rsidRPr="00983F7C" w:rsidRDefault="00266CAA" w:rsidP="00266CAA">
      <w:pPr>
        <w:spacing w:line="276" w:lineRule="auto"/>
        <w:ind w:left="426"/>
        <w:rPr>
          <w:rFonts w:ascii="Arial" w:hAnsi="Arial" w:cs="Arial"/>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F446AB">
        <w:rPr>
          <w:rFonts w:ascii="Arial" w:hAnsi="Arial" w:cs="Arial"/>
          <w:bCs/>
          <w:sz w:val="22"/>
          <w:szCs w:val="22"/>
        </w:rPr>
      </w:r>
      <w:r w:rsidR="00F446AB">
        <w:rPr>
          <w:rFonts w:ascii="Arial" w:hAnsi="Arial" w:cs="Arial"/>
          <w:bCs/>
          <w:sz w:val="22"/>
          <w:szCs w:val="22"/>
        </w:rPr>
        <w:fldChar w:fldCharType="separate"/>
      </w:r>
      <w:r w:rsidRPr="00140283">
        <w:rPr>
          <w:rFonts w:ascii="Arial" w:hAnsi="Arial" w:cs="Arial"/>
          <w:bCs/>
          <w:sz w:val="22"/>
          <w:szCs w:val="22"/>
        </w:rPr>
        <w:fldChar w:fldCharType="end"/>
      </w:r>
      <w:r>
        <w:rPr>
          <w:rFonts w:ascii="Arial" w:hAnsi="Arial" w:cs="Arial"/>
          <w:bCs/>
          <w:sz w:val="22"/>
          <w:szCs w:val="22"/>
        </w:rPr>
        <w:t xml:space="preserve"> </w:t>
      </w:r>
      <w:r w:rsidR="00796FF5" w:rsidRPr="00983F7C">
        <w:rPr>
          <w:rFonts w:ascii="Arial" w:hAnsi="Arial" w:cs="Arial"/>
          <w:sz w:val="22"/>
          <w:szCs w:val="22"/>
          <w:u w:val="single"/>
        </w:rPr>
        <w:t>RT non ancora costituito</w:t>
      </w:r>
      <w:r w:rsidR="00796FF5" w:rsidRPr="00983F7C">
        <w:rPr>
          <w:rStyle w:val="Rimandonotaapidipagina"/>
          <w:rFonts w:ascii="Arial" w:hAnsi="Arial" w:cs="Arial"/>
          <w:sz w:val="22"/>
          <w:szCs w:val="22"/>
          <w:u w:val="single"/>
        </w:rPr>
        <w:footnoteReference w:id="2"/>
      </w:r>
      <w:r w:rsidR="00796FF5" w:rsidRPr="00983F7C">
        <w:rPr>
          <w:rFonts w:ascii="Arial" w:hAnsi="Arial" w:cs="Arial"/>
          <w:sz w:val="22"/>
          <w:szCs w:val="22"/>
        </w:rPr>
        <w:t xml:space="preserve"> che in caso di aggiudicazione sarà formato da: </w:t>
      </w:r>
    </w:p>
    <w:p w14:paraId="1C57433E" w14:textId="77777777" w:rsidR="007D7907" w:rsidRPr="00983F7C" w:rsidRDefault="007D7907">
      <w:pPr>
        <w:spacing w:line="276" w:lineRule="auto"/>
        <w:rPr>
          <w:rFonts w:ascii="Arial" w:hAnsi="Arial" w:cs="Arial"/>
          <w:sz w:val="22"/>
          <w:szCs w:val="22"/>
        </w:rPr>
      </w:pPr>
    </w:p>
    <w:p w14:paraId="5ABB72F8" w14:textId="290307B7" w:rsidR="007D7907" w:rsidRPr="00983F7C" w:rsidRDefault="00796FF5" w:rsidP="00266CAA">
      <w:pPr>
        <w:numPr>
          <w:ilvl w:val="0"/>
          <w:numId w:val="10"/>
        </w:numPr>
        <w:spacing w:line="276" w:lineRule="auto"/>
        <w:ind w:left="993"/>
        <w:rPr>
          <w:rFonts w:ascii="Arial" w:hAnsi="Arial" w:cs="Arial"/>
          <w:sz w:val="22"/>
          <w:szCs w:val="22"/>
        </w:rPr>
      </w:pPr>
      <w:r w:rsidRPr="00983F7C">
        <w:rPr>
          <w:rFonts w:ascii="Arial" w:hAnsi="Arial" w:cs="Arial"/>
          <w:sz w:val="22"/>
          <w:szCs w:val="22"/>
        </w:rPr>
        <w:t>(</w:t>
      </w:r>
      <w:r w:rsidRPr="00983F7C">
        <w:rPr>
          <w:rFonts w:ascii="Arial" w:hAnsi="Arial" w:cs="Arial"/>
          <w:i/>
          <w:sz w:val="22"/>
          <w:szCs w:val="22"/>
        </w:rPr>
        <w:t>mandataria</w:t>
      </w:r>
      <w:r w:rsidRPr="00983F7C">
        <w:rPr>
          <w:rFonts w:ascii="Arial" w:hAnsi="Arial" w:cs="Arial"/>
          <w:sz w:val="22"/>
          <w:szCs w:val="22"/>
        </w:rPr>
        <w:t>)</w:t>
      </w:r>
      <w:r w:rsidR="0056762F">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0056762F">
        <w:rPr>
          <w:rFonts w:ascii="Arial" w:hAnsi="Arial" w:cs="Arial"/>
          <w:bCs/>
          <w:sz w:val="22"/>
          <w:szCs w:val="22"/>
        </w:rPr>
        <w:t xml:space="preserve"> </w:t>
      </w:r>
      <w:r w:rsidRPr="00983F7C">
        <w:rPr>
          <w:rFonts w:ascii="Arial" w:hAnsi="Arial" w:cs="Arial"/>
          <w:sz w:val="22"/>
          <w:szCs w:val="22"/>
        </w:rPr>
        <w:t>(</w:t>
      </w:r>
      <w:r w:rsidRPr="00983F7C">
        <w:rPr>
          <w:rFonts w:ascii="Arial" w:hAnsi="Arial" w:cs="Arial"/>
          <w:i/>
          <w:sz w:val="22"/>
          <w:szCs w:val="22"/>
        </w:rPr>
        <w:t>indicare la denominazione sociale</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0056762F">
        <w:rPr>
          <w:rFonts w:ascii="Arial" w:hAnsi="Arial" w:cs="Arial"/>
          <w:bCs/>
          <w:sz w:val="22"/>
          <w:szCs w:val="22"/>
        </w:rPr>
        <w:t xml:space="preserve"> </w:t>
      </w:r>
      <w:r w:rsidRPr="00983F7C">
        <w:rPr>
          <w:rFonts w:ascii="Arial" w:hAnsi="Arial" w:cs="Arial"/>
          <w:sz w:val="22"/>
          <w:szCs w:val="22"/>
        </w:rPr>
        <w:t>(</w:t>
      </w:r>
      <w:r w:rsidRPr="00983F7C">
        <w:rPr>
          <w:rFonts w:ascii="Arial" w:hAnsi="Arial" w:cs="Arial"/>
          <w:i/>
          <w:sz w:val="22"/>
          <w:szCs w:val="22"/>
        </w:rPr>
        <w:t>indicare la forma giuridica</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i/>
          <w:sz w:val="22"/>
          <w:szCs w:val="22"/>
        </w:rPr>
        <w:t>indicare la sede legale</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i/>
          <w:sz w:val="22"/>
          <w:szCs w:val="22"/>
        </w:rPr>
        <w:t>indicare CF e PI</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0056762F">
        <w:rPr>
          <w:rFonts w:ascii="Arial" w:hAnsi="Arial" w:cs="Arial"/>
          <w:bCs/>
          <w:sz w:val="22"/>
          <w:szCs w:val="22"/>
        </w:rPr>
        <w:t xml:space="preserve"> </w:t>
      </w:r>
      <w:r w:rsidRPr="00983F7C">
        <w:rPr>
          <w:rFonts w:ascii="Arial" w:hAnsi="Arial" w:cs="Arial"/>
          <w:sz w:val="22"/>
          <w:szCs w:val="22"/>
        </w:rPr>
        <w:t xml:space="preserve">(indicare la quota di qualificazione),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i/>
          <w:sz w:val="22"/>
          <w:szCs w:val="22"/>
        </w:rPr>
        <w:t>indicare la quota e la parte del servizio che in caso di aggiudicazione verrà eseguita</w:t>
      </w:r>
      <w:r w:rsidRPr="00983F7C">
        <w:rPr>
          <w:rFonts w:ascii="Arial" w:hAnsi="Arial" w:cs="Arial"/>
          <w:sz w:val="22"/>
          <w:szCs w:val="22"/>
        </w:rPr>
        <w:t>);</w:t>
      </w:r>
    </w:p>
    <w:p w14:paraId="64367EF1" w14:textId="70A328BC" w:rsidR="007D7907" w:rsidRPr="00983F7C" w:rsidRDefault="00796FF5" w:rsidP="00266CAA">
      <w:pPr>
        <w:numPr>
          <w:ilvl w:val="0"/>
          <w:numId w:val="10"/>
        </w:numPr>
        <w:spacing w:line="276" w:lineRule="auto"/>
        <w:ind w:left="993"/>
        <w:rPr>
          <w:rFonts w:ascii="Arial" w:hAnsi="Arial" w:cs="Arial"/>
          <w:sz w:val="22"/>
          <w:szCs w:val="22"/>
        </w:rPr>
      </w:pPr>
      <w:r w:rsidRPr="00983F7C">
        <w:rPr>
          <w:rFonts w:ascii="Arial" w:hAnsi="Arial" w:cs="Arial"/>
          <w:sz w:val="22"/>
          <w:szCs w:val="22"/>
        </w:rPr>
        <w:t>(</w:t>
      </w:r>
      <w:r w:rsidRPr="00983F7C">
        <w:rPr>
          <w:rFonts w:ascii="Arial" w:hAnsi="Arial" w:cs="Arial"/>
          <w:i/>
          <w:sz w:val="22"/>
          <w:szCs w:val="22"/>
        </w:rPr>
        <w:t>mandante</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i/>
          <w:sz w:val="22"/>
          <w:szCs w:val="22"/>
        </w:rPr>
        <w:t>indicare la denominazione sociale</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i/>
          <w:sz w:val="22"/>
          <w:szCs w:val="22"/>
        </w:rPr>
        <w:t>indicare la forma giuridica</w:t>
      </w:r>
      <w:r w:rsidRPr="00983F7C">
        <w:rPr>
          <w:rFonts w:ascii="Arial" w:hAnsi="Arial" w:cs="Arial"/>
          <w:sz w:val="22"/>
          <w:szCs w:val="22"/>
        </w:rPr>
        <w:t xml:space="preserve">)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xml:space="preserve"> (</w:t>
      </w:r>
      <w:r w:rsidRPr="00983F7C">
        <w:rPr>
          <w:rFonts w:ascii="Arial" w:hAnsi="Arial" w:cs="Arial"/>
          <w:i/>
          <w:sz w:val="22"/>
          <w:szCs w:val="22"/>
        </w:rPr>
        <w:t>indicare la sede legale</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0056762F">
        <w:rPr>
          <w:rFonts w:ascii="Arial" w:hAnsi="Arial" w:cs="Arial"/>
          <w:bCs/>
          <w:sz w:val="22"/>
          <w:szCs w:val="22"/>
        </w:rPr>
        <w:t xml:space="preserve"> </w:t>
      </w:r>
      <w:r w:rsidRPr="00983F7C">
        <w:rPr>
          <w:rFonts w:ascii="Arial" w:hAnsi="Arial" w:cs="Arial"/>
          <w:sz w:val="22"/>
          <w:szCs w:val="22"/>
        </w:rPr>
        <w:t>(</w:t>
      </w:r>
      <w:r w:rsidRPr="00983F7C">
        <w:rPr>
          <w:rFonts w:ascii="Arial" w:hAnsi="Arial" w:cs="Arial"/>
          <w:i/>
          <w:sz w:val="22"/>
          <w:szCs w:val="22"/>
        </w:rPr>
        <w:t>indicare CF e PI</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Pr="00983F7C">
        <w:rPr>
          <w:rFonts w:ascii="Arial" w:hAnsi="Arial" w:cs="Arial"/>
          <w:sz w:val="22"/>
          <w:szCs w:val="22"/>
        </w:rPr>
        <w:t> </w:t>
      </w:r>
      <w:r w:rsidRPr="0056762F">
        <w:rPr>
          <w:rFonts w:ascii="Arial" w:hAnsi="Arial" w:cs="Arial"/>
          <w:i/>
          <w:iCs/>
          <w:sz w:val="22"/>
          <w:szCs w:val="22"/>
        </w:rPr>
        <w:t>(indicare la quota di qualificazione)</w:t>
      </w:r>
      <w:r w:rsidRPr="00983F7C">
        <w:rPr>
          <w:rFonts w:ascii="Arial" w:hAnsi="Arial" w:cs="Arial"/>
          <w:sz w:val="22"/>
          <w:szCs w:val="22"/>
        </w:rPr>
        <w:t>,</w:t>
      </w:r>
      <w:r w:rsidRPr="00983F7C">
        <w:rPr>
          <w:rFonts w:ascii="Arial" w:hAnsi="Arial" w:cs="Arial"/>
          <w:sz w:val="22"/>
          <w:szCs w:val="22"/>
        </w:rPr>
        <w:t>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0056762F">
        <w:rPr>
          <w:rFonts w:ascii="Arial" w:hAnsi="Arial" w:cs="Arial"/>
          <w:bCs/>
          <w:sz w:val="22"/>
          <w:szCs w:val="22"/>
        </w:rPr>
        <w:t xml:space="preserve"> </w:t>
      </w:r>
      <w:r w:rsidRPr="00983F7C">
        <w:rPr>
          <w:rFonts w:ascii="Arial" w:hAnsi="Arial" w:cs="Arial"/>
          <w:sz w:val="22"/>
          <w:szCs w:val="22"/>
        </w:rPr>
        <w:t>(</w:t>
      </w:r>
      <w:r w:rsidRPr="00983F7C">
        <w:rPr>
          <w:rFonts w:ascii="Arial" w:hAnsi="Arial" w:cs="Arial"/>
          <w:i/>
          <w:sz w:val="22"/>
          <w:szCs w:val="22"/>
        </w:rPr>
        <w:t>indicare la quota e la parte del servizio che in caso di aggiudicazione verrà eseguita</w:t>
      </w:r>
      <w:r w:rsidRPr="00983F7C">
        <w:rPr>
          <w:rFonts w:ascii="Arial" w:hAnsi="Arial" w:cs="Arial"/>
          <w:sz w:val="22"/>
          <w:szCs w:val="22"/>
        </w:rPr>
        <w:t>);</w:t>
      </w:r>
    </w:p>
    <w:p w14:paraId="19B0BE24" w14:textId="45431663" w:rsidR="007D7907" w:rsidRPr="00983F7C" w:rsidRDefault="0056762F" w:rsidP="00266CAA">
      <w:pPr>
        <w:numPr>
          <w:ilvl w:val="0"/>
          <w:numId w:val="10"/>
        </w:numPr>
        <w:spacing w:line="276" w:lineRule="auto"/>
        <w:ind w:left="993"/>
        <w:rPr>
          <w:rFonts w:ascii="Arial" w:hAnsi="Arial" w:cs="Arial"/>
          <w:sz w:val="22"/>
          <w:szCs w:val="22"/>
        </w:rPr>
      </w:pP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sidR="00796FF5" w:rsidRPr="00983F7C">
        <w:rPr>
          <w:rFonts w:ascii="Arial" w:hAnsi="Arial" w:cs="Arial"/>
          <w:sz w:val="22"/>
          <w:szCs w:val="22"/>
        </w:rPr>
        <w:t xml:space="preserve"> </w:t>
      </w:r>
      <w:r w:rsidR="00796FF5" w:rsidRPr="00983F7C">
        <w:rPr>
          <w:rFonts w:ascii="Arial" w:hAnsi="Arial" w:cs="Arial"/>
          <w:i/>
          <w:sz w:val="22"/>
          <w:szCs w:val="22"/>
        </w:rPr>
        <w:t>(per ogni altra mandante indicare la denominazione sociale, forma giuridica, sede legale, CF e PI, nonché la quota e la parte del servizio che in caso di aggiudicazione verrà eseguita e l’eventuale quota di qualificazione</w:t>
      </w:r>
      <w:r w:rsidR="00796FF5" w:rsidRPr="00983F7C">
        <w:rPr>
          <w:rFonts w:ascii="Arial" w:hAnsi="Arial" w:cs="Arial"/>
          <w:sz w:val="22"/>
          <w:szCs w:val="22"/>
        </w:rPr>
        <w:t>);</w:t>
      </w:r>
    </w:p>
    <w:p w14:paraId="2C7B35B5" w14:textId="77777777" w:rsidR="007D7907" w:rsidRPr="00983F7C" w:rsidRDefault="007D7907">
      <w:pPr>
        <w:spacing w:line="276" w:lineRule="auto"/>
        <w:rPr>
          <w:rFonts w:ascii="Arial" w:hAnsi="Arial" w:cs="Arial"/>
          <w:sz w:val="22"/>
          <w:szCs w:val="22"/>
        </w:rPr>
      </w:pPr>
    </w:p>
    <w:p w14:paraId="0DC8374D" w14:textId="77777777" w:rsidR="007D7907" w:rsidRPr="00983F7C" w:rsidRDefault="00796FF5">
      <w:pPr>
        <w:spacing w:line="276" w:lineRule="auto"/>
        <w:jc w:val="center"/>
        <w:rPr>
          <w:rFonts w:ascii="Arial" w:hAnsi="Arial" w:cs="Arial"/>
          <w:b/>
          <w:iCs/>
          <w:sz w:val="22"/>
          <w:szCs w:val="22"/>
        </w:rPr>
      </w:pPr>
      <w:r w:rsidRPr="00983F7C">
        <w:rPr>
          <w:rFonts w:ascii="Arial" w:hAnsi="Arial" w:cs="Arial"/>
          <w:b/>
          <w:iCs/>
          <w:sz w:val="22"/>
          <w:szCs w:val="22"/>
        </w:rPr>
        <w:t>E DICHIARA ALTRESI’</w:t>
      </w:r>
    </w:p>
    <w:p w14:paraId="54FE3094" w14:textId="77777777" w:rsidR="007D7907" w:rsidRPr="00983F7C" w:rsidRDefault="007D7907">
      <w:pPr>
        <w:spacing w:line="276" w:lineRule="auto"/>
        <w:rPr>
          <w:rFonts w:ascii="Arial" w:hAnsi="Arial" w:cs="Arial"/>
          <w:b/>
          <w:sz w:val="22"/>
          <w:szCs w:val="22"/>
        </w:rPr>
      </w:pPr>
    </w:p>
    <w:p w14:paraId="369A9308" w14:textId="4F81666F" w:rsidR="007D7907" w:rsidRPr="00983F7C" w:rsidRDefault="00796FF5">
      <w:pPr>
        <w:numPr>
          <w:ilvl w:val="0"/>
          <w:numId w:val="12"/>
        </w:numPr>
        <w:spacing w:line="276" w:lineRule="auto"/>
        <w:rPr>
          <w:rFonts w:ascii="Arial" w:hAnsi="Arial" w:cs="Arial"/>
          <w:sz w:val="22"/>
          <w:szCs w:val="22"/>
        </w:rPr>
      </w:pPr>
      <w:r w:rsidRPr="00983F7C">
        <w:rPr>
          <w:rFonts w:ascii="Arial" w:hAnsi="Arial" w:cs="Arial"/>
          <w:sz w:val="22"/>
          <w:szCs w:val="22"/>
        </w:rPr>
        <w:t>che l’incarico oggetto dell’appalto sarà svolto dai professionisti</w:t>
      </w:r>
      <w:r w:rsidRPr="00983F7C">
        <w:rPr>
          <w:rFonts w:ascii="Arial" w:hAnsi="Arial" w:cs="Arial"/>
          <w:sz w:val="22"/>
          <w:szCs w:val="22"/>
          <w:vertAlign w:val="superscript"/>
        </w:rPr>
        <w:footnoteReference w:id="3"/>
      </w:r>
      <w:r w:rsidRPr="00983F7C">
        <w:rPr>
          <w:rFonts w:ascii="Arial" w:hAnsi="Arial" w:cs="Arial"/>
          <w:sz w:val="22"/>
          <w:szCs w:val="22"/>
        </w:rPr>
        <w:t>, così come indicato nella seguente tabella 1-A</w:t>
      </w:r>
      <w:r w:rsidR="00501794">
        <w:rPr>
          <w:rFonts w:ascii="Arial" w:hAnsi="Arial" w:cs="Arial"/>
          <w:sz w:val="22"/>
          <w:szCs w:val="22"/>
        </w:rPr>
        <w:t>;</w:t>
      </w:r>
    </w:p>
    <w:p w14:paraId="630757A5" w14:textId="77777777" w:rsidR="007D7907" w:rsidRPr="00983F7C" w:rsidRDefault="00796FF5">
      <w:pPr>
        <w:numPr>
          <w:ilvl w:val="0"/>
          <w:numId w:val="11"/>
        </w:numPr>
        <w:spacing w:line="276" w:lineRule="auto"/>
        <w:rPr>
          <w:rFonts w:ascii="Arial" w:hAnsi="Arial" w:cs="Arial"/>
          <w:sz w:val="22"/>
          <w:szCs w:val="22"/>
        </w:rPr>
      </w:pPr>
      <w:r w:rsidRPr="00983F7C">
        <w:rPr>
          <w:rFonts w:ascii="Arial" w:hAnsi="Arial" w:cs="Arial"/>
          <w:sz w:val="22"/>
          <w:szCs w:val="22"/>
        </w:rPr>
        <w:t>che i professionisti incaricati della progettazione sono in possesso dei titoli di studio nonché di tutte le abilitazioni e certificazioni necessarie ai fini dell’espletamento dell’incarico richieste dal disciplinare di gara al par. 9.2 lett. d), così come specificati nella seguente tabella 1-A;</w:t>
      </w:r>
    </w:p>
    <w:p w14:paraId="2BBA488F" w14:textId="1E03B399" w:rsidR="007D7907" w:rsidRDefault="32F7FBD3">
      <w:pPr>
        <w:numPr>
          <w:ilvl w:val="0"/>
          <w:numId w:val="11"/>
        </w:numPr>
        <w:spacing w:line="276" w:lineRule="auto"/>
        <w:rPr>
          <w:rFonts w:ascii="Arial" w:hAnsi="Arial" w:cs="Arial"/>
          <w:sz w:val="22"/>
          <w:szCs w:val="22"/>
        </w:rPr>
      </w:pPr>
      <w:r w:rsidRPr="00983F7C">
        <w:rPr>
          <w:rFonts w:ascii="Arial" w:hAnsi="Arial" w:cs="Arial"/>
          <w:sz w:val="22"/>
          <w:szCs w:val="22"/>
        </w:rPr>
        <w:t>che i professionisti incaricati della progettazione soddisfano il requisito di cui al par. 9.2 lett. d) relativo al rapporto giuridico con il concorrente e/o con i soggetti di cui all’art. 66 incaricati per la progettazione associati o indicati dal concorrente</w:t>
      </w:r>
      <w:r w:rsidR="00796FF5" w:rsidRPr="00983F7C">
        <w:rPr>
          <w:rStyle w:val="Rimandonotaapidipagina"/>
          <w:rFonts w:ascii="Arial" w:hAnsi="Arial" w:cs="Arial"/>
          <w:sz w:val="22"/>
          <w:szCs w:val="22"/>
        </w:rPr>
        <w:footnoteReference w:id="4"/>
      </w:r>
      <w:r w:rsidRPr="00983F7C">
        <w:rPr>
          <w:rFonts w:ascii="Arial" w:hAnsi="Arial" w:cs="Arial"/>
          <w:sz w:val="22"/>
          <w:szCs w:val="22"/>
        </w:rPr>
        <w:t>, così come specificato nella seguente tabella 1-A;</w:t>
      </w:r>
    </w:p>
    <w:p w14:paraId="47711910" w14:textId="679DC4C3" w:rsidR="009F7D12" w:rsidRPr="00983F7C" w:rsidRDefault="003D0396">
      <w:pPr>
        <w:numPr>
          <w:ilvl w:val="0"/>
          <w:numId w:val="11"/>
        </w:numPr>
        <w:spacing w:line="276" w:lineRule="auto"/>
        <w:rPr>
          <w:rFonts w:ascii="Arial" w:hAnsi="Arial" w:cs="Arial"/>
          <w:sz w:val="22"/>
          <w:szCs w:val="22"/>
        </w:rPr>
      </w:pPr>
      <w:r>
        <w:rPr>
          <w:rFonts w:ascii="Arial" w:hAnsi="Arial" w:cs="Arial"/>
          <w:sz w:val="22"/>
          <w:szCs w:val="22"/>
        </w:rPr>
        <w:t>il possesso dei</w:t>
      </w:r>
      <w:r w:rsidR="009F7D12">
        <w:rPr>
          <w:rFonts w:ascii="Arial" w:hAnsi="Arial" w:cs="Arial"/>
          <w:sz w:val="22"/>
          <w:szCs w:val="22"/>
        </w:rPr>
        <w:t xml:space="preserve"> requisiti di capacità economico-finanziaria e tecn</w:t>
      </w:r>
      <w:r>
        <w:rPr>
          <w:rFonts w:ascii="Arial" w:hAnsi="Arial" w:cs="Arial"/>
          <w:sz w:val="22"/>
          <w:szCs w:val="22"/>
        </w:rPr>
        <w:t>ico-professionali di cui ai par. 10.2 e 11.2 del Disciplinare di gara, così come risultanti dalle dichiarazioni contenute nei DGUE;</w:t>
      </w:r>
    </w:p>
    <w:p w14:paraId="21485EEA" w14:textId="1068FD50" w:rsidR="007D7907" w:rsidRPr="00305D5E" w:rsidRDefault="00796FF5">
      <w:pPr>
        <w:numPr>
          <w:ilvl w:val="0"/>
          <w:numId w:val="11"/>
        </w:numPr>
        <w:spacing w:line="276" w:lineRule="auto"/>
        <w:rPr>
          <w:rFonts w:ascii="Arial" w:hAnsi="Arial" w:cs="Arial"/>
          <w:sz w:val="22"/>
          <w:szCs w:val="22"/>
        </w:rPr>
      </w:pPr>
      <w:r w:rsidRPr="00305D5E">
        <w:rPr>
          <w:rFonts w:ascii="Arial" w:hAnsi="Arial" w:cs="Arial"/>
          <w:i/>
          <w:sz w:val="22"/>
          <w:szCs w:val="22"/>
        </w:rPr>
        <w:t xml:space="preserve">(nel caso di raggruppamenti temporanei) </w:t>
      </w:r>
      <w:r w:rsidRPr="00305D5E">
        <w:rPr>
          <w:rFonts w:ascii="Arial" w:hAnsi="Arial" w:cs="Arial"/>
          <w:sz w:val="22"/>
          <w:szCs w:val="22"/>
        </w:rPr>
        <w:t>in ragione di quanto previsto all’art. 39, co. 1 dell’allegato II.12 del D.Lgs. 36/2023 giovane professionista è</w:t>
      </w:r>
      <w:r w:rsidR="0056762F" w:rsidRPr="00305D5E">
        <w:rPr>
          <w:rFonts w:ascii="Arial" w:hAnsi="Arial" w:cs="Arial"/>
          <w:sz w:val="22"/>
          <w:szCs w:val="22"/>
        </w:rPr>
        <w:t xml:space="preserve"> </w:t>
      </w:r>
      <w:r w:rsidR="0056762F" w:rsidRPr="00305D5E">
        <w:rPr>
          <w:rFonts w:ascii="Arial" w:hAnsi="Arial" w:cs="Arial"/>
          <w:bCs/>
          <w:sz w:val="22"/>
          <w:szCs w:val="22"/>
        </w:rPr>
        <w:fldChar w:fldCharType="begin">
          <w:ffData>
            <w:name w:val=""/>
            <w:enabled/>
            <w:calcOnExit w:val="0"/>
            <w:textInput/>
          </w:ffData>
        </w:fldChar>
      </w:r>
      <w:r w:rsidR="0056762F" w:rsidRPr="00305D5E">
        <w:rPr>
          <w:rFonts w:ascii="Arial" w:hAnsi="Arial" w:cs="Arial"/>
          <w:bCs/>
          <w:sz w:val="22"/>
          <w:szCs w:val="22"/>
        </w:rPr>
        <w:instrText xml:space="preserve"> FORMTEXT </w:instrText>
      </w:r>
      <w:r w:rsidR="0056762F" w:rsidRPr="00305D5E">
        <w:rPr>
          <w:rFonts w:ascii="Arial" w:hAnsi="Arial" w:cs="Arial"/>
          <w:bCs/>
          <w:sz w:val="22"/>
          <w:szCs w:val="22"/>
        </w:rPr>
      </w:r>
      <w:r w:rsidR="0056762F" w:rsidRPr="00305D5E">
        <w:rPr>
          <w:rFonts w:ascii="Arial" w:hAnsi="Arial" w:cs="Arial"/>
          <w:bCs/>
          <w:sz w:val="22"/>
          <w:szCs w:val="22"/>
        </w:rPr>
        <w:fldChar w:fldCharType="separate"/>
      </w:r>
      <w:r w:rsidR="0056762F" w:rsidRPr="00305D5E">
        <w:rPr>
          <w:rFonts w:ascii="Arial" w:hAnsi="Arial" w:cs="Arial"/>
          <w:bCs/>
          <w:sz w:val="22"/>
          <w:szCs w:val="22"/>
        </w:rPr>
        <w:t> </w:t>
      </w:r>
      <w:r w:rsidR="0056762F" w:rsidRPr="00305D5E">
        <w:rPr>
          <w:rFonts w:ascii="Arial" w:hAnsi="Arial" w:cs="Arial"/>
          <w:bCs/>
          <w:sz w:val="22"/>
          <w:szCs w:val="22"/>
        </w:rPr>
        <w:t> </w:t>
      </w:r>
      <w:r w:rsidR="0056762F" w:rsidRPr="00305D5E">
        <w:rPr>
          <w:rFonts w:ascii="Arial" w:hAnsi="Arial" w:cs="Arial"/>
          <w:bCs/>
          <w:sz w:val="22"/>
          <w:szCs w:val="22"/>
        </w:rPr>
        <w:t> </w:t>
      </w:r>
      <w:r w:rsidR="0056762F" w:rsidRPr="00305D5E">
        <w:rPr>
          <w:rFonts w:ascii="Arial" w:hAnsi="Arial" w:cs="Arial"/>
          <w:bCs/>
          <w:sz w:val="22"/>
          <w:szCs w:val="22"/>
        </w:rPr>
        <w:t> </w:t>
      </w:r>
      <w:r w:rsidR="0056762F" w:rsidRPr="00305D5E">
        <w:rPr>
          <w:rFonts w:ascii="Arial" w:hAnsi="Arial" w:cs="Arial"/>
          <w:bCs/>
          <w:sz w:val="22"/>
          <w:szCs w:val="22"/>
        </w:rPr>
        <w:t> </w:t>
      </w:r>
      <w:r w:rsidR="0056762F" w:rsidRPr="00305D5E">
        <w:rPr>
          <w:rFonts w:ascii="Arial" w:hAnsi="Arial" w:cs="Arial"/>
          <w:bCs/>
          <w:sz w:val="22"/>
          <w:szCs w:val="22"/>
        </w:rPr>
        <w:fldChar w:fldCharType="end"/>
      </w:r>
      <w:r w:rsidR="0056762F" w:rsidRPr="00305D5E">
        <w:rPr>
          <w:rFonts w:ascii="Arial" w:hAnsi="Arial" w:cs="Arial"/>
          <w:bCs/>
          <w:sz w:val="22"/>
          <w:szCs w:val="22"/>
        </w:rPr>
        <w:t xml:space="preserve"> </w:t>
      </w:r>
      <w:r w:rsidRPr="00305D5E">
        <w:rPr>
          <w:rFonts w:ascii="Arial" w:hAnsi="Arial" w:cs="Arial"/>
          <w:sz w:val="22"/>
          <w:szCs w:val="22"/>
        </w:rPr>
        <w:t>(</w:t>
      </w:r>
      <w:r w:rsidRPr="00305D5E">
        <w:rPr>
          <w:rFonts w:ascii="Arial" w:hAnsi="Arial" w:cs="Arial"/>
          <w:i/>
          <w:sz w:val="22"/>
          <w:szCs w:val="22"/>
        </w:rPr>
        <w:t xml:space="preserve">indicare i dati </w:t>
      </w:r>
      <w:r w:rsidRPr="00305D5E">
        <w:rPr>
          <w:rFonts w:ascii="Arial" w:hAnsi="Arial" w:cs="Arial"/>
          <w:i/>
          <w:sz w:val="22"/>
          <w:szCs w:val="22"/>
        </w:rPr>
        <w:lastRenderedPageBreak/>
        <w:t>identificativi del giovane professionista, titolo di studio, data di abilitazione ed estremi di iscrizione al relativo Ordine);</w:t>
      </w:r>
    </w:p>
    <w:p w14:paraId="48CE65EA" w14:textId="77777777" w:rsidR="007D7907" w:rsidRPr="00983F7C" w:rsidRDefault="007D7907">
      <w:pPr>
        <w:spacing w:line="276" w:lineRule="auto"/>
        <w:rPr>
          <w:rFonts w:ascii="Arial" w:hAnsi="Arial" w:cs="Arial"/>
          <w:b/>
          <w:bCs/>
          <w:i/>
          <w:iCs/>
          <w:sz w:val="22"/>
          <w:szCs w:val="22"/>
          <w:u w:val="single"/>
        </w:rPr>
      </w:pPr>
    </w:p>
    <w:p w14:paraId="312891A8" w14:textId="4DBBECDD" w:rsidR="007D7907" w:rsidRPr="00983F7C" w:rsidRDefault="00796FF5">
      <w:pPr>
        <w:spacing w:line="276" w:lineRule="auto"/>
        <w:rPr>
          <w:rFonts w:ascii="Arial" w:hAnsi="Arial" w:cs="Arial"/>
          <w:sz w:val="22"/>
          <w:szCs w:val="22"/>
        </w:rPr>
      </w:pPr>
      <w:r w:rsidRPr="03D10FD9">
        <w:rPr>
          <w:rFonts w:ascii="Arial" w:hAnsi="Arial" w:cs="Arial"/>
          <w:b/>
          <w:bCs/>
          <w:i/>
          <w:iCs/>
          <w:sz w:val="22"/>
          <w:szCs w:val="22"/>
          <w:u w:val="single"/>
        </w:rPr>
        <w:t xml:space="preserve">N.B: ciascuno degli operatori economici incaricati della progettazione dovrà attestare il possesso dei requisiti di carattere generale, nonché il possesso dei requisiti di idoneità professionale e capacità economico – finanziaria e tecnico – organizzativa richiesti dal disciplinare di gara </w:t>
      </w:r>
      <w:r w:rsidRPr="00866476">
        <w:rPr>
          <w:rFonts w:ascii="Arial" w:hAnsi="Arial" w:cs="Arial"/>
          <w:b/>
          <w:bCs/>
          <w:i/>
          <w:iCs/>
          <w:sz w:val="22"/>
          <w:szCs w:val="22"/>
          <w:u w:val="single"/>
        </w:rPr>
        <w:t xml:space="preserve">tramite presentazione di proprio DGUE </w:t>
      </w:r>
      <w:r w:rsidR="00F51B9F" w:rsidRPr="00866476">
        <w:rPr>
          <w:rFonts w:ascii="Arial" w:hAnsi="Arial" w:cs="Arial"/>
          <w:b/>
          <w:bCs/>
          <w:i/>
          <w:iCs/>
          <w:sz w:val="22"/>
          <w:szCs w:val="22"/>
          <w:u w:val="single"/>
        </w:rPr>
        <w:t xml:space="preserve">(Allegato 3.2) </w:t>
      </w:r>
      <w:r w:rsidRPr="00866476">
        <w:rPr>
          <w:rFonts w:ascii="Arial" w:hAnsi="Arial" w:cs="Arial"/>
          <w:b/>
          <w:bCs/>
          <w:i/>
          <w:iCs/>
          <w:sz w:val="22"/>
          <w:szCs w:val="22"/>
          <w:u w:val="single"/>
        </w:rPr>
        <w:t>e</w:t>
      </w:r>
      <w:r w:rsidR="00F51B9F" w:rsidRPr="00866476">
        <w:rPr>
          <w:rFonts w:ascii="Arial" w:hAnsi="Arial" w:cs="Arial"/>
          <w:b/>
          <w:bCs/>
          <w:i/>
          <w:iCs/>
          <w:sz w:val="22"/>
          <w:szCs w:val="22"/>
          <w:u w:val="single"/>
        </w:rPr>
        <w:t xml:space="preserve"> relativa dichiarazione </w:t>
      </w:r>
      <w:proofErr w:type="gramStart"/>
      <w:r w:rsidR="00F51B9F" w:rsidRPr="00866476">
        <w:rPr>
          <w:rFonts w:ascii="Arial" w:hAnsi="Arial" w:cs="Arial"/>
          <w:b/>
          <w:bCs/>
          <w:i/>
          <w:iCs/>
          <w:sz w:val="22"/>
          <w:szCs w:val="22"/>
          <w:u w:val="single"/>
        </w:rPr>
        <w:t xml:space="preserve">integrativa </w:t>
      </w:r>
      <w:r w:rsidRPr="00866476">
        <w:rPr>
          <w:rFonts w:ascii="Arial" w:hAnsi="Arial" w:cs="Arial"/>
          <w:b/>
          <w:bCs/>
          <w:i/>
          <w:iCs/>
          <w:sz w:val="22"/>
          <w:szCs w:val="22"/>
          <w:u w:val="single"/>
        </w:rPr>
        <w:t xml:space="preserve"> </w:t>
      </w:r>
      <w:r w:rsidR="00F51B9F" w:rsidRPr="00866476">
        <w:rPr>
          <w:rFonts w:ascii="Arial" w:hAnsi="Arial" w:cs="Arial"/>
          <w:b/>
          <w:bCs/>
          <w:i/>
          <w:iCs/>
          <w:sz w:val="22"/>
          <w:szCs w:val="22"/>
          <w:u w:val="single"/>
        </w:rPr>
        <w:t>(</w:t>
      </w:r>
      <w:proofErr w:type="gramEnd"/>
      <w:r w:rsidRPr="00866476">
        <w:rPr>
          <w:rFonts w:ascii="Arial" w:hAnsi="Arial" w:cs="Arial"/>
          <w:b/>
          <w:bCs/>
          <w:i/>
          <w:iCs/>
          <w:sz w:val="22"/>
          <w:szCs w:val="22"/>
          <w:u w:val="single"/>
        </w:rPr>
        <w:t>Allega</w:t>
      </w:r>
      <w:r w:rsidR="00F51B9F" w:rsidRPr="00866476">
        <w:rPr>
          <w:rFonts w:ascii="Arial" w:hAnsi="Arial" w:cs="Arial"/>
          <w:b/>
          <w:bCs/>
          <w:i/>
          <w:iCs/>
          <w:sz w:val="22"/>
          <w:szCs w:val="22"/>
          <w:u w:val="single"/>
        </w:rPr>
        <w:t>to</w:t>
      </w:r>
      <w:r w:rsidRPr="00866476">
        <w:rPr>
          <w:rFonts w:ascii="Arial" w:hAnsi="Arial" w:cs="Arial"/>
          <w:b/>
          <w:bCs/>
          <w:i/>
          <w:iCs/>
          <w:sz w:val="22"/>
          <w:szCs w:val="22"/>
          <w:u w:val="single"/>
        </w:rPr>
        <w:t xml:space="preserve"> 3.2.1</w:t>
      </w:r>
      <w:r w:rsidR="00F51B9F" w:rsidRPr="00866476">
        <w:rPr>
          <w:rFonts w:ascii="Arial" w:hAnsi="Arial" w:cs="Arial"/>
          <w:b/>
          <w:bCs/>
          <w:i/>
          <w:iCs/>
          <w:sz w:val="22"/>
          <w:szCs w:val="22"/>
          <w:u w:val="single"/>
        </w:rPr>
        <w:t>)</w:t>
      </w:r>
    </w:p>
    <w:p w14:paraId="7C68B717" w14:textId="77777777" w:rsidR="007D7907" w:rsidRPr="00983F7C" w:rsidRDefault="007D7907">
      <w:pPr>
        <w:spacing w:line="276" w:lineRule="auto"/>
        <w:rPr>
          <w:rFonts w:ascii="Arial" w:hAnsi="Arial" w:cs="Arial"/>
          <w:sz w:val="22"/>
          <w:szCs w:val="22"/>
        </w:rPr>
      </w:pPr>
    </w:p>
    <w:p w14:paraId="4AC7C325" w14:textId="5EFBBD16" w:rsidR="0066495F" w:rsidRDefault="0066495F">
      <w:pPr>
        <w:spacing w:line="276" w:lineRule="auto"/>
        <w:jc w:val="center"/>
        <w:rPr>
          <w:rFonts w:ascii="Arial" w:hAnsi="Arial" w:cs="Arial"/>
          <w:b/>
          <w:sz w:val="22"/>
          <w:szCs w:val="22"/>
        </w:rPr>
      </w:pPr>
      <w:r>
        <w:rPr>
          <w:rFonts w:ascii="Arial" w:hAnsi="Arial" w:cs="Arial"/>
          <w:b/>
          <w:sz w:val="22"/>
          <w:szCs w:val="22"/>
        </w:rPr>
        <w:t>***°°°***</w:t>
      </w:r>
    </w:p>
    <w:p w14:paraId="5844DE1F" w14:textId="22FC1870" w:rsidR="007D7907" w:rsidRPr="00983F7C" w:rsidRDefault="009F7D12">
      <w:pPr>
        <w:spacing w:line="276" w:lineRule="auto"/>
        <w:jc w:val="center"/>
        <w:rPr>
          <w:rFonts w:ascii="Arial" w:hAnsi="Arial" w:cs="Arial"/>
          <w:b/>
          <w:sz w:val="22"/>
          <w:szCs w:val="22"/>
        </w:rPr>
      </w:pPr>
      <w:r>
        <w:rPr>
          <w:rFonts w:ascii="Arial" w:hAnsi="Arial" w:cs="Arial"/>
          <w:b/>
          <w:sz w:val="22"/>
          <w:szCs w:val="22"/>
        </w:rPr>
        <w:t>PARTE IV</w:t>
      </w:r>
      <w:r w:rsidR="00796FF5" w:rsidRPr="00983F7C">
        <w:rPr>
          <w:rFonts w:ascii="Arial" w:hAnsi="Arial" w:cs="Arial"/>
          <w:b/>
          <w:sz w:val="22"/>
          <w:szCs w:val="22"/>
        </w:rPr>
        <w:t xml:space="preserve"> – DICHIARAZIONI </w:t>
      </w:r>
      <w:r w:rsidR="0056762F">
        <w:rPr>
          <w:rFonts w:ascii="Arial" w:hAnsi="Arial" w:cs="Arial"/>
          <w:b/>
          <w:sz w:val="22"/>
          <w:szCs w:val="22"/>
        </w:rPr>
        <w:t>GENERAL</w:t>
      </w:r>
      <w:r w:rsidR="00796FF5" w:rsidRPr="00983F7C">
        <w:rPr>
          <w:rFonts w:ascii="Arial" w:hAnsi="Arial" w:cs="Arial"/>
          <w:b/>
          <w:sz w:val="22"/>
          <w:szCs w:val="22"/>
        </w:rPr>
        <w:t>I</w:t>
      </w:r>
    </w:p>
    <w:p w14:paraId="650A3356" w14:textId="77777777" w:rsidR="007D7907" w:rsidRPr="00983F7C" w:rsidRDefault="007D7907">
      <w:pPr>
        <w:spacing w:line="276" w:lineRule="auto"/>
        <w:jc w:val="center"/>
        <w:rPr>
          <w:rFonts w:ascii="Arial" w:hAnsi="Arial" w:cs="Arial"/>
          <w:b/>
          <w:bCs/>
          <w:sz w:val="22"/>
          <w:szCs w:val="22"/>
        </w:rPr>
      </w:pPr>
    </w:p>
    <w:p w14:paraId="53604F8B" w14:textId="77777777" w:rsidR="007D7907" w:rsidRPr="00983F7C" w:rsidRDefault="00796FF5">
      <w:pPr>
        <w:spacing w:line="276" w:lineRule="auto"/>
        <w:jc w:val="center"/>
        <w:rPr>
          <w:rFonts w:ascii="Arial" w:hAnsi="Arial" w:cs="Arial"/>
          <w:b/>
          <w:bCs/>
          <w:sz w:val="22"/>
          <w:szCs w:val="22"/>
        </w:rPr>
      </w:pPr>
      <w:r w:rsidRPr="00983F7C">
        <w:rPr>
          <w:rFonts w:ascii="Arial" w:hAnsi="Arial" w:cs="Arial"/>
          <w:b/>
          <w:bCs/>
          <w:sz w:val="22"/>
          <w:szCs w:val="22"/>
        </w:rPr>
        <w:t>DICHIARA INOLTRE</w:t>
      </w:r>
    </w:p>
    <w:p w14:paraId="30D87784" w14:textId="77777777" w:rsidR="007D7907" w:rsidRPr="00983F7C" w:rsidRDefault="007D7907">
      <w:pPr>
        <w:spacing w:line="276" w:lineRule="auto"/>
        <w:jc w:val="center"/>
        <w:rPr>
          <w:rFonts w:ascii="Arial" w:hAnsi="Arial" w:cs="Arial"/>
          <w:b/>
          <w:sz w:val="22"/>
          <w:szCs w:val="22"/>
        </w:rPr>
      </w:pPr>
    </w:p>
    <w:p w14:paraId="7BFD8491" w14:textId="36E48126" w:rsidR="00A50465" w:rsidRPr="00A50465" w:rsidRDefault="00A50465">
      <w:pPr>
        <w:widowControl w:val="0"/>
        <w:numPr>
          <w:ilvl w:val="0"/>
          <w:numId w:val="16"/>
        </w:numPr>
        <w:spacing w:line="276" w:lineRule="auto"/>
        <w:ind w:left="426"/>
        <w:rPr>
          <w:rStyle w:val="normaltextrun"/>
          <w:rFonts w:ascii="Arial" w:hAnsi="Arial" w:cs="Arial"/>
          <w:i/>
          <w:iCs/>
          <w:sz w:val="22"/>
          <w:szCs w:val="22"/>
        </w:rPr>
      </w:pPr>
      <w:r>
        <w:rPr>
          <w:rStyle w:val="normaltextrun"/>
          <w:rFonts w:ascii="Arial" w:hAnsi="Arial" w:cs="Arial"/>
          <w:sz w:val="22"/>
          <w:szCs w:val="22"/>
        </w:rPr>
        <w:t xml:space="preserve">Che l’imposta di bollo pagata assolve le finalità di partecipazione alla presente procedura, </w:t>
      </w:r>
      <w:r w:rsidRPr="00A50465">
        <w:rPr>
          <w:rStyle w:val="normaltextrun"/>
          <w:rFonts w:ascii="Arial" w:hAnsi="Arial" w:cs="Arial"/>
          <w:i/>
          <w:iCs/>
          <w:sz w:val="22"/>
          <w:szCs w:val="22"/>
        </w:rPr>
        <w:t xml:space="preserve">(se del caso, </w:t>
      </w:r>
      <w:r>
        <w:rPr>
          <w:rStyle w:val="normaltextrun"/>
          <w:rFonts w:ascii="Arial" w:hAnsi="Arial" w:cs="Arial"/>
          <w:i/>
          <w:iCs/>
          <w:sz w:val="22"/>
          <w:szCs w:val="22"/>
        </w:rPr>
        <w:t xml:space="preserve">qualora il pagamento dell’imposta </w:t>
      </w:r>
      <w:r w:rsidRPr="00A50465">
        <w:rPr>
          <w:rStyle w:val="normaltextrun"/>
          <w:rFonts w:ascii="Arial" w:hAnsi="Arial" w:cs="Arial"/>
          <w:i/>
          <w:iCs/>
          <w:sz w:val="22"/>
          <w:szCs w:val="22"/>
        </w:rPr>
        <w:t>di bollo</w:t>
      </w:r>
      <w:r>
        <w:rPr>
          <w:rStyle w:val="normaltextrun"/>
          <w:rFonts w:ascii="Arial" w:hAnsi="Arial" w:cs="Arial"/>
          <w:i/>
          <w:iCs/>
          <w:sz w:val="22"/>
          <w:szCs w:val="22"/>
        </w:rPr>
        <w:t xml:space="preserve"> sia avvenuto</w:t>
      </w:r>
      <w:r w:rsidRPr="00A50465">
        <w:rPr>
          <w:rStyle w:val="normaltextrun"/>
          <w:rFonts w:ascii="Arial" w:hAnsi="Arial" w:cs="Arial"/>
          <w:i/>
          <w:iCs/>
          <w:sz w:val="22"/>
          <w:szCs w:val="22"/>
        </w:rPr>
        <w:t xml:space="preserve"> mediante contrassegno) </w:t>
      </w:r>
      <w:r>
        <w:rPr>
          <w:rStyle w:val="normaltextrun"/>
          <w:rFonts w:ascii="Arial" w:hAnsi="Arial" w:cs="Arial"/>
          <w:sz w:val="22"/>
          <w:szCs w:val="22"/>
        </w:rPr>
        <w:t xml:space="preserve">e che la stessa è stata corrisposta mediante marca da bollo da euro 16,00 avente il seguente numero seriale  </w:t>
      </w:r>
      <w:r w:rsidRPr="00A50465">
        <w:rPr>
          <w:rFonts w:ascii="Arial" w:hAnsi="Arial" w:cs="Arial"/>
          <w:bCs/>
          <w:sz w:val="22"/>
          <w:szCs w:val="22"/>
        </w:rPr>
        <w:fldChar w:fldCharType="begin">
          <w:ffData>
            <w:name w:val=""/>
            <w:enabled/>
            <w:calcOnExit w:val="0"/>
            <w:textInput/>
          </w:ffData>
        </w:fldChar>
      </w:r>
      <w:r w:rsidRPr="00A50465">
        <w:rPr>
          <w:rFonts w:ascii="Arial" w:hAnsi="Arial" w:cs="Arial"/>
          <w:bCs/>
          <w:sz w:val="22"/>
          <w:szCs w:val="22"/>
        </w:rPr>
        <w:instrText xml:space="preserve"> FORMTEXT </w:instrText>
      </w:r>
      <w:r w:rsidRPr="00A50465">
        <w:rPr>
          <w:rFonts w:ascii="Arial" w:hAnsi="Arial" w:cs="Arial"/>
          <w:bCs/>
          <w:sz w:val="22"/>
          <w:szCs w:val="22"/>
        </w:rPr>
      </w:r>
      <w:r w:rsidRPr="00A50465">
        <w:rPr>
          <w:rFonts w:ascii="Arial" w:hAnsi="Arial" w:cs="Arial"/>
          <w:bCs/>
          <w:sz w:val="22"/>
          <w:szCs w:val="22"/>
        </w:rPr>
        <w:fldChar w:fldCharType="separate"/>
      </w:r>
      <w:r w:rsidRPr="00A50465">
        <w:rPr>
          <w:rFonts w:ascii="Arial" w:hAnsi="Arial" w:cs="Arial"/>
          <w:bCs/>
          <w:sz w:val="22"/>
          <w:szCs w:val="22"/>
        </w:rPr>
        <w:t> </w:t>
      </w:r>
      <w:r w:rsidRPr="00A50465">
        <w:rPr>
          <w:rFonts w:ascii="Arial" w:hAnsi="Arial" w:cs="Arial"/>
          <w:bCs/>
          <w:sz w:val="22"/>
          <w:szCs w:val="22"/>
        </w:rPr>
        <w:t> </w:t>
      </w:r>
      <w:r w:rsidRPr="00A50465">
        <w:rPr>
          <w:rFonts w:ascii="Arial" w:hAnsi="Arial" w:cs="Arial"/>
          <w:bCs/>
          <w:sz w:val="22"/>
          <w:szCs w:val="22"/>
        </w:rPr>
        <w:t> </w:t>
      </w:r>
      <w:r w:rsidRPr="00A50465">
        <w:rPr>
          <w:rFonts w:ascii="Arial" w:hAnsi="Arial" w:cs="Arial"/>
          <w:bCs/>
          <w:sz w:val="22"/>
          <w:szCs w:val="22"/>
        </w:rPr>
        <w:t> </w:t>
      </w:r>
      <w:r w:rsidRPr="00A50465">
        <w:rPr>
          <w:rFonts w:ascii="Arial" w:hAnsi="Arial" w:cs="Arial"/>
          <w:bCs/>
          <w:sz w:val="22"/>
          <w:szCs w:val="22"/>
        </w:rPr>
        <w:t> </w:t>
      </w:r>
      <w:r w:rsidRPr="00A50465">
        <w:rPr>
          <w:rFonts w:ascii="Arial" w:hAnsi="Arial" w:cs="Arial"/>
          <w:sz w:val="22"/>
          <w:szCs w:val="22"/>
        </w:rPr>
        <w:fldChar w:fldCharType="end"/>
      </w:r>
      <w:r>
        <w:rPr>
          <w:rFonts w:ascii="Arial" w:hAnsi="Arial" w:cs="Arial"/>
          <w:sz w:val="22"/>
          <w:szCs w:val="22"/>
        </w:rPr>
        <w:t>;</w:t>
      </w:r>
      <w:r w:rsidRPr="00A50465">
        <w:rPr>
          <w:rStyle w:val="normaltextrun"/>
          <w:rFonts w:ascii="Arial" w:hAnsi="Arial" w:cs="Arial"/>
          <w:i/>
          <w:iCs/>
          <w:sz w:val="22"/>
          <w:szCs w:val="22"/>
        </w:rPr>
        <w:t xml:space="preserve"> </w:t>
      </w:r>
    </w:p>
    <w:p w14:paraId="6B4AAEB9" w14:textId="77777777" w:rsidR="00A50465" w:rsidRPr="00983F7C" w:rsidRDefault="00A50465" w:rsidP="00A50465">
      <w:pPr>
        <w:widowControl w:val="0"/>
        <w:numPr>
          <w:ilvl w:val="0"/>
          <w:numId w:val="16"/>
        </w:numPr>
        <w:spacing w:line="276" w:lineRule="auto"/>
        <w:ind w:left="426"/>
        <w:rPr>
          <w:rFonts w:ascii="Arial" w:hAnsi="Arial" w:cs="Arial"/>
          <w:sz w:val="22"/>
          <w:szCs w:val="22"/>
        </w:rPr>
      </w:pPr>
      <w:r w:rsidRPr="00983F7C">
        <w:rPr>
          <w:rStyle w:val="normaltextrun"/>
          <w:rFonts w:ascii="Arial" w:hAnsi="Arial" w:cs="Arial"/>
          <w:color w:val="000000"/>
          <w:sz w:val="22"/>
          <w:szCs w:val="22"/>
          <w:shd w:val="clear" w:color="auto" w:fill="FFFFFF"/>
        </w:rPr>
        <w:t xml:space="preserve">di applicare il CCNL indicato dalla stazione appaltante o altro CCNL equivalente e che, in tal caso il relativo codice alfanumerico unico di cui all’articolo 16 quater del decreto-legge 76/20 è il seguente: </w:t>
      </w: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sidRPr="00983F7C">
        <w:rPr>
          <w:rStyle w:val="normaltextrun"/>
          <w:rFonts w:ascii="Arial" w:hAnsi="Arial" w:cs="Arial"/>
          <w:color w:val="000000"/>
          <w:sz w:val="22"/>
          <w:szCs w:val="22"/>
          <w:shd w:val="clear" w:color="auto" w:fill="FFFFFF"/>
        </w:rPr>
        <w:t>;</w:t>
      </w:r>
    </w:p>
    <w:p w14:paraId="7B6DCBA1" w14:textId="4B6BA749" w:rsidR="007D7907" w:rsidRPr="00983F7C" w:rsidRDefault="00796FF5">
      <w:pPr>
        <w:widowControl w:val="0"/>
        <w:numPr>
          <w:ilvl w:val="0"/>
          <w:numId w:val="16"/>
        </w:numPr>
        <w:spacing w:line="276" w:lineRule="auto"/>
        <w:ind w:left="426"/>
        <w:rPr>
          <w:rFonts w:ascii="Arial" w:hAnsi="Arial" w:cs="Arial"/>
          <w:sz w:val="22"/>
          <w:szCs w:val="22"/>
        </w:rPr>
      </w:pPr>
      <w:r w:rsidRPr="00983F7C">
        <w:rPr>
          <w:rStyle w:val="normaltextrun"/>
          <w:rFonts w:ascii="Arial" w:hAnsi="Arial" w:cs="Arial"/>
          <w:color w:val="000000"/>
          <w:sz w:val="22"/>
          <w:szCs w:val="22"/>
        </w:rPr>
        <w:t>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w:t>
      </w:r>
    </w:p>
    <w:p w14:paraId="3E29E709" w14:textId="77777777" w:rsidR="007D7907" w:rsidRPr="00983F7C" w:rsidRDefault="00796FF5">
      <w:pPr>
        <w:widowControl w:val="0"/>
        <w:spacing w:line="276" w:lineRule="auto"/>
        <w:ind w:left="426"/>
        <w:jc w:val="center"/>
        <w:rPr>
          <w:rFonts w:ascii="Arial" w:hAnsi="Arial" w:cs="Arial"/>
          <w:sz w:val="22"/>
          <w:szCs w:val="22"/>
        </w:rPr>
      </w:pPr>
      <w:r w:rsidRPr="00983F7C">
        <w:rPr>
          <w:rStyle w:val="normaltextrun"/>
          <w:rFonts w:ascii="Arial" w:hAnsi="Arial" w:cs="Arial"/>
          <w:color w:val="000000"/>
          <w:sz w:val="22"/>
          <w:szCs w:val="22"/>
        </w:rPr>
        <w:t>ovvero</w:t>
      </w:r>
    </w:p>
    <w:p w14:paraId="68910E5F" w14:textId="319DD409" w:rsidR="007D7907" w:rsidRPr="00983F7C" w:rsidRDefault="0056762F">
      <w:pPr>
        <w:widowControl w:val="0"/>
        <w:spacing w:line="276" w:lineRule="auto"/>
        <w:ind w:left="426"/>
        <w:rPr>
          <w:rFonts w:ascii="Arial" w:hAnsi="Arial" w:cs="Arial"/>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F446AB">
        <w:rPr>
          <w:rFonts w:ascii="Arial" w:hAnsi="Arial" w:cs="Arial"/>
          <w:bCs/>
          <w:sz w:val="22"/>
          <w:szCs w:val="22"/>
        </w:rPr>
      </w:r>
      <w:r w:rsidR="00F446AB">
        <w:rPr>
          <w:rFonts w:ascii="Arial" w:hAnsi="Arial" w:cs="Arial"/>
          <w:bCs/>
          <w:sz w:val="22"/>
          <w:szCs w:val="22"/>
        </w:rPr>
        <w:fldChar w:fldCharType="separate"/>
      </w:r>
      <w:r w:rsidRPr="00140283">
        <w:rPr>
          <w:rFonts w:ascii="Arial" w:hAnsi="Arial" w:cs="Arial"/>
          <w:bCs/>
          <w:sz w:val="22"/>
          <w:szCs w:val="22"/>
        </w:rPr>
        <w:fldChar w:fldCharType="end"/>
      </w:r>
      <w:r>
        <w:rPr>
          <w:rFonts w:ascii="Arial" w:hAnsi="Arial" w:cs="Arial"/>
          <w:bCs/>
          <w:sz w:val="22"/>
          <w:szCs w:val="22"/>
        </w:rPr>
        <w:t xml:space="preserve"> </w:t>
      </w:r>
      <w:r w:rsidR="00796FF5" w:rsidRPr="00983F7C">
        <w:rPr>
          <w:rStyle w:val="normaltextrun"/>
          <w:rFonts w:ascii="Arial" w:hAnsi="Arial" w:cs="Arial"/>
          <w:color w:val="000000"/>
          <w:sz w:val="22"/>
          <w:szCs w:val="22"/>
        </w:rPr>
        <w:t>di partecipare in più di una forma, e a tal fine allega la documentazione che dimostra che la circostanza non ha influito sulla gara, né è idonea a incidere sulla capacità di rispettare gli obblighi contrattuali;</w:t>
      </w:r>
    </w:p>
    <w:p w14:paraId="2020FFD2" w14:textId="73CFF1A9" w:rsidR="007D7907" w:rsidRPr="00983F7C" w:rsidRDefault="00796FF5">
      <w:pPr>
        <w:widowControl w:val="0"/>
        <w:numPr>
          <w:ilvl w:val="0"/>
          <w:numId w:val="16"/>
        </w:numPr>
        <w:spacing w:line="276" w:lineRule="auto"/>
        <w:ind w:left="426"/>
        <w:rPr>
          <w:rFonts w:ascii="Arial" w:hAnsi="Arial" w:cs="Arial"/>
          <w:sz w:val="22"/>
          <w:szCs w:val="22"/>
        </w:rPr>
      </w:pPr>
      <w:r w:rsidRPr="2FA21348">
        <w:rPr>
          <w:rFonts w:ascii="Arial" w:hAnsi="Arial" w:cs="Arial"/>
          <w:sz w:val="22"/>
          <w:szCs w:val="22"/>
        </w:rPr>
        <w:t>di accettare, senza condizione o riserva alcuna, gli elaborati tecnici m</w:t>
      </w:r>
      <w:r w:rsidR="40F319A3" w:rsidRPr="2FA21348">
        <w:rPr>
          <w:rFonts w:ascii="Arial" w:hAnsi="Arial" w:cs="Arial"/>
          <w:sz w:val="22"/>
          <w:szCs w:val="22"/>
        </w:rPr>
        <w:t>e</w:t>
      </w:r>
      <w:r w:rsidRPr="2FA21348">
        <w:rPr>
          <w:rFonts w:ascii="Arial" w:hAnsi="Arial" w:cs="Arial"/>
          <w:sz w:val="22"/>
          <w:szCs w:val="22"/>
        </w:rPr>
        <w:t xml:space="preserve">ssi a disposizione della Stazione appaltante e tutte le norme e disposizioni contenute nella documentazione gara; </w:t>
      </w:r>
    </w:p>
    <w:p w14:paraId="2D02E791" w14:textId="07CCAC3E" w:rsidR="007D7907" w:rsidRPr="00983F7C" w:rsidRDefault="003C6EAD">
      <w:pPr>
        <w:widowControl w:val="0"/>
        <w:numPr>
          <w:ilvl w:val="0"/>
          <w:numId w:val="16"/>
        </w:numPr>
        <w:spacing w:line="276" w:lineRule="auto"/>
        <w:ind w:left="426"/>
        <w:rPr>
          <w:rFonts w:ascii="Arial" w:hAnsi="Arial" w:cs="Arial"/>
          <w:sz w:val="22"/>
          <w:szCs w:val="22"/>
        </w:rPr>
      </w:pPr>
      <w:r>
        <w:rPr>
          <w:rStyle w:val="normaltextrun"/>
          <w:rFonts w:ascii="Arial" w:hAnsi="Arial" w:cs="Arial"/>
          <w:color w:val="000000"/>
          <w:sz w:val="22"/>
          <w:szCs w:val="22"/>
          <w:bdr w:val="none" w:sz="0" w:space="0" w:color="auto" w:frame="1"/>
        </w:rPr>
        <w:t xml:space="preserve">di </w:t>
      </w:r>
      <w:r w:rsidR="00796FF5" w:rsidRPr="00983F7C">
        <w:rPr>
          <w:rFonts w:ascii="Arial" w:hAnsi="Arial" w:cs="Arial"/>
          <w:sz w:val="22"/>
          <w:szCs w:val="22"/>
        </w:rPr>
        <w:t>aver preso visione accurata del computo metrico relativo ai lavori e di approvare fin d’ora tutte le norme, prescrizioni, condizioni e modalità;</w:t>
      </w:r>
    </w:p>
    <w:p w14:paraId="6CF68292" w14:textId="77777777" w:rsidR="007D7907" w:rsidRPr="00983F7C" w:rsidRDefault="00796FF5">
      <w:pPr>
        <w:widowControl w:val="0"/>
        <w:numPr>
          <w:ilvl w:val="0"/>
          <w:numId w:val="16"/>
        </w:numPr>
        <w:spacing w:line="276" w:lineRule="auto"/>
        <w:ind w:left="426"/>
        <w:rPr>
          <w:rFonts w:ascii="Arial" w:hAnsi="Arial" w:cs="Arial"/>
          <w:sz w:val="22"/>
          <w:szCs w:val="22"/>
        </w:rPr>
      </w:pPr>
      <w:r w:rsidRPr="00983F7C">
        <w:rPr>
          <w:rFonts w:ascii="Arial" w:hAnsi="Arial" w:cs="Arial"/>
          <w:sz w:val="22"/>
          <w:szCs w:val="22"/>
        </w:rPr>
        <w:t>di avere preso conoscenza delle condizioni locali, della viabilità di accesso nonché di tutte le circostanze generali e particolari che possono aver influito sulla determinazione dell’offerta;</w:t>
      </w:r>
    </w:p>
    <w:p w14:paraId="47FC188B" w14:textId="132A405E" w:rsidR="007D7907" w:rsidRPr="00983F7C" w:rsidRDefault="003C6EAD">
      <w:pPr>
        <w:widowControl w:val="0"/>
        <w:numPr>
          <w:ilvl w:val="0"/>
          <w:numId w:val="16"/>
        </w:numPr>
        <w:spacing w:line="276" w:lineRule="auto"/>
        <w:ind w:left="426"/>
        <w:rPr>
          <w:rFonts w:ascii="Arial" w:hAnsi="Arial" w:cs="Arial"/>
          <w:sz w:val="22"/>
          <w:szCs w:val="22"/>
        </w:rPr>
      </w:pPr>
      <w:r>
        <w:rPr>
          <w:rStyle w:val="normaltextrun"/>
          <w:rFonts w:ascii="Arial" w:hAnsi="Arial" w:cs="Arial"/>
          <w:color w:val="000000"/>
          <w:sz w:val="22"/>
          <w:szCs w:val="22"/>
          <w:bdr w:val="none" w:sz="0" w:space="0" w:color="auto" w:frame="1"/>
        </w:rPr>
        <w:t xml:space="preserve">di </w:t>
      </w:r>
      <w:r w:rsidR="00796FF5" w:rsidRPr="00983F7C">
        <w:rPr>
          <w:rFonts w:ascii="Arial" w:hAnsi="Arial" w:cs="Arial"/>
          <w:sz w:val="22"/>
          <w:szCs w:val="22"/>
        </w:rPr>
        <w:t xml:space="preserve">aver giudicato i lavori stessi realizzabili, gli elaborati progettuali adeguati ed i prezzi nel loro complesso remunerativi e tali da consentire il ribasso offerto; </w:t>
      </w:r>
    </w:p>
    <w:p w14:paraId="2D466FED" w14:textId="78D6FF4B" w:rsidR="007D7907" w:rsidRPr="00983F7C" w:rsidRDefault="003C6EAD">
      <w:pPr>
        <w:widowControl w:val="0"/>
        <w:numPr>
          <w:ilvl w:val="0"/>
          <w:numId w:val="16"/>
        </w:numPr>
        <w:spacing w:line="276" w:lineRule="auto"/>
        <w:ind w:left="426"/>
        <w:rPr>
          <w:rFonts w:ascii="Arial" w:hAnsi="Arial" w:cs="Arial"/>
          <w:sz w:val="22"/>
          <w:szCs w:val="22"/>
        </w:rPr>
      </w:pPr>
      <w:r>
        <w:rPr>
          <w:rStyle w:val="normaltextrun"/>
          <w:rFonts w:ascii="Arial" w:hAnsi="Arial" w:cs="Arial"/>
          <w:color w:val="000000"/>
          <w:sz w:val="22"/>
          <w:szCs w:val="22"/>
          <w:bdr w:val="none" w:sz="0" w:space="0" w:color="auto" w:frame="1"/>
        </w:rPr>
        <w:t xml:space="preserve">di </w:t>
      </w:r>
      <w:r w:rsidR="00796FF5" w:rsidRPr="00983F7C">
        <w:rPr>
          <w:rFonts w:ascii="Arial" w:hAnsi="Arial" w:cs="Arial"/>
          <w:sz w:val="22"/>
          <w:szCs w:val="22"/>
        </w:rPr>
        <w:t>riconoscere che i prezzi da lui offerti sono remunerativi e tali da consentire l’esecuzione dei lavori a perfetta regola d’arte;</w:t>
      </w:r>
    </w:p>
    <w:p w14:paraId="0240B25D" w14:textId="56EC2F74" w:rsidR="007D7907" w:rsidRPr="00983F7C" w:rsidRDefault="003C6EAD">
      <w:pPr>
        <w:widowControl w:val="0"/>
        <w:numPr>
          <w:ilvl w:val="0"/>
          <w:numId w:val="16"/>
        </w:numPr>
        <w:spacing w:line="276" w:lineRule="auto"/>
        <w:ind w:left="426"/>
        <w:rPr>
          <w:rFonts w:ascii="Arial" w:hAnsi="Arial" w:cs="Arial"/>
          <w:sz w:val="22"/>
          <w:szCs w:val="22"/>
        </w:rPr>
      </w:pPr>
      <w:r>
        <w:rPr>
          <w:rStyle w:val="normaltextrun"/>
          <w:rFonts w:ascii="Arial" w:hAnsi="Arial" w:cs="Arial"/>
          <w:color w:val="000000"/>
          <w:sz w:val="22"/>
          <w:szCs w:val="22"/>
          <w:bdr w:val="none" w:sz="0" w:space="0" w:color="auto" w:frame="1"/>
        </w:rPr>
        <w:t xml:space="preserve">di </w:t>
      </w:r>
      <w:r w:rsidR="00796FF5" w:rsidRPr="00983F7C">
        <w:rPr>
          <w:rFonts w:ascii="Arial" w:hAnsi="Arial" w:cs="Arial"/>
          <w:sz w:val="22"/>
          <w:szCs w:val="22"/>
        </w:rPr>
        <w:t xml:space="preserve">impegnarsi ad impiegare attrezzature e mano d’opera qualificata ed in numero adeguato ai lavori da eseguire, nel rispetto dei vigenti regolamenti e leggi, al fine di evitare danni e/o infortuni alle maestranze, a cose ed a terzi, all’osservanza di tutte le norme assicurative, previdenziali, normative e retributive nei confronti dei propri dipendenti; </w:t>
      </w:r>
    </w:p>
    <w:p w14:paraId="07075668" w14:textId="215A2BB2" w:rsidR="007D7907" w:rsidRPr="00983F7C" w:rsidRDefault="003C6EAD">
      <w:pPr>
        <w:widowControl w:val="0"/>
        <w:numPr>
          <w:ilvl w:val="0"/>
          <w:numId w:val="16"/>
        </w:numPr>
        <w:spacing w:line="276" w:lineRule="auto"/>
        <w:ind w:left="426"/>
        <w:rPr>
          <w:rFonts w:ascii="Arial" w:hAnsi="Arial" w:cs="Arial"/>
          <w:sz w:val="22"/>
          <w:szCs w:val="22"/>
        </w:rPr>
      </w:pPr>
      <w:r>
        <w:rPr>
          <w:rStyle w:val="normaltextrun"/>
          <w:rFonts w:ascii="Arial" w:hAnsi="Arial" w:cs="Arial"/>
          <w:color w:val="000000"/>
          <w:sz w:val="22"/>
          <w:szCs w:val="22"/>
          <w:bdr w:val="none" w:sz="0" w:space="0" w:color="auto" w:frame="1"/>
        </w:rPr>
        <w:t xml:space="preserve">di </w:t>
      </w:r>
      <w:r w:rsidR="00796FF5" w:rsidRPr="00983F7C">
        <w:rPr>
          <w:rFonts w:ascii="Arial" w:hAnsi="Arial" w:cs="Arial"/>
          <w:sz w:val="22"/>
          <w:szCs w:val="22"/>
        </w:rPr>
        <w:t xml:space="preserve">accettare le prescrizioni di sicurezza e salute previste dal piano generale della sicurezza, ai sensi del D.P.R. n. 81/08, fornito dal committente; </w:t>
      </w:r>
    </w:p>
    <w:p w14:paraId="3F8A853D" w14:textId="7451A323" w:rsidR="007D7907" w:rsidRPr="00983F7C" w:rsidRDefault="003C6EAD">
      <w:pPr>
        <w:widowControl w:val="0"/>
        <w:numPr>
          <w:ilvl w:val="0"/>
          <w:numId w:val="16"/>
        </w:numPr>
        <w:spacing w:line="276" w:lineRule="auto"/>
        <w:ind w:left="426"/>
        <w:rPr>
          <w:rFonts w:ascii="Arial" w:hAnsi="Arial" w:cs="Arial"/>
          <w:sz w:val="22"/>
          <w:szCs w:val="22"/>
        </w:rPr>
      </w:pPr>
      <w:r>
        <w:rPr>
          <w:rStyle w:val="normaltextrun"/>
          <w:rFonts w:ascii="Arial" w:hAnsi="Arial" w:cs="Arial"/>
          <w:color w:val="000000"/>
          <w:sz w:val="22"/>
          <w:szCs w:val="22"/>
          <w:bdr w:val="none" w:sz="0" w:space="0" w:color="auto" w:frame="1"/>
        </w:rPr>
        <w:t xml:space="preserve">di </w:t>
      </w:r>
      <w:r w:rsidR="00796FF5" w:rsidRPr="00983F7C">
        <w:rPr>
          <w:rFonts w:ascii="Arial" w:hAnsi="Arial" w:cs="Arial"/>
          <w:sz w:val="22"/>
          <w:szCs w:val="22"/>
        </w:rPr>
        <w:t xml:space="preserve">aver verificato le capacità e le disponibilità, compatibili con i tempi di esecuzione previsti, delle discariche autorizzate, nonché di tutte le circostanze generali e particolari suscettibili di influire sulla determinazione dei prezzi, sulle condizioni contrattuali e sull’esecuzione dei lavori; </w:t>
      </w:r>
    </w:p>
    <w:p w14:paraId="40263B22" w14:textId="5CA0F240" w:rsidR="007D7907" w:rsidRPr="00983F7C" w:rsidRDefault="003C6EAD">
      <w:pPr>
        <w:widowControl w:val="0"/>
        <w:numPr>
          <w:ilvl w:val="0"/>
          <w:numId w:val="16"/>
        </w:numPr>
        <w:spacing w:line="276" w:lineRule="auto"/>
        <w:ind w:left="426"/>
        <w:rPr>
          <w:rFonts w:ascii="Arial" w:hAnsi="Arial" w:cs="Arial"/>
          <w:sz w:val="22"/>
          <w:szCs w:val="22"/>
        </w:rPr>
      </w:pPr>
      <w:r>
        <w:rPr>
          <w:rStyle w:val="normaltextrun"/>
          <w:rFonts w:ascii="Arial" w:hAnsi="Arial" w:cs="Arial"/>
          <w:color w:val="000000"/>
          <w:sz w:val="22"/>
          <w:szCs w:val="22"/>
          <w:bdr w:val="none" w:sz="0" w:space="0" w:color="auto" w:frame="1"/>
        </w:rPr>
        <w:t xml:space="preserve">di </w:t>
      </w:r>
      <w:r w:rsidR="00796FF5" w:rsidRPr="00983F7C">
        <w:rPr>
          <w:rFonts w:ascii="Arial" w:hAnsi="Arial" w:cs="Arial"/>
          <w:sz w:val="22"/>
          <w:szCs w:val="22"/>
        </w:rPr>
        <w:t xml:space="preserve">avere effettuato una verifica della disponibilità della mano d’opera necessaria per </w:t>
      </w:r>
      <w:r w:rsidR="00796FF5" w:rsidRPr="00983F7C">
        <w:rPr>
          <w:rFonts w:ascii="Arial" w:hAnsi="Arial" w:cs="Arial"/>
          <w:sz w:val="22"/>
          <w:szCs w:val="22"/>
        </w:rPr>
        <w:lastRenderedPageBreak/>
        <w:t>l’esecuzione dei lavori nonché della disponibilità di attrezzature adeguate all’entità e alla tipologia e categoria dei lavori in appalto;</w:t>
      </w:r>
    </w:p>
    <w:p w14:paraId="15B76AEF" w14:textId="272CA068" w:rsidR="007D7907" w:rsidRPr="00983F7C" w:rsidRDefault="00796FF5">
      <w:pPr>
        <w:widowControl w:val="0"/>
        <w:numPr>
          <w:ilvl w:val="0"/>
          <w:numId w:val="16"/>
        </w:numPr>
        <w:spacing w:line="276" w:lineRule="auto"/>
        <w:ind w:left="426"/>
        <w:rPr>
          <w:rFonts w:ascii="Arial" w:hAnsi="Arial" w:cs="Arial"/>
          <w:sz w:val="22"/>
          <w:szCs w:val="22"/>
        </w:rPr>
      </w:pPr>
      <w:r w:rsidRPr="00983F7C">
        <w:rPr>
          <w:rFonts w:ascii="Arial" w:hAnsi="Arial" w:cs="Arial"/>
          <w:sz w:val="22"/>
          <w:szCs w:val="22"/>
        </w:rPr>
        <w:t xml:space="preserve">che l’offerta è valida e vincolante </w:t>
      </w:r>
      <w:r w:rsidRPr="00F51B9F">
        <w:rPr>
          <w:rFonts w:ascii="Arial" w:hAnsi="Arial" w:cs="Arial"/>
          <w:sz w:val="22"/>
          <w:szCs w:val="22"/>
        </w:rPr>
        <w:t>per</w:t>
      </w:r>
      <w:r w:rsidR="00F51B9F">
        <w:rPr>
          <w:rFonts w:ascii="Arial" w:hAnsi="Arial" w:cs="Arial"/>
          <w:sz w:val="22"/>
          <w:szCs w:val="22"/>
        </w:rPr>
        <w:t xml:space="preserve"> 180 </w:t>
      </w:r>
      <w:r w:rsidRPr="00F51B9F">
        <w:rPr>
          <w:rFonts w:ascii="Arial" w:hAnsi="Arial" w:cs="Arial"/>
          <w:sz w:val="22"/>
          <w:szCs w:val="22"/>
        </w:rPr>
        <w:t>giorni</w:t>
      </w:r>
      <w:r w:rsidRPr="00983F7C">
        <w:rPr>
          <w:rFonts w:ascii="Arial" w:hAnsi="Arial" w:cs="Arial"/>
          <w:sz w:val="22"/>
          <w:szCs w:val="22"/>
        </w:rPr>
        <w:t xml:space="preserve"> consecutivi a decorrere dalla scadenza del termine per la presentazione delle offerte;</w:t>
      </w:r>
    </w:p>
    <w:p w14:paraId="3DE1CF22" w14:textId="535D7091" w:rsidR="007D7907" w:rsidRPr="00983F7C" w:rsidRDefault="00796FF5" w:rsidP="0056762F">
      <w:pPr>
        <w:pStyle w:val="Paragrafoelenco"/>
        <w:numPr>
          <w:ilvl w:val="0"/>
          <w:numId w:val="16"/>
        </w:numPr>
        <w:tabs>
          <w:tab w:val="left" w:pos="426"/>
        </w:tabs>
        <w:spacing w:after="0"/>
        <w:ind w:left="426" w:hanging="426"/>
        <w:jc w:val="both"/>
        <w:rPr>
          <w:rFonts w:ascii="Arial" w:hAnsi="Arial" w:cs="Arial"/>
        </w:rPr>
      </w:pPr>
      <w:r w:rsidRPr="00983F7C">
        <w:rPr>
          <w:rFonts w:ascii="Arial" w:eastAsia="Times New Roman" w:hAnsi="Arial" w:cs="Arial"/>
          <w:lang w:eastAsia="it-IT"/>
        </w:rPr>
        <w:t xml:space="preserve">di essere edotto degli obblighi derivanti dal Codice Etico adottato dalla stazione appaltante e reperibile sul sito internet dell’Agenzia all’indirizzo </w:t>
      </w:r>
      <w:hyperlink r:id="rId13" w:history="1">
        <w:r w:rsidRPr="00983F7C">
          <w:rPr>
            <w:rStyle w:val="Collegamentoipertestuale"/>
            <w:rFonts w:ascii="Arial" w:hAnsi="Arial" w:cs="Arial"/>
          </w:rPr>
          <w:t>https://www.agenziademanio.it/export/sites/demanio/download/Trasparenza/Trasparenza_8/230406_Impegno-Etico.pdf</w:t>
        </w:r>
      </w:hyperlink>
      <w:r w:rsidRPr="00983F7C">
        <w:rPr>
          <w:rFonts w:ascii="Arial" w:eastAsia="Times New Roman" w:hAnsi="Arial" w:cs="Arial"/>
          <w:lang w:eastAsia="it-IT"/>
        </w:rPr>
        <w:t>, e si impegna, in caso di aggiudicazione, ad osservare e a far osservare ai propri dipendenti e collaboratori, per quanto applicabile, il suddetto codice, pena la risoluzione del contratto;</w:t>
      </w:r>
    </w:p>
    <w:p w14:paraId="1AD423EB" w14:textId="1928EE56" w:rsidR="007D7907" w:rsidRPr="00983F7C" w:rsidRDefault="003C6EAD" w:rsidP="0056762F">
      <w:pPr>
        <w:pStyle w:val="Paragrafoelenco"/>
        <w:numPr>
          <w:ilvl w:val="0"/>
          <w:numId w:val="16"/>
        </w:numPr>
        <w:tabs>
          <w:tab w:val="left" w:pos="426"/>
        </w:tabs>
        <w:spacing w:after="0"/>
        <w:ind w:left="426" w:hanging="426"/>
        <w:jc w:val="both"/>
        <w:rPr>
          <w:rFonts w:ascii="Arial" w:hAnsi="Arial" w:cs="Arial"/>
        </w:rPr>
      </w:pPr>
      <w:r>
        <w:rPr>
          <w:rStyle w:val="normaltextrun"/>
          <w:rFonts w:ascii="Arial" w:hAnsi="Arial" w:cs="Arial"/>
          <w:color w:val="000000"/>
          <w:bdr w:val="none" w:sz="0" w:space="0" w:color="auto" w:frame="1"/>
        </w:rPr>
        <w:t xml:space="preserve">di </w:t>
      </w:r>
      <w:r w:rsidR="00796FF5" w:rsidRPr="00983F7C">
        <w:rPr>
          <w:rFonts w:ascii="Arial" w:eastAsia="Times New Roman" w:hAnsi="Arial" w:cs="Arial"/>
          <w:lang w:eastAsia="it-IT"/>
        </w:rPr>
        <w:t>accettare il Protocollo di legalità siglato in data 19 giugno 2023;</w:t>
      </w:r>
    </w:p>
    <w:p w14:paraId="5772BCAC" w14:textId="4A7CA16C" w:rsidR="007D7907" w:rsidRPr="00983F7C" w:rsidRDefault="003C6EAD" w:rsidP="0056762F">
      <w:pPr>
        <w:pStyle w:val="Paragrafoelenco"/>
        <w:numPr>
          <w:ilvl w:val="0"/>
          <w:numId w:val="16"/>
        </w:numPr>
        <w:tabs>
          <w:tab w:val="left" w:pos="426"/>
        </w:tabs>
        <w:spacing w:after="0"/>
        <w:ind w:left="426" w:hanging="426"/>
        <w:jc w:val="both"/>
        <w:rPr>
          <w:rFonts w:ascii="Arial" w:hAnsi="Arial" w:cs="Arial"/>
        </w:rPr>
      </w:pPr>
      <w:r>
        <w:rPr>
          <w:rStyle w:val="normaltextrun"/>
          <w:rFonts w:ascii="Arial" w:hAnsi="Arial" w:cs="Arial"/>
          <w:i/>
          <w:iCs/>
        </w:rPr>
        <w:t>(</w:t>
      </w:r>
      <w:r w:rsidR="00796FF5" w:rsidRPr="003C6EAD">
        <w:rPr>
          <w:rStyle w:val="normaltextrun"/>
          <w:rFonts w:ascii="Arial" w:hAnsi="Arial" w:cs="Arial"/>
          <w:i/>
          <w:iCs/>
        </w:rPr>
        <w:t>per gli operatori economici non residenti e privi di stabile organizzazione in Italia</w:t>
      </w:r>
      <w:r>
        <w:rPr>
          <w:rStyle w:val="normaltextrun"/>
          <w:rFonts w:ascii="Arial" w:hAnsi="Arial" w:cs="Arial"/>
          <w:i/>
          <w:iCs/>
        </w:rPr>
        <w:t>)</w:t>
      </w:r>
      <w:r w:rsidR="00796FF5" w:rsidRPr="00983F7C">
        <w:rPr>
          <w:rStyle w:val="normaltextrun"/>
          <w:rFonts w:ascii="Arial" w:hAnsi="Arial" w:cs="Arial"/>
        </w:rPr>
        <w:t>, l’impegno ad uniformarsi, in caso di aggiudicazione, alla disciplina di cui agli articoli 17, comma 2, e 53, comma 3 del decreto del Presidente della Repubblica 633/72 e a comunicare alla stazione appaltante la nomina del proprio rappresentante fiscale, nelle forme di legge;</w:t>
      </w:r>
      <w:r w:rsidR="00796FF5" w:rsidRPr="00983F7C">
        <w:rPr>
          <w:rStyle w:val="eop"/>
          <w:rFonts w:ascii="Arial" w:hAnsi="Arial" w:cs="Arial"/>
        </w:rPr>
        <w:t> </w:t>
      </w:r>
    </w:p>
    <w:p w14:paraId="67BCE534" w14:textId="602B09C6" w:rsidR="007D7907" w:rsidRPr="00983F7C" w:rsidRDefault="003C6EAD" w:rsidP="0056762F">
      <w:pPr>
        <w:pStyle w:val="Paragrafoelenco"/>
        <w:numPr>
          <w:ilvl w:val="0"/>
          <w:numId w:val="16"/>
        </w:numPr>
        <w:tabs>
          <w:tab w:val="left" w:pos="426"/>
        </w:tabs>
        <w:spacing w:after="0"/>
        <w:ind w:left="426" w:hanging="426"/>
        <w:jc w:val="both"/>
        <w:rPr>
          <w:rFonts w:ascii="Arial" w:hAnsi="Arial" w:cs="Arial"/>
        </w:rPr>
      </w:pPr>
      <w:r w:rsidRPr="003C6EAD">
        <w:rPr>
          <w:rStyle w:val="normaltextrun"/>
          <w:rFonts w:ascii="Arial" w:hAnsi="Arial" w:cs="Arial"/>
          <w:i/>
          <w:iCs/>
        </w:rPr>
        <w:t>(</w:t>
      </w:r>
      <w:r w:rsidR="00796FF5" w:rsidRPr="003C6EAD">
        <w:rPr>
          <w:rStyle w:val="normaltextrun"/>
          <w:rFonts w:ascii="Arial" w:hAnsi="Arial" w:cs="Arial"/>
          <w:i/>
          <w:iCs/>
        </w:rPr>
        <w:t>per gli operatori economici non residenti e privi di stabile organizzazione in Italia</w:t>
      </w:r>
      <w:r w:rsidRPr="003C6EAD">
        <w:rPr>
          <w:rStyle w:val="normaltextrun"/>
          <w:rFonts w:ascii="Arial" w:hAnsi="Arial" w:cs="Arial"/>
          <w:i/>
          <w:iCs/>
        </w:rPr>
        <w:t>)</w:t>
      </w:r>
      <w:r w:rsidR="00796FF5" w:rsidRPr="00983F7C">
        <w:rPr>
          <w:rStyle w:val="normaltextrun"/>
          <w:rFonts w:ascii="Arial" w:hAnsi="Arial" w:cs="Arial"/>
        </w:rPr>
        <w:t xml:space="preserve">, il domicilio fiscale </w:t>
      </w:r>
      <w:r w:rsidR="0056762F" w:rsidRPr="00250151">
        <w:rPr>
          <w:rFonts w:ascii="Arial" w:hAnsi="Arial" w:cs="Arial"/>
          <w:bCs/>
        </w:rPr>
        <w:fldChar w:fldCharType="begin">
          <w:ffData>
            <w:name w:val=""/>
            <w:enabled/>
            <w:calcOnExit w:val="0"/>
            <w:textInput/>
          </w:ffData>
        </w:fldChar>
      </w:r>
      <w:r w:rsidR="0056762F" w:rsidRPr="00250151">
        <w:rPr>
          <w:rFonts w:ascii="Arial" w:hAnsi="Arial" w:cs="Arial"/>
          <w:bCs/>
        </w:rPr>
        <w:instrText xml:space="preserve"> FORMTEXT </w:instrText>
      </w:r>
      <w:r w:rsidR="0056762F" w:rsidRPr="00250151">
        <w:rPr>
          <w:rFonts w:ascii="Arial" w:hAnsi="Arial" w:cs="Arial"/>
          <w:bCs/>
        </w:rPr>
      </w:r>
      <w:r w:rsidR="0056762F" w:rsidRPr="00250151">
        <w:rPr>
          <w:rFonts w:ascii="Arial" w:hAnsi="Arial" w:cs="Arial"/>
          <w:bCs/>
        </w:rPr>
        <w:fldChar w:fldCharType="separate"/>
      </w:r>
      <w:r w:rsidR="0056762F" w:rsidRPr="00250151">
        <w:rPr>
          <w:rFonts w:ascii="Arial" w:hAnsi="Arial" w:cs="Arial"/>
          <w:bCs/>
        </w:rPr>
        <w:t> </w:t>
      </w:r>
      <w:r w:rsidR="0056762F" w:rsidRPr="00250151">
        <w:rPr>
          <w:rFonts w:ascii="Arial" w:hAnsi="Arial" w:cs="Arial"/>
          <w:bCs/>
        </w:rPr>
        <w:t> </w:t>
      </w:r>
      <w:r w:rsidR="0056762F" w:rsidRPr="00250151">
        <w:rPr>
          <w:rFonts w:ascii="Arial" w:hAnsi="Arial" w:cs="Arial"/>
          <w:bCs/>
        </w:rPr>
        <w:t> </w:t>
      </w:r>
      <w:r w:rsidR="0056762F" w:rsidRPr="00250151">
        <w:rPr>
          <w:rFonts w:ascii="Arial" w:hAnsi="Arial" w:cs="Arial"/>
          <w:bCs/>
        </w:rPr>
        <w:t> </w:t>
      </w:r>
      <w:r w:rsidR="0056762F" w:rsidRPr="00250151">
        <w:rPr>
          <w:rFonts w:ascii="Arial" w:hAnsi="Arial" w:cs="Arial"/>
          <w:bCs/>
        </w:rPr>
        <w:t> </w:t>
      </w:r>
      <w:r w:rsidR="0056762F" w:rsidRPr="00250151">
        <w:rPr>
          <w:rFonts w:ascii="Arial" w:hAnsi="Arial" w:cs="Arial"/>
          <w:bCs/>
        </w:rPr>
        <w:fldChar w:fldCharType="end"/>
      </w:r>
      <w:r w:rsidR="0056762F">
        <w:rPr>
          <w:rFonts w:ascii="Arial" w:hAnsi="Arial" w:cs="Arial"/>
          <w:bCs/>
        </w:rPr>
        <w:t>,</w:t>
      </w:r>
      <w:r w:rsidR="00796FF5" w:rsidRPr="00983F7C">
        <w:rPr>
          <w:rStyle w:val="normaltextrun"/>
          <w:rFonts w:ascii="Arial" w:hAnsi="Arial" w:cs="Arial"/>
        </w:rPr>
        <w:t xml:space="preserve"> il codice fiscale </w:t>
      </w:r>
      <w:r w:rsidR="0056762F" w:rsidRPr="00250151">
        <w:rPr>
          <w:rFonts w:ascii="Arial" w:hAnsi="Arial" w:cs="Arial"/>
          <w:bCs/>
        </w:rPr>
        <w:fldChar w:fldCharType="begin">
          <w:ffData>
            <w:name w:val=""/>
            <w:enabled/>
            <w:calcOnExit w:val="0"/>
            <w:textInput/>
          </w:ffData>
        </w:fldChar>
      </w:r>
      <w:r w:rsidR="0056762F" w:rsidRPr="00250151">
        <w:rPr>
          <w:rFonts w:ascii="Arial" w:hAnsi="Arial" w:cs="Arial"/>
          <w:bCs/>
        </w:rPr>
        <w:instrText xml:space="preserve"> FORMTEXT </w:instrText>
      </w:r>
      <w:r w:rsidR="0056762F" w:rsidRPr="00250151">
        <w:rPr>
          <w:rFonts w:ascii="Arial" w:hAnsi="Arial" w:cs="Arial"/>
          <w:bCs/>
        </w:rPr>
      </w:r>
      <w:r w:rsidR="0056762F" w:rsidRPr="00250151">
        <w:rPr>
          <w:rFonts w:ascii="Arial" w:hAnsi="Arial" w:cs="Arial"/>
          <w:bCs/>
        </w:rPr>
        <w:fldChar w:fldCharType="separate"/>
      </w:r>
      <w:r w:rsidR="0056762F" w:rsidRPr="00250151">
        <w:rPr>
          <w:rFonts w:ascii="Arial" w:hAnsi="Arial" w:cs="Arial"/>
          <w:bCs/>
        </w:rPr>
        <w:t> </w:t>
      </w:r>
      <w:r w:rsidR="0056762F" w:rsidRPr="00250151">
        <w:rPr>
          <w:rFonts w:ascii="Arial" w:hAnsi="Arial" w:cs="Arial"/>
          <w:bCs/>
        </w:rPr>
        <w:t> </w:t>
      </w:r>
      <w:r w:rsidR="0056762F" w:rsidRPr="00250151">
        <w:rPr>
          <w:rFonts w:ascii="Arial" w:hAnsi="Arial" w:cs="Arial"/>
          <w:bCs/>
        </w:rPr>
        <w:t> </w:t>
      </w:r>
      <w:r w:rsidR="0056762F" w:rsidRPr="00250151">
        <w:rPr>
          <w:rFonts w:ascii="Arial" w:hAnsi="Arial" w:cs="Arial"/>
          <w:bCs/>
        </w:rPr>
        <w:t> </w:t>
      </w:r>
      <w:r w:rsidR="0056762F" w:rsidRPr="00250151">
        <w:rPr>
          <w:rFonts w:ascii="Arial" w:hAnsi="Arial" w:cs="Arial"/>
          <w:bCs/>
        </w:rPr>
        <w:t> </w:t>
      </w:r>
      <w:r w:rsidR="0056762F" w:rsidRPr="00250151">
        <w:rPr>
          <w:rFonts w:ascii="Arial" w:hAnsi="Arial" w:cs="Arial"/>
          <w:bCs/>
        </w:rPr>
        <w:fldChar w:fldCharType="end"/>
      </w:r>
      <w:r w:rsidR="00796FF5" w:rsidRPr="00983F7C">
        <w:rPr>
          <w:rStyle w:val="normaltextrun"/>
          <w:rFonts w:ascii="Arial" w:hAnsi="Arial" w:cs="Arial"/>
        </w:rPr>
        <w:t xml:space="preserve">, la partita IVA </w:t>
      </w:r>
      <w:r w:rsidR="0056762F" w:rsidRPr="00250151">
        <w:rPr>
          <w:rFonts w:ascii="Arial" w:hAnsi="Arial" w:cs="Arial"/>
          <w:bCs/>
        </w:rPr>
        <w:fldChar w:fldCharType="begin">
          <w:ffData>
            <w:name w:val=""/>
            <w:enabled/>
            <w:calcOnExit w:val="0"/>
            <w:textInput/>
          </w:ffData>
        </w:fldChar>
      </w:r>
      <w:r w:rsidR="0056762F" w:rsidRPr="00250151">
        <w:rPr>
          <w:rFonts w:ascii="Arial" w:hAnsi="Arial" w:cs="Arial"/>
          <w:bCs/>
        </w:rPr>
        <w:instrText xml:space="preserve"> FORMTEXT </w:instrText>
      </w:r>
      <w:r w:rsidR="0056762F" w:rsidRPr="00250151">
        <w:rPr>
          <w:rFonts w:ascii="Arial" w:hAnsi="Arial" w:cs="Arial"/>
          <w:bCs/>
        </w:rPr>
      </w:r>
      <w:r w:rsidR="0056762F" w:rsidRPr="00250151">
        <w:rPr>
          <w:rFonts w:ascii="Arial" w:hAnsi="Arial" w:cs="Arial"/>
          <w:bCs/>
        </w:rPr>
        <w:fldChar w:fldCharType="separate"/>
      </w:r>
      <w:r w:rsidR="0056762F" w:rsidRPr="00250151">
        <w:rPr>
          <w:rFonts w:ascii="Arial" w:hAnsi="Arial" w:cs="Arial"/>
          <w:bCs/>
        </w:rPr>
        <w:t> </w:t>
      </w:r>
      <w:r w:rsidR="0056762F" w:rsidRPr="00250151">
        <w:rPr>
          <w:rFonts w:ascii="Arial" w:hAnsi="Arial" w:cs="Arial"/>
          <w:bCs/>
        </w:rPr>
        <w:t> </w:t>
      </w:r>
      <w:r w:rsidR="0056762F" w:rsidRPr="00250151">
        <w:rPr>
          <w:rFonts w:ascii="Arial" w:hAnsi="Arial" w:cs="Arial"/>
          <w:bCs/>
        </w:rPr>
        <w:t> </w:t>
      </w:r>
      <w:r w:rsidR="0056762F" w:rsidRPr="00250151">
        <w:rPr>
          <w:rFonts w:ascii="Arial" w:hAnsi="Arial" w:cs="Arial"/>
          <w:bCs/>
        </w:rPr>
        <w:t> </w:t>
      </w:r>
      <w:r w:rsidR="0056762F" w:rsidRPr="00250151">
        <w:rPr>
          <w:rFonts w:ascii="Arial" w:hAnsi="Arial" w:cs="Arial"/>
          <w:bCs/>
        </w:rPr>
        <w:t> </w:t>
      </w:r>
      <w:r w:rsidR="0056762F" w:rsidRPr="00250151">
        <w:rPr>
          <w:rFonts w:ascii="Arial" w:hAnsi="Arial" w:cs="Arial"/>
          <w:bCs/>
        </w:rPr>
        <w:fldChar w:fldCharType="end"/>
      </w:r>
      <w:r w:rsidR="0056762F">
        <w:rPr>
          <w:rFonts w:ascii="Arial" w:hAnsi="Arial" w:cs="Arial"/>
          <w:bCs/>
        </w:rPr>
        <w:t xml:space="preserve">, </w:t>
      </w:r>
      <w:r w:rsidR="00796FF5" w:rsidRPr="00983F7C">
        <w:rPr>
          <w:rStyle w:val="normaltextrun"/>
          <w:rFonts w:ascii="Arial" w:hAnsi="Arial" w:cs="Arial"/>
        </w:rPr>
        <w:t>l’indirizzo di posta elettronica certificata o strumento analogo negli altri Stati Membri</w:t>
      </w:r>
      <w:r w:rsidR="0075219E">
        <w:rPr>
          <w:rStyle w:val="normaltextrun"/>
          <w:rFonts w:ascii="Arial" w:hAnsi="Arial" w:cs="Arial"/>
        </w:rPr>
        <w:t xml:space="preserve"> </w:t>
      </w:r>
      <w:r w:rsidR="0075219E" w:rsidRPr="00250151">
        <w:rPr>
          <w:rFonts w:ascii="Arial" w:hAnsi="Arial" w:cs="Arial"/>
          <w:bCs/>
        </w:rPr>
        <w:fldChar w:fldCharType="begin">
          <w:ffData>
            <w:name w:val=""/>
            <w:enabled/>
            <w:calcOnExit w:val="0"/>
            <w:textInput/>
          </w:ffData>
        </w:fldChar>
      </w:r>
      <w:r w:rsidR="0075219E" w:rsidRPr="00250151">
        <w:rPr>
          <w:rFonts w:ascii="Arial" w:hAnsi="Arial" w:cs="Arial"/>
          <w:bCs/>
        </w:rPr>
        <w:instrText xml:space="preserve"> FORMTEXT </w:instrText>
      </w:r>
      <w:r w:rsidR="0075219E" w:rsidRPr="00250151">
        <w:rPr>
          <w:rFonts w:ascii="Arial" w:hAnsi="Arial" w:cs="Arial"/>
          <w:bCs/>
        </w:rPr>
      </w:r>
      <w:r w:rsidR="0075219E" w:rsidRPr="00250151">
        <w:rPr>
          <w:rFonts w:ascii="Arial" w:hAnsi="Arial" w:cs="Arial"/>
          <w:bCs/>
        </w:rPr>
        <w:fldChar w:fldCharType="separate"/>
      </w:r>
      <w:r w:rsidR="0075219E" w:rsidRPr="00250151">
        <w:rPr>
          <w:rFonts w:ascii="Arial" w:hAnsi="Arial" w:cs="Arial"/>
          <w:bCs/>
        </w:rPr>
        <w:t> </w:t>
      </w:r>
      <w:r w:rsidR="0075219E" w:rsidRPr="00250151">
        <w:rPr>
          <w:rFonts w:ascii="Arial" w:hAnsi="Arial" w:cs="Arial"/>
          <w:bCs/>
        </w:rPr>
        <w:t> </w:t>
      </w:r>
      <w:r w:rsidR="0075219E" w:rsidRPr="00250151">
        <w:rPr>
          <w:rFonts w:ascii="Arial" w:hAnsi="Arial" w:cs="Arial"/>
          <w:bCs/>
        </w:rPr>
        <w:t> </w:t>
      </w:r>
      <w:r w:rsidR="0075219E" w:rsidRPr="00250151">
        <w:rPr>
          <w:rFonts w:ascii="Arial" w:hAnsi="Arial" w:cs="Arial"/>
          <w:bCs/>
        </w:rPr>
        <w:t> </w:t>
      </w:r>
      <w:r w:rsidR="0075219E" w:rsidRPr="00250151">
        <w:rPr>
          <w:rFonts w:ascii="Arial" w:hAnsi="Arial" w:cs="Arial"/>
          <w:bCs/>
        </w:rPr>
        <w:t> </w:t>
      </w:r>
      <w:r w:rsidR="0075219E" w:rsidRPr="00250151">
        <w:rPr>
          <w:rFonts w:ascii="Arial" w:hAnsi="Arial" w:cs="Arial"/>
          <w:bCs/>
        </w:rPr>
        <w:fldChar w:fldCharType="end"/>
      </w:r>
      <w:r w:rsidR="00796FF5" w:rsidRPr="00983F7C">
        <w:rPr>
          <w:rStyle w:val="normaltextrun"/>
          <w:rFonts w:ascii="Arial" w:hAnsi="Arial" w:cs="Arial"/>
        </w:rPr>
        <w:t>, ai fini delle comunicazioni di cui all’articolo 90 del Codice;</w:t>
      </w:r>
    </w:p>
    <w:p w14:paraId="54B1EA1C" w14:textId="5593D2C4" w:rsidR="007D7907" w:rsidRPr="00983F7C" w:rsidRDefault="00796FF5" w:rsidP="0056762F">
      <w:pPr>
        <w:pStyle w:val="Paragrafoelenco"/>
        <w:numPr>
          <w:ilvl w:val="0"/>
          <w:numId w:val="16"/>
        </w:numPr>
        <w:tabs>
          <w:tab w:val="left" w:pos="426"/>
        </w:tabs>
        <w:spacing w:after="0"/>
        <w:ind w:left="425" w:hanging="425"/>
        <w:jc w:val="both"/>
        <w:rPr>
          <w:rFonts w:ascii="Arial" w:hAnsi="Arial" w:cs="Arial"/>
        </w:rPr>
      </w:pPr>
      <w:r w:rsidRPr="00983F7C">
        <w:rPr>
          <w:rFonts w:ascii="Arial" w:hAnsi="Arial" w:cs="Arial"/>
        </w:rPr>
        <w:t>di autorizzare, qualora un partecipante alla gara eserciti, ai sensi della legge 241/90, il diritto di accesso agli atti, ovvero il diritto di “accesso civico” ai sensi del D.Lgs. 25 maggio 2016, n. 97, l’Agenzia a rilasciare copia di tutta la documentazione presentata per la partecipazione alla presente procedura</w:t>
      </w:r>
    </w:p>
    <w:p w14:paraId="486F156E" w14:textId="77777777" w:rsidR="007D7907" w:rsidRPr="00983F7C" w:rsidRDefault="00796FF5">
      <w:pPr>
        <w:widowControl w:val="0"/>
        <w:spacing w:line="276" w:lineRule="auto"/>
        <w:ind w:left="425" w:right="91" w:hanging="425"/>
        <w:jc w:val="center"/>
        <w:rPr>
          <w:rFonts w:ascii="Arial" w:hAnsi="Arial" w:cs="Arial"/>
          <w:i/>
          <w:sz w:val="22"/>
          <w:szCs w:val="22"/>
        </w:rPr>
      </w:pPr>
      <w:r w:rsidRPr="00983F7C">
        <w:rPr>
          <w:rFonts w:ascii="Arial" w:hAnsi="Arial" w:cs="Arial"/>
          <w:i/>
          <w:sz w:val="22"/>
          <w:szCs w:val="22"/>
        </w:rPr>
        <w:t>ovvero, in alternativa,</w:t>
      </w:r>
    </w:p>
    <w:p w14:paraId="6895EDF5" w14:textId="583A8E57" w:rsidR="007D7907" w:rsidRPr="00983F7C" w:rsidRDefault="0056762F">
      <w:pPr>
        <w:widowControl w:val="0"/>
        <w:spacing w:line="276" w:lineRule="auto"/>
        <w:ind w:left="425" w:right="91"/>
        <w:rPr>
          <w:rFonts w:ascii="Arial" w:hAnsi="Arial" w:cs="Arial"/>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F446AB">
        <w:rPr>
          <w:rFonts w:ascii="Arial" w:hAnsi="Arial" w:cs="Arial"/>
          <w:bCs/>
          <w:sz w:val="22"/>
          <w:szCs w:val="22"/>
        </w:rPr>
      </w:r>
      <w:r w:rsidR="00F446AB">
        <w:rPr>
          <w:rFonts w:ascii="Arial" w:hAnsi="Arial" w:cs="Arial"/>
          <w:bCs/>
          <w:sz w:val="22"/>
          <w:szCs w:val="22"/>
        </w:rPr>
        <w:fldChar w:fldCharType="separate"/>
      </w:r>
      <w:r w:rsidRPr="00140283">
        <w:rPr>
          <w:rFonts w:ascii="Arial" w:hAnsi="Arial" w:cs="Arial"/>
          <w:bCs/>
          <w:sz w:val="22"/>
          <w:szCs w:val="22"/>
        </w:rPr>
        <w:fldChar w:fldCharType="end"/>
      </w:r>
      <w:r>
        <w:rPr>
          <w:rFonts w:ascii="Arial" w:hAnsi="Arial" w:cs="Arial"/>
          <w:bCs/>
          <w:sz w:val="22"/>
          <w:szCs w:val="22"/>
        </w:rPr>
        <w:t xml:space="preserve"> </w:t>
      </w:r>
      <w:r w:rsidR="00796FF5" w:rsidRPr="00983F7C">
        <w:rPr>
          <w:rFonts w:ascii="Arial" w:hAnsi="Arial" w:cs="Arial"/>
          <w:sz w:val="22"/>
          <w:szCs w:val="22"/>
        </w:rPr>
        <w:t>di indicare specificamente in sede di offerta tecnica le parti coperte da segreto tecnico/commerciale</w:t>
      </w:r>
      <w:r w:rsidR="00796FF5" w:rsidRPr="00983F7C">
        <w:rPr>
          <w:rStyle w:val="Rimandonotaapidipagina"/>
          <w:rFonts w:ascii="Arial" w:hAnsi="Arial" w:cs="Arial"/>
          <w:sz w:val="22"/>
          <w:szCs w:val="22"/>
        </w:rPr>
        <w:footnoteReference w:id="5"/>
      </w:r>
      <w:r w:rsidR="00796FF5" w:rsidRPr="00983F7C">
        <w:rPr>
          <w:rFonts w:ascii="Arial" w:hAnsi="Arial" w:cs="Arial"/>
          <w:sz w:val="22"/>
          <w:szCs w:val="22"/>
        </w:rPr>
        <w:t>.</w:t>
      </w:r>
    </w:p>
    <w:p w14:paraId="5AD6B767" w14:textId="0AC86512" w:rsidR="007D7907" w:rsidRPr="00866476" w:rsidRDefault="00796FF5">
      <w:pPr>
        <w:widowControl w:val="0"/>
        <w:spacing w:line="276" w:lineRule="auto"/>
        <w:ind w:left="426" w:right="89"/>
        <w:rPr>
          <w:rFonts w:ascii="Arial" w:hAnsi="Arial" w:cs="Arial"/>
          <w:sz w:val="22"/>
          <w:szCs w:val="22"/>
        </w:rPr>
      </w:pPr>
      <w:proofErr w:type="gramStart"/>
      <w:r w:rsidRPr="03D10FD9">
        <w:rPr>
          <w:rFonts w:ascii="Arial" w:hAnsi="Arial" w:cs="Arial"/>
          <w:b/>
          <w:bCs/>
          <w:sz w:val="22"/>
          <w:szCs w:val="22"/>
        </w:rPr>
        <w:t>N.B.</w:t>
      </w:r>
      <w:r w:rsidRPr="00983F7C">
        <w:rPr>
          <w:rFonts w:ascii="Arial" w:hAnsi="Arial" w:cs="Arial"/>
          <w:sz w:val="22"/>
          <w:szCs w:val="22"/>
        </w:rPr>
        <w:t>.</w:t>
      </w:r>
      <w:proofErr w:type="gramEnd"/>
      <w:r w:rsidRPr="00983F7C">
        <w:rPr>
          <w:rFonts w:ascii="Arial" w:hAnsi="Arial" w:cs="Arial"/>
          <w:sz w:val="22"/>
          <w:szCs w:val="22"/>
        </w:rPr>
        <w:t xml:space="preserve"> L’Agenzia </w:t>
      </w:r>
      <w:r w:rsidRPr="00983F7C">
        <w:rPr>
          <w:rStyle w:val="normaltextrun"/>
          <w:rFonts w:ascii="Arial" w:hAnsi="Arial" w:cs="Arial"/>
          <w:sz w:val="22"/>
          <w:szCs w:val="22"/>
          <w:shd w:val="clear" w:color="auto" w:fill="FFFFFF"/>
        </w:rPr>
        <w:t xml:space="preserve">si riserva </w:t>
      </w:r>
      <w:proofErr w:type="gramStart"/>
      <w:r w:rsidRPr="00983F7C">
        <w:rPr>
          <w:rStyle w:val="normaltextrun"/>
          <w:rFonts w:ascii="Arial" w:hAnsi="Arial" w:cs="Arial"/>
          <w:sz w:val="22"/>
          <w:szCs w:val="22"/>
          <w:shd w:val="clear" w:color="auto" w:fill="FFFFFF"/>
        </w:rPr>
        <w:t xml:space="preserve">di </w:t>
      </w:r>
      <w:r w:rsidR="00501794">
        <w:rPr>
          <w:rStyle w:val="normaltextrun"/>
          <w:rFonts w:ascii="Arial" w:hAnsi="Arial" w:cs="Arial"/>
          <w:sz w:val="22"/>
          <w:szCs w:val="22"/>
          <w:shd w:val="clear" w:color="auto" w:fill="FFFFFF"/>
        </w:rPr>
        <w:t>.</w:t>
      </w:r>
      <w:r w:rsidRPr="00983F7C">
        <w:rPr>
          <w:rStyle w:val="normaltextrun"/>
          <w:rFonts w:ascii="Arial" w:hAnsi="Arial" w:cs="Arial"/>
          <w:sz w:val="22"/>
          <w:szCs w:val="22"/>
          <w:shd w:val="clear" w:color="auto" w:fill="FFFFFF"/>
        </w:rPr>
        <w:t>valutare</w:t>
      </w:r>
      <w:proofErr w:type="gramEnd"/>
      <w:r w:rsidRPr="00983F7C">
        <w:rPr>
          <w:rStyle w:val="normaltextrun"/>
          <w:rFonts w:ascii="Arial" w:hAnsi="Arial" w:cs="Arial"/>
          <w:sz w:val="22"/>
          <w:szCs w:val="22"/>
          <w:shd w:val="clear" w:color="auto" w:fill="FFFFFF"/>
        </w:rPr>
        <w:t xml:space="preserve"> la fondatezza delle motivazioni addotte e di chiedere al </w:t>
      </w:r>
      <w:r w:rsidRPr="00866476">
        <w:rPr>
          <w:rStyle w:val="normaltextrun"/>
          <w:rFonts w:ascii="Arial" w:hAnsi="Arial" w:cs="Arial"/>
          <w:sz w:val="22"/>
          <w:szCs w:val="22"/>
          <w:shd w:val="clear" w:color="auto" w:fill="FFFFFF"/>
        </w:rPr>
        <w:t>concorrente di dimostrare la tangibile sussistenza di eventuali segreti tecnici e commerciali</w:t>
      </w:r>
      <w:r w:rsidRPr="00866476">
        <w:rPr>
          <w:rFonts w:ascii="Arial" w:hAnsi="Arial" w:cs="Arial"/>
          <w:sz w:val="22"/>
          <w:szCs w:val="22"/>
        </w:rPr>
        <w:t xml:space="preserve"> </w:t>
      </w:r>
    </w:p>
    <w:p w14:paraId="7A46DDBB" w14:textId="124BC0C3" w:rsidR="007D7907" w:rsidRPr="00866476" w:rsidRDefault="00796FF5" w:rsidP="00866476">
      <w:pPr>
        <w:pStyle w:val="Paragrafoelenco"/>
        <w:numPr>
          <w:ilvl w:val="0"/>
          <w:numId w:val="16"/>
        </w:numPr>
        <w:tabs>
          <w:tab w:val="left" w:pos="426"/>
        </w:tabs>
        <w:spacing w:after="0"/>
        <w:ind w:left="425" w:hanging="425"/>
        <w:jc w:val="both"/>
        <w:rPr>
          <w:rFonts w:ascii="Arial" w:hAnsi="Arial" w:cs="Arial"/>
        </w:rPr>
      </w:pPr>
      <w:r w:rsidRPr="00866476">
        <w:rPr>
          <w:rFonts w:ascii="Arial" w:hAnsi="Arial" w:cs="Arial"/>
        </w:rPr>
        <w:t xml:space="preserve">di aver preso visione e di accettare il trattamento dei dati personali di cui al </w:t>
      </w:r>
      <w:r w:rsidR="00F51B9F" w:rsidRPr="00866476">
        <w:rPr>
          <w:rFonts w:ascii="Arial" w:hAnsi="Arial" w:cs="Arial"/>
        </w:rPr>
        <w:t>par. 30</w:t>
      </w:r>
      <w:r w:rsidR="003C6EAD" w:rsidRPr="00866476">
        <w:rPr>
          <w:rFonts w:ascii="Arial" w:hAnsi="Arial" w:cs="Arial"/>
        </w:rPr>
        <w:t xml:space="preserve"> de Disciplinare di gara</w:t>
      </w:r>
      <w:r w:rsidRPr="00866476">
        <w:rPr>
          <w:rFonts w:ascii="Arial" w:hAnsi="Arial" w:cs="Arial"/>
        </w:rPr>
        <w:t>.</w:t>
      </w:r>
    </w:p>
    <w:p w14:paraId="0BB53DAE" w14:textId="77777777" w:rsidR="007D7907" w:rsidRPr="00983F7C" w:rsidRDefault="007D7907">
      <w:pPr>
        <w:pStyle w:val="Paragrafoelenco"/>
        <w:tabs>
          <w:tab w:val="left" w:pos="360"/>
        </w:tabs>
        <w:spacing w:after="0"/>
        <w:ind w:left="426"/>
        <w:jc w:val="both"/>
        <w:rPr>
          <w:rFonts w:ascii="Arial" w:hAnsi="Arial" w:cs="Arial"/>
        </w:rPr>
      </w:pPr>
    </w:p>
    <w:p w14:paraId="430C01AB" w14:textId="77777777" w:rsidR="007D7907" w:rsidRDefault="00796FF5" w:rsidP="0056762F">
      <w:pPr>
        <w:pStyle w:val="Paragrafoelenco"/>
        <w:spacing w:before="100" w:after="0"/>
        <w:ind w:left="0"/>
        <w:jc w:val="center"/>
        <w:rPr>
          <w:rFonts w:ascii="Arial" w:hAnsi="Arial" w:cs="Arial"/>
          <w:b/>
        </w:rPr>
      </w:pPr>
      <w:r w:rsidRPr="00983F7C">
        <w:rPr>
          <w:rFonts w:ascii="Arial" w:hAnsi="Arial" w:cs="Arial"/>
          <w:b/>
        </w:rPr>
        <w:t xml:space="preserve">E SI IMPEGNA </w:t>
      </w:r>
    </w:p>
    <w:p w14:paraId="3C00D164" w14:textId="77777777" w:rsidR="0075219E" w:rsidRPr="00983F7C" w:rsidRDefault="0075219E" w:rsidP="0056762F">
      <w:pPr>
        <w:pStyle w:val="Paragrafoelenco"/>
        <w:spacing w:before="100" w:after="0"/>
        <w:ind w:left="0"/>
        <w:jc w:val="center"/>
        <w:rPr>
          <w:rFonts w:ascii="Arial" w:hAnsi="Arial" w:cs="Arial"/>
          <w:b/>
        </w:rPr>
      </w:pPr>
    </w:p>
    <w:p w14:paraId="2E3C208A" w14:textId="56340364" w:rsidR="00674EDC" w:rsidRPr="00674EDC" w:rsidRDefault="00674EDC" w:rsidP="00674EDC">
      <w:pPr>
        <w:pStyle w:val="Paragrafoelenco"/>
        <w:numPr>
          <w:ilvl w:val="0"/>
          <w:numId w:val="22"/>
        </w:numPr>
        <w:ind w:left="426"/>
        <w:jc w:val="both"/>
        <w:rPr>
          <w:rFonts w:ascii="Arial" w:hAnsi="Arial" w:cs="Arial"/>
        </w:rPr>
      </w:pPr>
      <w:r w:rsidRPr="00674EDC">
        <w:rPr>
          <w:rFonts w:ascii="Arial" w:hAnsi="Arial" w:cs="Arial"/>
          <w:i/>
        </w:rPr>
        <w:t>(nel caso di RTI costituito)</w:t>
      </w:r>
      <w:r w:rsidRPr="00674EDC">
        <w:rPr>
          <w:rFonts w:ascii="Arial" w:hAnsi="Arial" w:cs="Arial"/>
        </w:rPr>
        <w:t xml:space="preserve"> ad allegare (in Piattaforma telematica) il mandato collettivo speciale con rappresentanza al mandatario ai sensi dell’art. 68, co. 5, del Codice dei contratti;</w:t>
      </w:r>
    </w:p>
    <w:p w14:paraId="3EA8E592" w14:textId="5CF4CBE6" w:rsidR="007D7907" w:rsidRPr="00A05C25" w:rsidRDefault="00796FF5" w:rsidP="0075219E">
      <w:pPr>
        <w:pStyle w:val="Paragrafoelenco"/>
        <w:numPr>
          <w:ilvl w:val="0"/>
          <w:numId w:val="22"/>
        </w:numPr>
        <w:ind w:left="426"/>
        <w:jc w:val="both"/>
        <w:rPr>
          <w:rFonts w:ascii="Arial" w:hAnsi="Arial" w:cs="Arial"/>
        </w:rPr>
      </w:pPr>
      <w:r w:rsidRPr="0075219E">
        <w:rPr>
          <w:rFonts w:ascii="Arial" w:hAnsi="Arial" w:cs="Arial"/>
          <w:i/>
        </w:rPr>
        <w:t>(nel caso di RTI costituendo)</w:t>
      </w:r>
      <w:r w:rsidRPr="0075219E">
        <w:rPr>
          <w:rFonts w:ascii="Arial" w:hAnsi="Arial" w:cs="Arial"/>
        </w:rPr>
        <w:t xml:space="preserve"> in caso di aggiudicazione della gara, </w:t>
      </w:r>
      <w:r w:rsidRPr="0075219E">
        <w:rPr>
          <w:rFonts w:ascii="Arial" w:hAnsi="Arial" w:cs="Arial"/>
          <w:bCs/>
        </w:rPr>
        <w:t xml:space="preserve">a stipulare, </w:t>
      </w:r>
      <w:r w:rsidRPr="0075219E">
        <w:rPr>
          <w:rFonts w:ascii="Arial" w:hAnsi="Arial" w:cs="Arial"/>
        </w:rPr>
        <w:t xml:space="preserve">ai sensi dell’art. 68 co. 1 del D.Lgs. 36/2023, </w:t>
      </w:r>
      <w:r w:rsidRPr="0075219E">
        <w:rPr>
          <w:rFonts w:ascii="Arial" w:hAnsi="Arial" w:cs="Arial"/>
          <w:bCs/>
        </w:rPr>
        <w:t xml:space="preserve">il contratto in nome e per conto proprio e delle mandanti in virtù del mandato collettivo </w:t>
      </w:r>
      <w:r w:rsidRPr="0075219E">
        <w:rPr>
          <w:rFonts w:ascii="Arial" w:hAnsi="Arial" w:cs="Arial"/>
        </w:rPr>
        <w:t>speciale con rappresentanza che le stesse</w:t>
      </w:r>
      <w:r w:rsidR="0075219E">
        <w:rPr>
          <w:rFonts w:ascii="Arial" w:hAnsi="Arial" w:cs="Arial"/>
        </w:rPr>
        <w:t>, con la sottoscrizione della presente istanza,</w:t>
      </w:r>
      <w:r w:rsidRPr="0075219E">
        <w:rPr>
          <w:rFonts w:ascii="Arial" w:hAnsi="Arial" w:cs="Arial"/>
        </w:rPr>
        <w:t xml:space="preserve"> si impegnano a </w:t>
      </w:r>
      <w:r w:rsidRPr="0075219E">
        <w:rPr>
          <w:rFonts w:ascii="Arial" w:hAnsi="Arial" w:cs="Arial"/>
          <w:bCs/>
        </w:rPr>
        <w:t>conferirgli;</w:t>
      </w:r>
    </w:p>
    <w:p w14:paraId="363F242D" w14:textId="5EA1D349" w:rsidR="00A05C25" w:rsidRPr="0075219E" w:rsidRDefault="00A05C25" w:rsidP="0075219E">
      <w:pPr>
        <w:pStyle w:val="Paragrafoelenco"/>
        <w:numPr>
          <w:ilvl w:val="0"/>
          <w:numId w:val="22"/>
        </w:numPr>
        <w:ind w:left="426"/>
        <w:jc w:val="both"/>
        <w:rPr>
          <w:rFonts w:ascii="Arial" w:hAnsi="Arial" w:cs="Arial"/>
        </w:rPr>
      </w:pPr>
      <w:r w:rsidRPr="00A05C25">
        <w:rPr>
          <w:rFonts w:ascii="Arial" w:hAnsi="Arial" w:cs="Arial"/>
          <w:i/>
        </w:rPr>
        <w:t>(in caso di consorzi stabili, consorzi fra società cooperative di produzione e lavoro e consorzi tra imprese artigiane)</w:t>
      </w:r>
      <w:r w:rsidRPr="00A05C25">
        <w:rPr>
          <w:rFonts w:ascii="Arial" w:hAnsi="Arial" w:cs="Arial"/>
        </w:rPr>
        <w:t xml:space="preserve"> a caricare (in Piattaforma telematica) le copie dell’atto costitutivo, nonché dello statuto vigente, corredato dal relativo verbale di assemblea, dichiarate conformi </w:t>
      </w:r>
      <w:r w:rsidRPr="00A05C25">
        <w:rPr>
          <w:rFonts w:ascii="Arial" w:hAnsi="Arial" w:cs="Arial"/>
        </w:rPr>
        <w:lastRenderedPageBreak/>
        <w:t>all’originale ex articoli 38 e 47 del D.P.R. n. 445/2000, sottoscritte digitalmente dal legale rappresentante del consorzio;</w:t>
      </w:r>
    </w:p>
    <w:p w14:paraId="707BF3D1" w14:textId="77777777" w:rsidR="007D7907" w:rsidRPr="0075219E" w:rsidRDefault="00796FF5" w:rsidP="0075219E">
      <w:pPr>
        <w:pStyle w:val="Paragrafoelenco"/>
        <w:widowControl w:val="0"/>
        <w:numPr>
          <w:ilvl w:val="0"/>
          <w:numId w:val="22"/>
        </w:numPr>
        <w:ind w:left="426"/>
        <w:jc w:val="both"/>
        <w:textAlignment w:val="baseline"/>
        <w:rPr>
          <w:rFonts w:ascii="Arial" w:hAnsi="Arial" w:cs="Arial"/>
        </w:rPr>
      </w:pPr>
      <w:r w:rsidRPr="0075219E">
        <w:rPr>
          <w:rFonts w:ascii="Arial" w:hAnsi="Arial" w:cs="Arial"/>
          <w:i/>
        </w:rPr>
        <w:t xml:space="preserve">(nel caso il concorrente faccia ricorso all’indicazione di operatore economico qualificato per la progettazione) </w:t>
      </w:r>
      <w:r w:rsidRPr="0075219E">
        <w:rPr>
          <w:rFonts w:ascii="Arial" w:hAnsi="Arial" w:cs="Arial"/>
        </w:rPr>
        <w:t>di sottoscrivere, in caso di aggiudicazione della gara, formale accordo di collaborazione;</w:t>
      </w:r>
    </w:p>
    <w:p w14:paraId="7AAF1654" w14:textId="77777777" w:rsidR="0066495F" w:rsidRDefault="0066495F">
      <w:pPr>
        <w:spacing w:line="276" w:lineRule="auto"/>
        <w:jc w:val="center"/>
        <w:rPr>
          <w:rFonts w:ascii="Arial" w:hAnsi="Arial" w:cs="Arial"/>
          <w:b/>
          <w:bCs/>
          <w:iCs/>
          <w:sz w:val="22"/>
          <w:szCs w:val="22"/>
        </w:rPr>
      </w:pPr>
      <w:r>
        <w:rPr>
          <w:rFonts w:ascii="Arial" w:hAnsi="Arial" w:cs="Arial"/>
          <w:b/>
          <w:bCs/>
          <w:iCs/>
          <w:sz w:val="22"/>
          <w:szCs w:val="22"/>
        </w:rPr>
        <w:t>***°°°***</w:t>
      </w:r>
    </w:p>
    <w:p w14:paraId="14A09581" w14:textId="5B844CBA" w:rsidR="007D7907" w:rsidRPr="00983F7C" w:rsidRDefault="009F7D12">
      <w:pPr>
        <w:spacing w:line="276" w:lineRule="auto"/>
        <w:jc w:val="center"/>
        <w:rPr>
          <w:rFonts w:ascii="Arial" w:hAnsi="Arial" w:cs="Arial"/>
          <w:b/>
          <w:bCs/>
          <w:iCs/>
          <w:sz w:val="22"/>
          <w:szCs w:val="22"/>
        </w:rPr>
      </w:pPr>
      <w:r>
        <w:rPr>
          <w:rFonts w:ascii="Arial" w:hAnsi="Arial" w:cs="Arial"/>
          <w:b/>
          <w:bCs/>
          <w:iCs/>
          <w:sz w:val="22"/>
          <w:szCs w:val="22"/>
        </w:rPr>
        <w:t>PARTE V</w:t>
      </w:r>
      <w:r w:rsidR="00796FF5" w:rsidRPr="00983F7C">
        <w:rPr>
          <w:rFonts w:ascii="Arial" w:hAnsi="Arial" w:cs="Arial"/>
          <w:b/>
          <w:bCs/>
          <w:iCs/>
          <w:sz w:val="22"/>
          <w:szCs w:val="22"/>
        </w:rPr>
        <w:t xml:space="preserve"> - PARI OPPORTUNITÀ</w:t>
      </w:r>
    </w:p>
    <w:p w14:paraId="6F944463" w14:textId="77777777" w:rsidR="007D7907" w:rsidRPr="00983F7C" w:rsidRDefault="007D7907">
      <w:pPr>
        <w:spacing w:line="276" w:lineRule="auto"/>
        <w:jc w:val="center"/>
        <w:rPr>
          <w:rFonts w:ascii="Arial" w:hAnsi="Arial" w:cs="Arial"/>
          <w:b/>
          <w:bCs/>
          <w:iCs/>
          <w:sz w:val="22"/>
          <w:szCs w:val="22"/>
        </w:rPr>
      </w:pPr>
    </w:p>
    <w:p w14:paraId="26107198" w14:textId="77777777" w:rsidR="007D7907" w:rsidRPr="00983F7C" w:rsidRDefault="00796FF5">
      <w:pPr>
        <w:spacing w:line="276" w:lineRule="auto"/>
        <w:jc w:val="center"/>
        <w:rPr>
          <w:rFonts w:ascii="Arial" w:hAnsi="Arial" w:cs="Arial"/>
          <w:b/>
          <w:bCs/>
          <w:iCs/>
          <w:sz w:val="22"/>
          <w:szCs w:val="22"/>
        </w:rPr>
      </w:pPr>
      <w:r w:rsidRPr="00983F7C">
        <w:rPr>
          <w:rFonts w:ascii="Arial" w:hAnsi="Arial" w:cs="Arial"/>
          <w:b/>
          <w:bCs/>
          <w:iCs/>
          <w:sz w:val="22"/>
          <w:szCs w:val="22"/>
        </w:rPr>
        <w:t>DICHIARA</w:t>
      </w:r>
    </w:p>
    <w:p w14:paraId="5FE28FC9" w14:textId="77777777" w:rsidR="007D7907" w:rsidRPr="00983F7C" w:rsidRDefault="007D7907">
      <w:pPr>
        <w:spacing w:line="276" w:lineRule="auto"/>
        <w:jc w:val="center"/>
        <w:rPr>
          <w:rFonts w:ascii="Arial" w:hAnsi="Arial" w:cs="Arial"/>
          <w:bCs/>
          <w:iCs/>
          <w:sz w:val="22"/>
          <w:szCs w:val="22"/>
        </w:rPr>
      </w:pPr>
    </w:p>
    <w:p w14:paraId="3FAEC156" w14:textId="77777777" w:rsidR="003D0396" w:rsidRPr="00983F7C" w:rsidRDefault="003D0396" w:rsidP="00AF7426">
      <w:pPr>
        <w:spacing w:line="276" w:lineRule="auto"/>
        <w:rPr>
          <w:rFonts w:ascii="Arial" w:hAnsi="Arial" w:cs="Arial"/>
          <w:sz w:val="22"/>
          <w:szCs w:val="22"/>
        </w:rPr>
      </w:pPr>
      <w:bookmarkStart w:id="7" w:name="_Hlk138331094"/>
      <w:r w:rsidRPr="00983F7C">
        <w:rPr>
          <w:rFonts w:ascii="Arial" w:hAnsi="Arial" w:cs="Arial"/>
          <w:b/>
          <w:bCs/>
          <w:sz w:val="22"/>
          <w:szCs w:val="22"/>
        </w:rPr>
        <w:t>che, ai sensi dell’art. 47, comma 4</w:t>
      </w:r>
      <w:r w:rsidRPr="00983F7C">
        <w:rPr>
          <w:rFonts w:ascii="Arial" w:hAnsi="Arial" w:cs="Arial"/>
          <w:sz w:val="22"/>
          <w:szCs w:val="22"/>
        </w:rPr>
        <w:t xml:space="preserve"> </w:t>
      </w:r>
      <w:r w:rsidRPr="00983F7C">
        <w:rPr>
          <w:rFonts w:ascii="Arial" w:hAnsi="Arial" w:cs="Arial"/>
          <w:b/>
          <w:bCs/>
          <w:sz w:val="22"/>
          <w:szCs w:val="22"/>
        </w:rPr>
        <w:t>del D.L. 77/21</w:t>
      </w:r>
      <w:r w:rsidRPr="00983F7C">
        <w:rPr>
          <w:rFonts w:ascii="Arial" w:hAnsi="Arial" w:cs="Arial"/>
          <w:bCs/>
          <w:sz w:val="22"/>
          <w:szCs w:val="22"/>
        </w:rPr>
        <w:t xml:space="preserve">, </w:t>
      </w:r>
      <w:r w:rsidRPr="00983F7C">
        <w:rPr>
          <w:rFonts w:ascii="Arial" w:hAnsi="Arial" w:cs="Arial"/>
          <w:b/>
          <w:sz w:val="22"/>
          <w:szCs w:val="22"/>
        </w:rPr>
        <w:t>si impegna, a pena di esclusione, in caso di aggiudicazione del contratto, ad assicurare:</w:t>
      </w:r>
    </w:p>
    <w:bookmarkEnd w:id="7"/>
    <w:p w14:paraId="2E3BD9C8" w14:textId="77777777" w:rsidR="003D0396" w:rsidRPr="00983F7C" w:rsidRDefault="003D0396" w:rsidP="003D0396">
      <w:pPr>
        <w:spacing w:line="276" w:lineRule="auto"/>
        <w:rPr>
          <w:rFonts w:ascii="Arial" w:hAnsi="Arial" w:cs="Arial"/>
          <w:bCs/>
          <w:sz w:val="22"/>
          <w:szCs w:val="22"/>
        </w:rPr>
      </w:pPr>
    </w:p>
    <w:p w14:paraId="491EA9D1" w14:textId="2BE7CA4D" w:rsidR="003D0396" w:rsidRDefault="003D0396" w:rsidP="003D0396">
      <w:pPr>
        <w:spacing w:line="276" w:lineRule="auto"/>
        <w:rPr>
          <w:rFonts w:ascii="Arial" w:hAnsi="Arial" w:cs="Arial"/>
          <w:sz w:val="22"/>
          <w:szCs w:val="22"/>
        </w:rPr>
      </w:pPr>
      <w:bookmarkStart w:id="8" w:name="_Hlk138331374"/>
      <w:r w:rsidRPr="00983F7C">
        <w:rPr>
          <w:rFonts w:ascii="Arial" w:hAnsi="Arial" w:cs="Arial"/>
          <w:bCs/>
          <w:sz w:val="22"/>
          <w:szCs w:val="22"/>
        </w:rPr>
        <w:t xml:space="preserve"> </w:t>
      </w:r>
      <w:bookmarkEnd w:id="8"/>
      <w:r w:rsidRPr="00983F7C">
        <w:rPr>
          <w:rFonts w:ascii="Arial" w:hAnsi="Arial" w:cs="Arial"/>
          <w:bCs/>
          <w:sz w:val="22"/>
          <w:szCs w:val="22"/>
        </w:rPr>
        <w:t xml:space="preserve"> </w:t>
      </w:r>
      <w:r w:rsidRPr="00F51B9F">
        <w:rPr>
          <w:rFonts w:ascii="Arial" w:hAnsi="Arial" w:cs="Arial"/>
          <w:bCs/>
          <w:sz w:val="22"/>
          <w:szCs w:val="22"/>
        </w:rPr>
        <w:fldChar w:fldCharType="begin">
          <w:ffData>
            <w:name w:val="Controllo6"/>
            <w:enabled/>
            <w:calcOnExit w:val="0"/>
            <w:checkBox>
              <w:sizeAuto/>
              <w:default w:val="0"/>
            </w:checkBox>
          </w:ffData>
        </w:fldChar>
      </w:r>
      <w:r w:rsidRPr="00F51B9F">
        <w:rPr>
          <w:rFonts w:ascii="Arial" w:hAnsi="Arial" w:cs="Arial"/>
          <w:bCs/>
          <w:sz w:val="22"/>
          <w:szCs w:val="22"/>
        </w:rPr>
        <w:instrText xml:space="preserve"> FORMCHECKBOX </w:instrText>
      </w:r>
      <w:r w:rsidR="00F446AB">
        <w:rPr>
          <w:rFonts w:ascii="Arial" w:hAnsi="Arial" w:cs="Arial"/>
          <w:bCs/>
          <w:sz w:val="22"/>
          <w:szCs w:val="22"/>
        </w:rPr>
      </w:r>
      <w:r w:rsidR="00F446AB">
        <w:rPr>
          <w:rFonts w:ascii="Arial" w:hAnsi="Arial" w:cs="Arial"/>
          <w:bCs/>
          <w:sz w:val="22"/>
          <w:szCs w:val="22"/>
        </w:rPr>
        <w:fldChar w:fldCharType="separate"/>
      </w:r>
      <w:r w:rsidRPr="00F51B9F">
        <w:rPr>
          <w:rFonts w:ascii="Arial" w:hAnsi="Arial" w:cs="Arial"/>
          <w:bCs/>
          <w:sz w:val="22"/>
          <w:szCs w:val="22"/>
        </w:rPr>
        <w:fldChar w:fldCharType="end"/>
      </w:r>
      <w:r w:rsidRPr="00F51B9F">
        <w:rPr>
          <w:rFonts w:ascii="Arial" w:hAnsi="Arial" w:cs="Arial"/>
          <w:bCs/>
          <w:sz w:val="22"/>
          <w:szCs w:val="22"/>
        </w:rPr>
        <w:t xml:space="preserve"> all’occu</w:t>
      </w:r>
      <w:r w:rsidR="00F51B9F" w:rsidRPr="00F51B9F">
        <w:rPr>
          <w:rFonts w:ascii="Arial" w:hAnsi="Arial" w:cs="Arial"/>
          <w:bCs/>
          <w:sz w:val="22"/>
          <w:szCs w:val="22"/>
        </w:rPr>
        <w:t>pazione giovanile una quota di 30</w:t>
      </w:r>
      <w:r w:rsidRPr="00F51B9F">
        <w:rPr>
          <w:rFonts w:ascii="Arial" w:hAnsi="Arial" w:cs="Arial"/>
          <w:bCs/>
          <w:sz w:val="22"/>
          <w:szCs w:val="22"/>
        </w:rPr>
        <w:t xml:space="preserve">% e a quella femminile una quota di </w:t>
      </w:r>
      <w:r w:rsidR="00F51B9F" w:rsidRPr="00F51B9F">
        <w:rPr>
          <w:rFonts w:ascii="Arial" w:hAnsi="Arial" w:cs="Arial"/>
          <w:bCs/>
          <w:sz w:val="22"/>
          <w:szCs w:val="22"/>
        </w:rPr>
        <w:t>30</w:t>
      </w:r>
      <w:r w:rsidRPr="00F51B9F">
        <w:rPr>
          <w:rFonts w:ascii="Arial" w:hAnsi="Arial" w:cs="Arial"/>
          <w:bCs/>
          <w:sz w:val="22"/>
          <w:szCs w:val="22"/>
        </w:rPr>
        <w:t>% delle assunzioni necessarie per l’esecuzione del contratto o per la realizzazione di attività ad esso connesse o strumentali</w:t>
      </w:r>
      <w:r w:rsidRPr="00983F7C">
        <w:rPr>
          <w:rFonts w:ascii="Arial" w:hAnsi="Arial" w:cs="Arial"/>
          <w:bCs/>
          <w:sz w:val="22"/>
          <w:szCs w:val="22"/>
          <w:vertAlign w:val="superscript"/>
        </w:rPr>
        <w:footnoteReference w:id="6"/>
      </w:r>
      <w:r w:rsidR="00AF7426">
        <w:rPr>
          <w:rStyle w:val="Rimandonotaapidipagina"/>
          <w:rFonts w:ascii="Arial" w:hAnsi="Arial" w:cs="Arial"/>
          <w:bCs/>
          <w:sz w:val="22"/>
          <w:szCs w:val="22"/>
        </w:rPr>
        <w:footnoteReference w:id="7"/>
      </w:r>
      <w:r w:rsidRPr="00983F7C">
        <w:rPr>
          <w:rFonts w:ascii="Arial" w:hAnsi="Arial" w:cs="Arial"/>
          <w:bCs/>
          <w:sz w:val="22"/>
          <w:szCs w:val="22"/>
        </w:rPr>
        <w:t>;</w:t>
      </w:r>
      <w:r w:rsidRPr="00983F7C">
        <w:rPr>
          <w:rFonts w:ascii="Arial" w:hAnsi="Arial" w:cs="Arial"/>
          <w:sz w:val="22"/>
          <w:szCs w:val="22"/>
        </w:rPr>
        <w:t xml:space="preserve"> </w:t>
      </w:r>
    </w:p>
    <w:p w14:paraId="54B758BD" w14:textId="7093937C" w:rsidR="003D0396" w:rsidRDefault="003D0396" w:rsidP="003D0396">
      <w:pPr>
        <w:spacing w:line="276" w:lineRule="auto"/>
        <w:rPr>
          <w:rFonts w:ascii="Arial" w:hAnsi="Arial" w:cs="Arial"/>
          <w:sz w:val="22"/>
          <w:szCs w:val="22"/>
        </w:rPr>
      </w:pPr>
    </w:p>
    <w:p w14:paraId="688DF341" w14:textId="77777777" w:rsidR="003D0396" w:rsidRPr="00983F7C" w:rsidRDefault="003D0396" w:rsidP="003D0396">
      <w:pPr>
        <w:spacing w:line="276" w:lineRule="auto"/>
        <w:rPr>
          <w:rFonts w:ascii="Arial" w:hAnsi="Arial" w:cs="Arial"/>
          <w:sz w:val="22"/>
          <w:szCs w:val="22"/>
        </w:rPr>
      </w:pPr>
    </w:p>
    <w:p w14:paraId="009A38C0" w14:textId="34C56711" w:rsidR="00CC0E6D" w:rsidRPr="00F51B9F" w:rsidRDefault="00796FF5" w:rsidP="00F51B9F">
      <w:pPr>
        <w:tabs>
          <w:tab w:val="left" w:pos="360"/>
        </w:tabs>
        <w:spacing w:before="100" w:line="276" w:lineRule="auto"/>
        <w:rPr>
          <w:rFonts w:ascii="Arial" w:hAnsi="Arial" w:cs="Arial"/>
          <w:sz w:val="22"/>
          <w:szCs w:val="22"/>
        </w:rPr>
        <w:sectPr w:rsidR="00CC0E6D" w:rsidRPr="00F51B9F" w:rsidSect="00CC0E6D">
          <w:footerReference w:type="default" r:id="rId14"/>
          <w:pgSz w:w="11907" w:h="16839"/>
          <w:pgMar w:top="1418" w:right="1134" w:bottom="1134" w:left="1134" w:header="142" w:footer="680" w:gutter="0"/>
          <w:cols w:space="720"/>
          <w:docGrid w:linePitch="326"/>
        </w:sectPr>
      </w:pPr>
      <w:r w:rsidRPr="00983F7C">
        <w:rPr>
          <w:rFonts w:ascii="Arial" w:hAnsi="Arial" w:cs="Arial"/>
          <w:sz w:val="22"/>
          <w:szCs w:val="22"/>
        </w:rPr>
        <w:tab/>
      </w:r>
      <w:r w:rsidRPr="00983F7C">
        <w:rPr>
          <w:rFonts w:ascii="Arial" w:hAnsi="Arial" w:cs="Arial"/>
          <w:sz w:val="22"/>
          <w:szCs w:val="22"/>
        </w:rPr>
        <w:tab/>
        <w:t xml:space="preserve">    Letto, confermato e sottoscritto digitalmente da</w:t>
      </w:r>
      <w:r w:rsidRPr="00983F7C">
        <w:rPr>
          <w:rStyle w:val="Rimandonotaapidipagina"/>
          <w:rFonts w:ascii="Arial" w:hAnsi="Arial" w:cs="Arial"/>
          <w:sz w:val="22"/>
          <w:szCs w:val="22"/>
        </w:rPr>
        <w:footnoteReference w:id="8"/>
      </w:r>
      <w:r w:rsidRPr="00983F7C">
        <w:rPr>
          <w:rFonts w:ascii="Arial" w:hAnsi="Arial" w:cs="Arial"/>
          <w:sz w:val="22"/>
          <w:szCs w:val="22"/>
        </w:rPr>
        <w:t xml:space="preserve">:  </w:t>
      </w:r>
      <w:r w:rsidRPr="00983F7C">
        <w:rPr>
          <w:rFonts w:ascii="Arial" w:hAnsi="Arial" w:cs="Arial"/>
          <w:sz w:val="22"/>
          <w:szCs w:val="22"/>
        </w:rPr>
        <w:t> </w:t>
      </w:r>
    </w:p>
    <w:tbl>
      <w:tblPr>
        <w:tblpPr w:leftFromText="141" w:rightFromText="141" w:vertAnchor="page" w:horzAnchor="margin" w:tblpY="1156"/>
        <w:tblW w:w="22161" w:type="dxa"/>
        <w:tblLayout w:type="fixed"/>
        <w:tblCellMar>
          <w:left w:w="70" w:type="dxa"/>
          <w:right w:w="70" w:type="dxa"/>
        </w:tblCellMar>
        <w:tblLook w:val="04A0" w:firstRow="1" w:lastRow="0" w:firstColumn="1" w:lastColumn="0" w:noHBand="0" w:noVBand="1"/>
      </w:tblPr>
      <w:tblGrid>
        <w:gridCol w:w="865"/>
        <w:gridCol w:w="1970"/>
        <w:gridCol w:w="3969"/>
        <w:gridCol w:w="1377"/>
        <w:gridCol w:w="2367"/>
        <w:gridCol w:w="1683"/>
        <w:gridCol w:w="1337"/>
        <w:gridCol w:w="1040"/>
        <w:gridCol w:w="2402"/>
        <w:gridCol w:w="2044"/>
        <w:gridCol w:w="1664"/>
        <w:gridCol w:w="1427"/>
        <w:gridCol w:w="16"/>
      </w:tblGrid>
      <w:tr w:rsidR="00CB0D28" w:rsidRPr="00CC0E6D" w14:paraId="5FEADB24" w14:textId="77777777" w:rsidTr="03D10FD9">
        <w:trPr>
          <w:gridAfter w:val="1"/>
          <w:wAfter w:w="16" w:type="dxa"/>
          <w:trHeight w:val="799"/>
        </w:trPr>
        <w:tc>
          <w:tcPr>
            <w:tcW w:w="865" w:type="dxa"/>
            <w:tcBorders>
              <w:top w:val="single" w:sz="8" w:space="0" w:color="auto"/>
              <w:left w:val="single" w:sz="4" w:space="0" w:color="auto"/>
              <w:bottom w:val="single" w:sz="8" w:space="0" w:color="auto"/>
              <w:right w:val="single" w:sz="4" w:space="0" w:color="auto"/>
            </w:tcBorders>
            <w:shd w:val="clear" w:color="auto" w:fill="8DB4E2"/>
            <w:vAlign w:val="center"/>
            <w:hideMark/>
          </w:tcPr>
          <w:p w14:paraId="797C1FB8" w14:textId="77777777" w:rsidR="00CB0D28" w:rsidRPr="00CC0E6D" w:rsidRDefault="00CB0D28" w:rsidP="00CB0D28">
            <w:pPr>
              <w:suppressAutoHyphens w:val="0"/>
              <w:autoSpaceDN/>
              <w:jc w:val="center"/>
              <w:rPr>
                <w:rFonts w:ascii="Arial" w:hAnsi="Arial" w:cs="Arial"/>
                <w:b/>
                <w:bCs/>
                <w:color w:val="000000"/>
                <w:sz w:val="18"/>
                <w:szCs w:val="18"/>
              </w:rPr>
            </w:pPr>
            <w:r w:rsidRPr="00CC0E6D">
              <w:rPr>
                <w:rFonts w:ascii="Arial" w:hAnsi="Arial" w:cs="Arial"/>
                <w:b/>
                <w:bCs/>
                <w:color w:val="000000"/>
                <w:sz w:val="18"/>
                <w:szCs w:val="18"/>
              </w:rPr>
              <w:lastRenderedPageBreak/>
              <w:t>Pos</w:t>
            </w:r>
          </w:p>
        </w:tc>
        <w:tc>
          <w:tcPr>
            <w:tcW w:w="1970" w:type="dxa"/>
            <w:tcBorders>
              <w:top w:val="single" w:sz="8" w:space="0" w:color="auto"/>
              <w:left w:val="nil"/>
              <w:bottom w:val="single" w:sz="8" w:space="0" w:color="auto"/>
              <w:right w:val="single" w:sz="4" w:space="0" w:color="auto"/>
            </w:tcBorders>
            <w:shd w:val="clear" w:color="auto" w:fill="8DB4E2"/>
            <w:vAlign w:val="center"/>
            <w:hideMark/>
          </w:tcPr>
          <w:p w14:paraId="29D9E0B0" w14:textId="77777777" w:rsidR="00CB0D28" w:rsidRPr="00CC0E6D" w:rsidRDefault="00CB0D28" w:rsidP="00CB0D28">
            <w:pPr>
              <w:suppressAutoHyphens w:val="0"/>
              <w:autoSpaceDN/>
              <w:jc w:val="center"/>
              <w:rPr>
                <w:rFonts w:ascii="Arial" w:hAnsi="Arial" w:cs="Arial"/>
                <w:b/>
                <w:bCs/>
                <w:color w:val="000000"/>
                <w:sz w:val="18"/>
                <w:szCs w:val="18"/>
              </w:rPr>
            </w:pPr>
            <w:r w:rsidRPr="00CC0E6D">
              <w:rPr>
                <w:rFonts w:ascii="Arial" w:hAnsi="Arial" w:cs="Arial"/>
                <w:b/>
                <w:bCs/>
                <w:color w:val="000000"/>
                <w:sz w:val="18"/>
                <w:szCs w:val="18"/>
              </w:rPr>
              <w:t>Prestazione / Figura Professionale</w:t>
            </w:r>
          </w:p>
        </w:tc>
        <w:tc>
          <w:tcPr>
            <w:tcW w:w="3969" w:type="dxa"/>
            <w:tcBorders>
              <w:top w:val="single" w:sz="8" w:space="0" w:color="auto"/>
              <w:left w:val="nil"/>
              <w:bottom w:val="single" w:sz="8" w:space="0" w:color="auto"/>
              <w:right w:val="single" w:sz="4" w:space="0" w:color="auto"/>
            </w:tcBorders>
            <w:shd w:val="clear" w:color="auto" w:fill="8DB4E2"/>
            <w:vAlign w:val="center"/>
            <w:hideMark/>
          </w:tcPr>
          <w:p w14:paraId="268D89BE" w14:textId="77777777" w:rsidR="00CB0D28" w:rsidRPr="00CC0E6D" w:rsidRDefault="00CB0D28" w:rsidP="00CB0D28">
            <w:pPr>
              <w:suppressAutoHyphens w:val="0"/>
              <w:autoSpaceDN/>
              <w:jc w:val="center"/>
              <w:rPr>
                <w:rFonts w:ascii="Arial" w:hAnsi="Arial" w:cs="Arial"/>
                <w:b/>
                <w:bCs/>
                <w:color w:val="000000"/>
                <w:sz w:val="18"/>
                <w:szCs w:val="18"/>
              </w:rPr>
            </w:pPr>
            <w:r w:rsidRPr="00CC0E6D">
              <w:rPr>
                <w:rFonts w:ascii="Arial" w:hAnsi="Arial" w:cs="Arial"/>
                <w:b/>
                <w:bCs/>
                <w:color w:val="000000"/>
                <w:sz w:val="18"/>
                <w:szCs w:val="18"/>
              </w:rPr>
              <w:t>Requisiti per il responsabile della prestazione</w:t>
            </w:r>
          </w:p>
        </w:tc>
        <w:tc>
          <w:tcPr>
            <w:tcW w:w="1377" w:type="dxa"/>
            <w:tcBorders>
              <w:top w:val="single" w:sz="8" w:space="0" w:color="auto"/>
              <w:left w:val="nil"/>
              <w:bottom w:val="single" w:sz="8" w:space="0" w:color="auto"/>
              <w:right w:val="single" w:sz="4" w:space="0" w:color="auto"/>
            </w:tcBorders>
            <w:shd w:val="clear" w:color="auto" w:fill="8DB4E2"/>
            <w:vAlign w:val="center"/>
            <w:hideMark/>
          </w:tcPr>
          <w:p w14:paraId="1EEA14A5" w14:textId="77777777" w:rsidR="00CB0D28" w:rsidRPr="00CC0E6D" w:rsidRDefault="00CB0D28" w:rsidP="00CB0D28">
            <w:pPr>
              <w:suppressAutoHyphens w:val="0"/>
              <w:autoSpaceDN/>
              <w:jc w:val="center"/>
              <w:rPr>
                <w:rFonts w:ascii="Arial" w:hAnsi="Arial" w:cs="Arial"/>
                <w:b/>
                <w:bCs/>
                <w:color w:val="000000"/>
                <w:sz w:val="18"/>
                <w:szCs w:val="18"/>
              </w:rPr>
            </w:pPr>
            <w:r w:rsidRPr="00CC0E6D">
              <w:rPr>
                <w:rFonts w:ascii="Arial" w:hAnsi="Arial" w:cs="Arial"/>
                <w:b/>
                <w:bCs/>
                <w:color w:val="000000"/>
                <w:sz w:val="18"/>
                <w:szCs w:val="18"/>
              </w:rPr>
              <w:t>Qualifica</w:t>
            </w:r>
          </w:p>
        </w:tc>
        <w:tc>
          <w:tcPr>
            <w:tcW w:w="2367" w:type="dxa"/>
            <w:tcBorders>
              <w:top w:val="single" w:sz="8" w:space="0" w:color="auto"/>
              <w:left w:val="nil"/>
              <w:bottom w:val="single" w:sz="8" w:space="0" w:color="auto"/>
              <w:right w:val="single" w:sz="4" w:space="0" w:color="auto"/>
            </w:tcBorders>
            <w:shd w:val="clear" w:color="auto" w:fill="8DB4E2"/>
            <w:vAlign w:val="center"/>
            <w:hideMark/>
          </w:tcPr>
          <w:p w14:paraId="1526B085" w14:textId="77777777" w:rsidR="00CB0D28" w:rsidRPr="00CC0E6D" w:rsidRDefault="00CB0D28" w:rsidP="00CB0D28">
            <w:pPr>
              <w:suppressAutoHyphens w:val="0"/>
              <w:autoSpaceDN/>
              <w:jc w:val="center"/>
              <w:rPr>
                <w:rFonts w:ascii="Arial" w:hAnsi="Arial" w:cs="Arial"/>
                <w:b/>
                <w:bCs/>
                <w:color w:val="000000"/>
                <w:sz w:val="18"/>
                <w:szCs w:val="18"/>
              </w:rPr>
            </w:pPr>
            <w:r w:rsidRPr="00CC0E6D">
              <w:rPr>
                <w:rFonts w:ascii="Arial" w:hAnsi="Arial" w:cs="Arial"/>
                <w:b/>
                <w:bCs/>
                <w:color w:val="000000"/>
                <w:sz w:val="18"/>
                <w:szCs w:val="18"/>
              </w:rPr>
              <w:t>Nominativo, data e luogo di nascita e codice fiscale</w:t>
            </w:r>
          </w:p>
        </w:tc>
        <w:tc>
          <w:tcPr>
            <w:tcW w:w="1683" w:type="dxa"/>
            <w:tcBorders>
              <w:top w:val="single" w:sz="8" w:space="0" w:color="auto"/>
              <w:left w:val="nil"/>
              <w:bottom w:val="single" w:sz="8" w:space="0" w:color="auto"/>
              <w:right w:val="single" w:sz="4" w:space="0" w:color="auto"/>
            </w:tcBorders>
            <w:shd w:val="clear" w:color="auto" w:fill="8DB4E2"/>
            <w:vAlign w:val="center"/>
            <w:hideMark/>
          </w:tcPr>
          <w:p w14:paraId="084EA919" w14:textId="77777777" w:rsidR="00CB0D28" w:rsidRPr="00CC0E6D" w:rsidRDefault="00CB0D28" w:rsidP="00CB0D28">
            <w:pPr>
              <w:suppressAutoHyphens w:val="0"/>
              <w:autoSpaceDN/>
              <w:jc w:val="center"/>
              <w:rPr>
                <w:rFonts w:ascii="Arial" w:hAnsi="Arial" w:cs="Arial"/>
                <w:b/>
                <w:bCs/>
                <w:color w:val="000000"/>
                <w:sz w:val="18"/>
                <w:szCs w:val="18"/>
              </w:rPr>
            </w:pPr>
            <w:r w:rsidRPr="00CC0E6D">
              <w:rPr>
                <w:rFonts w:ascii="Arial" w:hAnsi="Arial" w:cs="Arial"/>
                <w:b/>
                <w:bCs/>
                <w:color w:val="000000"/>
                <w:sz w:val="18"/>
                <w:szCs w:val="18"/>
              </w:rPr>
              <w:t>Albo/</w:t>
            </w:r>
            <w:r>
              <w:rPr>
                <w:rFonts w:ascii="Arial" w:hAnsi="Arial" w:cs="Arial"/>
                <w:b/>
                <w:bCs/>
                <w:color w:val="000000"/>
                <w:sz w:val="18"/>
                <w:szCs w:val="18"/>
              </w:rPr>
              <w:t>Colle</w:t>
            </w:r>
            <w:r w:rsidRPr="00CC0E6D">
              <w:rPr>
                <w:rFonts w:ascii="Arial" w:hAnsi="Arial" w:cs="Arial"/>
                <w:b/>
                <w:bCs/>
                <w:color w:val="000000"/>
                <w:sz w:val="18"/>
                <w:szCs w:val="18"/>
              </w:rPr>
              <w:t>gio</w:t>
            </w:r>
          </w:p>
        </w:tc>
        <w:tc>
          <w:tcPr>
            <w:tcW w:w="1337" w:type="dxa"/>
            <w:tcBorders>
              <w:top w:val="single" w:sz="8" w:space="0" w:color="auto"/>
              <w:left w:val="nil"/>
              <w:bottom w:val="single" w:sz="8" w:space="0" w:color="auto"/>
              <w:right w:val="single" w:sz="4" w:space="0" w:color="auto"/>
            </w:tcBorders>
            <w:shd w:val="clear" w:color="auto" w:fill="8DB4E2"/>
            <w:vAlign w:val="center"/>
            <w:hideMark/>
          </w:tcPr>
          <w:p w14:paraId="4CB9E232" w14:textId="77777777" w:rsidR="00CB0D28" w:rsidRPr="00CC0E6D" w:rsidRDefault="00CB0D28" w:rsidP="00CB0D28">
            <w:pPr>
              <w:suppressAutoHyphens w:val="0"/>
              <w:autoSpaceDN/>
              <w:jc w:val="center"/>
              <w:rPr>
                <w:rFonts w:ascii="Arial" w:hAnsi="Arial" w:cs="Arial"/>
                <w:b/>
                <w:bCs/>
                <w:color w:val="000000"/>
                <w:sz w:val="18"/>
                <w:szCs w:val="18"/>
              </w:rPr>
            </w:pPr>
            <w:r w:rsidRPr="00CC0E6D">
              <w:rPr>
                <w:rFonts w:ascii="Arial" w:hAnsi="Arial" w:cs="Arial"/>
                <w:b/>
                <w:bCs/>
                <w:color w:val="000000"/>
                <w:sz w:val="18"/>
                <w:szCs w:val="18"/>
              </w:rPr>
              <w:t>n° iscrizione</w:t>
            </w:r>
          </w:p>
        </w:tc>
        <w:tc>
          <w:tcPr>
            <w:tcW w:w="1040" w:type="dxa"/>
            <w:tcBorders>
              <w:top w:val="single" w:sz="8" w:space="0" w:color="auto"/>
              <w:left w:val="nil"/>
              <w:bottom w:val="single" w:sz="8" w:space="0" w:color="auto"/>
              <w:right w:val="single" w:sz="4" w:space="0" w:color="auto"/>
            </w:tcBorders>
            <w:shd w:val="clear" w:color="auto" w:fill="8DB4E2"/>
            <w:vAlign w:val="center"/>
            <w:hideMark/>
          </w:tcPr>
          <w:p w14:paraId="12278843" w14:textId="77777777" w:rsidR="00CB0D28" w:rsidRPr="00CC0E6D" w:rsidRDefault="00CB0D28" w:rsidP="00CB0D28">
            <w:pPr>
              <w:suppressAutoHyphens w:val="0"/>
              <w:autoSpaceDN/>
              <w:jc w:val="center"/>
              <w:rPr>
                <w:rFonts w:ascii="Arial" w:hAnsi="Arial" w:cs="Arial"/>
                <w:b/>
                <w:bCs/>
                <w:color w:val="000000"/>
                <w:sz w:val="18"/>
                <w:szCs w:val="18"/>
              </w:rPr>
            </w:pPr>
            <w:r w:rsidRPr="00CC0E6D">
              <w:rPr>
                <w:rFonts w:ascii="Arial" w:hAnsi="Arial" w:cs="Arial"/>
                <w:b/>
                <w:bCs/>
                <w:color w:val="000000"/>
                <w:sz w:val="18"/>
                <w:szCs w:val="18"/>
              </w:rPr>
              <w:t>anno</w:t>
            </w:r>
          </w:p>
        </w:tc>
        <w:tc>
          <w:tcPr>
            <w:tcW w:w="2402" w:type="dxa"/>
            <w:tcBorders>
              <w:top w:val="single" w:sz="8" w:space="0" w:color="auto"/>
              <w:left w:val="nil"/>
              <w:bottom w:val="single" w:sz="8" w:space="0" w:color="auto"/>
              <w:right w:val="single" w:sz="4" w:space="0" w:color="auto"/>
            </w:tcBorders>
            <w:shd w:val="clear" w:color="auto" w:fill="8DB4E2"/>
            <w:vAlign w:val="center"/>
            <w:hideMark/>
          </w:tcPr>
          <w:p w14:paraId="11A31BA1" w14:textId="77777777" w:rsidR="00CB0D28" w:rsidRPr="00CC0E6D" w:rsidRDefault="00CB0D28" w:rsidP="00CB0D28">
            <w:pPr>
              <w:suppressAutoHyphens w:val="0"/>
              <w:autoSpaceDN/>
              <w:jc w:val="center"/>
              <w:rPr>
                <w:rFonts w:ascii="Arial" w:hAnsi="Arial" w:cs="Arial"/>
                <w:b/>
                <w:bCs/>
                <w:color w:val="000000"/>
                <w:sz w:val="18"/>
                <w:szCs w:val="18"/>
              </w:rPr>
            </w:pPr>
            <w:r>
              <w:rPr>
                <w:rFonts w:ascii="Arial" w:hAnsi="Arial" w:cs="Arial"/>
                <w:b/>
                <w:bCs/>
                <w:color w:val="000000"/>
                <w:sz w:val="18"/>
                <w:szCs w:val="18"/>
              </w:rPr>
              <w:t>Operatore economico/soggetto incaricato della progettazione***</w:t>
            </w:r>
          </w:p>
        </w:tc>
        <w:tc>
          <w:tcPr>
            <w:tcW w:w="2044" w:type="dxa"/>
            <w:tcBorders>
              <w:top w:val="single" w:sz="8" w:space="0" w:color="auto"/>
              <w:left w:val="nil"/>
              <w:bottom w:val="single" w:sz="8" w:space="0" w:color="auto"/>
              <w:right w:val="single" w:sz="4" w:space="0" w:color="auto"/>
            </w:tcBorders>
            <w:shd w:val="clear" w:color="auto" w:fill="8DB4E2"/>
            <w:vAlign w:val="center"/>
            <w:hideMark/>
          </w:tcPr>
          <w:p w14:paraId="3967A630" w14:textId="77777777" w:rsidR="00CB0D28" w:rsidRPr="00CC0E6D" w:rsidRDefault="00CB0D28" w:rsidP="00CB0D28">
            <w:pPr>
              <w:suppressAutoHyphens w:val="0"/>
              <w:autoSpaceDN/>
              <w:jc w:val="center"/>
              <w:rPr>
                <w:rFonts w:ascii="Arial" w:hAnsi="Arial" w:cs="Arial"/>
                <w:b/>
                <w:bCs/>
                <w:color w:val="000000"/>
                <w:sz w:val="18"/>
                <w:szCs w:val="18"/>
              </w:rPr>
            </w:pPr>
            <w:r w:rsidRPr="00CC0E6D">
              <w:rPr>
                <w:rFonts w:ascii="Arial" w:hAnsi="Arial" w:cs="Arial"/>
                <w:b/>
                <w:bCs/>
                <w:color w:val="000000"/>
                <w:sz w:val="18"/>
                <w:szCs w:val="18"/>
              </w:rPr>
              <w:t>R</w:t>
            </w:r>
            <w:r>
              <w:rPr>
                <w:rFonts w:ascii="Arial" w:hAnsi="Arial" w:cs="Arial"/>
                <w:b/>
                <w:bCs/>
                <w:color w:val="000000"/>
                <w:sz w:val="18"/>
                <w:szCs w:val="18"/>
              </w:rPr>
              <w:t>apporto giuridico</w:t>
            </w:r>
            <w:r w:rsidRPr="00CC0E6D">
              <w:rPr>
                <w:rFonts w:ascii="Arial" w:hAnsi="Arial" w:cs="Arial"/>
                <w:b/>
                <w:bCs/>
                <w:color w:val="000000"/>
                <w:sz w:val="18"/>
                <w:szCs w:val="18"/>
              </w:rPr>
              <w:t>***</w:t>
            </w:r>
          </w:p>
        </w:tc>
        <w:tc>
          <w:tcPr>
            <w:tcW w:w="1664" w:type="dxa"/>
            <w:tcBorders>
              <w:top w:val="single" w:sz="8" w:space="0" w:color="auto"/>
              <w:left w:val="nil"/>
              <w:bottom w:val="single" w:sz="8" w:space="0" w:color="auto"/>
              <w:right w:val="single" w:sz="4" w:space="0" w:color="auto"/>
            </w:tcBorders>
            <w:shd w:val="clear" w:color="auto" w:fill="8DB4E2"/>
            <w:vAlign w:val="center"/>
            <w:hideMark/>
          </w:tcPr>
          <w:p w14:paraId="585F49D7" w14:textId="77777777" w:rsidR="00CB0D28" w:rsidRPr="00CC0E6D" w:rsidRDefault="00CB0D28" w:rsidP="00CB0D28">
            <w:pPr>
              <w:suppressAutoHyphens w:val="0"/>
              <w:autoSpaceDN/>
              <w:jc w:val="center"/>
              <w:rPr>
                <w:rFonts w:ascii="Arial" w:hAnsi="Arial" w:cs="Arial"/>
                <w:b/>
                <w:bCs/>
                <w:color w:val="000000"/>
                <w:sz w:val="18"/>
                <w:szCs w:val="18"/>
              </w:rPr>
            </w:pPr>
            <w:r w:rsidRPr="00CC0E6D">
              <w:rPr>
                <w:rFonts w:ascii="Arial" w:hAnsi="Arial" w:cs="Arial"/>
                <w:b/>
                <w:bCs/>
                <w:color w:val="000000"/>
                <w:sz w:val="18"/>
                <w:szCs w:val="18"/>
              </w:rPr>
              <w:t>Responsabile / Addetto</w:t>
            </w:r>
          </w:p>
        </w:tc>
        <w:tc>
          <w:tcPr>
            <w:tcW w:w="1427" w:type="dxa"/>
            <w:tcBorders>
              <w:top w:val="single" w:sz="8" w:space="0" w:color="auto"/>
              <w:left w:val="nil"/>
              <w:bottom w:val="single" w:sz="8" w:space="0" w:color="auto"/>
              <w:right w:val="nil"/>
            </w:tcBorders>
            <w:shd w:val="clear" w:color="auto" w:fill="8DB4E2"/>
            <w:vAlign w:val="center"/>
            <w:hideMark/>
          </w:tcPr>
          <w:p w14:paraId="5AA0A51B" w14:textId="77777777" w:rsidR="00CB0D28" w:rsidRPr="00CC0E6D" w:rsidRDefault="00CB0D28" w:rsidP="00CB0D28">
            <w:pPr>
              <w:suppressAutoHyphens w:val="0"/>
              <w:autoSpaceDN/>
              <w:jc w:val="center"/>
              <w:rPr>
                <w:rFonts w:ascii="Arial" w:hAnsi="Arial" w:cs="Arial"/>
                <w:b/>
                <w:bCs/>
                <w:color w:val="000000"/>
                <w:sz w:val="18"/>
                <w:szCs w:val="18"/>
              </w:rPr>
            </w:pPr>
            <w:r w:rsidRPr="00CC0E6D">
              <w:rPr>
                <w:rFonts w:ascii="Arial" w:hAnsi="Arial" w:cs="Arial"/>
                <w:b/>
                <w:bCs/>
                <w:color w:val="000000"/>
                <w:sz w:val="18"/>
                <w:szCs w:val="18"/>
              </w:rPr>
              <w:t>Abilitazione 81/08</w:t>
            </w:r>
          </w:p>
        </w:tc>
      </w:tr>
      <w:tr w:rsidR="00CB0D28" w:rsidRPr="00CC0E6D" w14:paraId="4EB9F0E7" w14:textId="77777777" w:rsidTr="03D10FD9">
        <w:trPr>
          <w:gridAfter w:val="1"/>
          <w:wAfter w:w="16" w:type="dxa"/>
          <w:trHeight w:val="409"/>
        </w:trPr>
        <w:tc>
          <w:tcPr>
            <w:tcW w:w="865" w:type="dxa"/>
            <w:vMerge w:val="restart"/>
            <w:tcBorders>
              <w:top w:val="nil"/>
              <w:left w:val="single" w:sz="8" w:space="0" w:color="auto"/>
              <w:bottom w:val="single" w:sz="8" w:space="0" w:color="000000" w:themeColor="text1"/>
              <w:right w:val="single" w:sz="8" w:space="0" w:color="auto"/>
            </w:tcBorders>
            <w:shd w:val="clear" w:color="auto" w:fill="auto"/>
            <w:vAlign w:val="center"/>
            <w:hideMark/>
          </w:tcPr>
          <w:p w14:paraId="4FE5E837"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1</w:t>
            </w:r>
          </w:p>
        </w:tc>
        <w:tc>
          <w:tcPr>
            <w:tcW w:w="1970" w:type="dxa"/>
            <w:vMerge w:val="restart"/>
            <w:tcBorders>
              <w:top w:val="nil"/>
              <w:left w:val="single" w:sz="8" w:space="0" w:color="auto"/>
              <w:bottom w:val="single" w:sz="8" w:space="0" w:color="000000" w:themeColor="text1"/>
              <w:right w:val="single" w:sz="8" w:space="0" w:color="auto"/>
            </w:tcBorders>
            <w:shd w:val="clear" w:color="auto" w:fill="auto"/>
            <w:vAlign w:val="center"/>
            <w:hideMark/>
          </w:tcPr>
          <w:p w14:paraId="420A74A6" w14:textId="77777777" w:rsidR="00CB0D28" w:rsidRPr="00CC0E6D" w:rsidRDefault="00CB0D28" w:rsidP="00CB0D28">
            <w:pPr>
              <w:jc w:val="left"/>
              <w:rPr>
                <w:rFonts w:ascii="Arial" w:hAnsi="Arial" w:cs="Arial"/>
                <w:color w:val="000000"/>
                <w:sz w:val="18"/>
                <w:szCs w:val="18"/>
              </w:rPr>
            </w:pPr>
            <w:r w:rsidRPr="00CC0E6D">
              <w:rPr>
                <w:rFonts w:ascii="Arial" w:hAnsi="Arial" w:cs="Arial"/>
                <w:sz w:val="18"/>
                <w:szCs w:val="18"/>
              </w:rPr>
              <w:t>Coordinatore/Responsabile dell’integrazione delle prestazioni specialistiche</w:t>
            </w:r>
          </w:p>
        </w:tc>
        <w:tc>
          <w:tcPr>
            <w:tcW w:w="3969" w:type="dxa"/>
            <w:vMerge w:val="restart"/>
            <w:tcBorders>
              <w:top w:val="nil"/>
              <w:left w:val="nil"/>
              <w:bottom w:val="single" w:sz="8" w:space="0" w:color="000000" w:themeColor="text1"/>
              <w:right w:val="single" w:sz="8" w:space="0" w:color="auto"/>
            </w:tcBorders>
            <w:shd w:val="clear" w:color="auto" w:fill="auto"/>
            <w:vAlign w:val="center"/>
            <w:hideMark/>
          </w:tcPr>
          <w:p w14:paraId="2629E903" w14:textId="77777777" w:rsidR="00CB0D28" w:rsidRPr="00CC0E6D" w:rsidRDefault="00CB0D28" w:rsidP="00CB0D28">
            <w:pPr>
              <w:rPr>
                <w:rFonts w:ascii="Arial" w:hAnsi="Arial" w:cs="Arial"/>
                <w:color w:val="000000"/>
                <w:sz w:val="18"/>
                <w:szCs w:val="18"/>
              </w:rPr>
            </w:pPr>
            <w:r w:rsidRPr="006B32E0">
              <w:rPr>
                <w:rFonts w:ascii="Arial" w:hAnsi="Arial" w:cs="Arial"/>
                <w:sz w:val="18"/>
                <w:szCs w:val="18"/>
              </w:rPr>
              <w:t xml:space="preserve">Tecnico abilitato all’esercizio della professione di Ingegnere/Architetto iscritto alla sezione A dell’Ordine Professionale, da almeno </w:t>
            </w:r>
            <w:proofErr w:type="gramStart"/>
            <w:r w:rsidRPr="006B32E0">
              <w:rPr>
                <w:rFonts w:ascii="Arial" w:hAnsi="Arial" w:cs="Arial"/>
                <w:sz w:val="18"/>
                <w:szCs w:val="18"/>
              </w:rPr>
              <w:t>10</w:t>
            </w:r>
            <w:proofErr w:type="gramEnd"/>
            <w:r w:rsidRPr="006B32E0">
              <w:rPr>
                <w:rFonts w:ascii="Arial" w:hAnsi="Arial" w:cs="Arial"/>
                <w:sz w:val="18"/>
                <w:szCs w:val="18"/>
              </w:rPr>
              <w:t xml:space="preserve"> anni</w:t>
            </w:r>
          </w:p>
        </w:tc>
        <w:tc>
          <w:tcPr>
            <w:tcW w:w="1377" w:type="dxa"/>
            <w:vMerge w:val="restart"/>
            <w:tcBorders>
              <w:top w:val="nil"/>
              <w:left w:val="single" w:sz="8" w:space="0" w:color="auto"/>
              <w:bottom w:val="single" w:sz="8" w:space="0" w:color="000000" w:themeColor="text1"/>
              <w:right w:val="single" w:sz="8" w:space="0" w:color="auto"/>
            </w:tcBorders>
            <w:shd w:val="clear" w:color="auto" w:fill="auto"/>
            <w:vAlign w:val="center"/>
            <w:hideMark/>
          </w:tcPr>
          <w:p w14:paraId="30DCD05D"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367" w:type="dxa"/>
            <w:vMerge w:val="restart"/>
            <w:tcBorders>
              <w:top w:val="nil"/>
              <w:left w:val="nil"/>
              <w:bottom w:val="single" w:sz="8" w:space="0" w:color="000000" w:themeColor="text1"/>
              <w:right w:val="nil"/>
            </w:tcBorders>
            <w:shd w:val="clear" w:color="auto" w:fill="auto"/>
            <w:vAlign w:val="center"/>
            <w:hideMark/>
          </w:tcPr>
          <w:p w14:paraId="22324313"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83" w:type="dxa"/>
            <w:vMerge w:val="restart"/>
            <w:tcBorders>
              <w:top w:val="nil"/>
              <w:left w:val="single" w:sz="8" w:space="0" w:color="auto"/>
              <w:bottom w:val="single" w:sz="8" w:space="0" w:color="000000" w:themeColor="text1"/>
              <w:right w:val="single" w:sz="8" w:space="0" w:color="auto"/>
            </w:tcBorders>
            <w:shd w:val="clear" w:color="auto" w:fill="auto"/>
            <w:vAlign w:val="center"/>
            <w:hideMark/>
          </w:tcPr>
          <w:p w14:paraId="7D43E7B8"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337" w:type="dxa"/>
            <w:vMerge w:val="restart"/>
            <w:tcBorders>
              <w:top w:val="nil"/>
              <w:left w:val="nil"/>
              <w:bottom w:val="single" w:sz="8" w:space="0" w:color="000000" w:themeColor="text1"/>
              <w:right w:val="nil"/>
            </w:tcBorders>
            <w:shd w:val="clear" w:color="auto" w:fill="auto"/>
            <w:vAlign w:val="center"/>
            <w:hideMark/>
          </w:tcPr>
          <w:p w14:paraId="311D8A69"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r w:rsidRPr="00CC0E6D">
              <w:rPr>
                <w:rFonts w:ascii="Arial" w:hAnsi="Arial" w:cs="Arial"/>
                <w:color w:val="000000"/>
                <w:sz w:val="18"/>
                <w:szCs w:val="18"/>
              </w:rPr>
              <w:t> </w:t>
            </w:r>
          </w:p>
        </w:tc>
        <w:tc>
          <w:tcPr>
            <w:tcW w:w="1040" w:type="dxa"/>
            <w:vMerge w:val="restart"/>
            <w:tcBorders>
              <w:top w:val="nil"/>
              <w:left w:val="single" w:sz="8" w:space="0" w:color="auto"/>
              <w:bottom w:val="single" w:sz="8" w:space="0" w:color="000000" w:themeColor="text1"/>
              <w:right w:val="single" w:sz="8" w:space="0" w:color="auto"/>
            </w:tcBorders>
            <w:shd w:val="clear" w:color="auto" w:fill="auto"/>
            <w:vAlign w:val="center"/>
            <w:hideMark/>
          </w:tcPr>
          <w:p w14:paraId="5553AEB1"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402" w:type="dxa"/>
            <w:vMerge w:val="restart"/>
            <w:tcBorders>
              <w:top w:val="nil"/>
              <w:left w:val="nil"/>
              <w:bottom w:val="single" w:sz="8" w:space="0" w:color="000000" w:themeColor="text1"/>
              <w:right w:val="nil"/>
            </w:tcBorders>
            <w:shd w:val="clear" w:color="auto" w:fill="auto"/>
            <w:vAlign w:val="center"/>
            <w:hideMark/>
          </w:tcPr>
          <w:p w14:paraId="0661A042"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044" w:type="dxa"/>
            <w:vMerge w:val="restart"/>
            <w:tcBorders>
              <w:top w:val="nil"/>
              <w:left w:val="single" w:sz="8" w:space="0" w:color="auto"/>
              <w:bottom w:val="single" w:sz="8" w:space="0" w:color="000000" w:themeColor="text1"/>
              <w:right w:val="single" w:sz="8" w:space="0" w:color="auto"/>
            </w:tcBorders>
            <w:shd w:val="clear" w:color="auto" w:fill="auto"/>
            <w:vAlign w:val="center"/>
            <w:hideMark/>
          </w:tcPr>
          <w:p w14:paraId="6A4DC34A"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r w:rsidRPr="00CC0E6D">
              <w:rPr>
                <w:rFonts w:ascii="Arial" w:hAnsi="Arial" w:cs="Arial"/>
                <w:color w:val="000000"/>
                <w:sz w:val="18"/>
                <w:szCs w:val="18"/>
              </w:rPr>
              <w:t> </w:t>
            </w:r>
          </w:p>
        </w:tc>
        <w:tc>
          <w:tcPr>
            <w:tcW w:w="1664" w:type="dxa"/>
            <w:vMerge w:val="restart"/>
            <w:tcBorders>
              <w:top w:val="nil"/>
              <w:left w:val="single" w:sz="8" w:space="0" w:color="auto"/>
              <w:bottom w:val="single" w:sz="8" w:space="0" w:color="000000" w:themeColor="text1"/>
              <w:right w:val="single" w:sz="8" w:space="0" w:color="auto"/>
            </w:tcBorders>
            <w:shd w:val="clear" w:color="auto" w:fill="auto"/>
            <w:vAlign w:val="center"/>
            <w:hideMark/>
          </w:tcPr>
          <w:p w14:paraId="4449DA61"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r w:rsidRPr="00CC0E6D">
              <w:rPr>
                <w:rFonts w:ascii="Arial" w:hAnsi="Arial" w:cs="Arial"/>
                <w:color w:val="000000"/>
                <w:sz w:val="18"/>
                <w:szCs w:val="18"/>
              </w:rPr>
              <w:t> </w:t>
            </w:r>
          </w:p>
        </w:tc>
        <w:tc>
          <w:tcPr>
            <w:tcW w:w="1427" w:type="dxa"/>
            <w:vMerge w:val="restart"/>
            <w:tcBorders>
              <w:top w:val="nil"/>
              <w:left w:val="nil"/>
              <w:bottom w:val="single" w:sz="8" w:space="0" w:color="000000" w:themeColor="text1"/>
              <w:right w:val="single" w:sz="8" w:space="0" w:color="auto"/>
            </w:tcBorders>
            <w:shd w:val="clear" w:color="auto" w:fill="auto"/>
            <w:vAlign w:val="center"/>
            <w:hideMark/>
          </w:tcPr>
          <w:p w14:paraId="604B95AD"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r w:rsidRPr="00CC0E6D">
              <w:rPr>
                <w:rFonts w:ascii="Arial" w:hAnsi="Arial" w:cs="Arial"/>
                <w:color w:val="000000"/>
                <w:sz w:val="18"/>
                <w:szCs w:val="18"/>
              </w:rPr>
              <w:t> </w:t>
            </w:r>
          </w:p>
        </w:tc>
      </w:tr>
      <w:tr w:rsidR="00CB0D28" w:rsidRPr="00CC0E6D" w14:paraId="7E82B064" w14:textId="77777777" w:rsidTr="03D10FD9">
        <w:trPr>
          <w:gridAfter w:val="1"/>
          <w:wAfter w:w="16" w:type="dxa"/>
          <w:trHeight w:val="409"/>
        </w:trPr>
        <w:tc>
          <w:tcPr>
            <w:tcW w:w="865" w:type="dxa"/>
            <w:vMerge/>
            <w:vAlign w:val="center"/>
            <w:hideMark/>
          </w:tcPr>
          <w:p w14:paraId="4E5BACB4" w14:textId="77777777" w:rsidR="00CB0D28" w:rsidRPr="00CC0E6D" w:rsidRDefault="00CB0D28" w:rsidP="00CB0D28">
            <w:pPr>
              <w:suppressAutoHyphens w:val="0"/>
              <w:autoSpaceDN/>
              <w:jc w:val="left"/>
              <w:rPr>
                <w:rFonts w:ascii="Arial" w:hAnsi="Arial" w:cs="Arial"/>
                <w:color w:val="000000"/>
                <w:sz w:val="18"/>
                <w:szCs w:val="18"/>
              </w:rPr>
            </w:pPr>
          </w:p>
        </w:tc>
        <w:tc>
          <w:tcPr>
            <w:tcW w:w="1970" w:type="dxa"/>
            <w:vMerge/>
            <w:vAlign w:val="center"/>
            <w:hideMark/>
          </w:tcPr>
          <w:p w14:paraId="2DFD469D" w14:textId="77777777" w:rsidR="00CB0D28" w:rsidRPr="00CC0E6D" w:rsidRDefault="00CB0D28" w:rsidP="00CB0D28">
            <w:pPr>
              <w:suppressAutoHyphens w:val="0"/>
              <w:autoSpaceDN/>
              <w:jc w:val="left"/>
              <w:rPr>
                <w:rFonts w:ascii="Arial" w:hAnsi="Arial" w:cs="Arial"/>
                <w:color w:val="000000"/>
                <w:sz w:val="18"/>
                <w:szCs w:val="18"/>
              </w:rPr>
            </w:pPr>
          </w:p>
        </w:tc>
        <w:tc>
          <w:tcPr>
            <w:tcW w:w="3969" w:type="dxa"/>
            <w:vMerge/>
            <w:vAlign w:val="center"/>
            <w:hideMark/>
          </w:tcPr>
          <w:p w14:paraId="688ACAFA" w14:textId="77777777" w:rsidR="00CB0D28" w:rsidRPr="00CC0E6D" w:rsidRDefault="00CB0D28" w:rsidP="00CB0D28">
            <w:pPr>
              <w:suppressAutoHyphens w:val="0"/>
              <w:autoSpaceDN/>
              <w:jc w:val="left"/>
              <w:rPr>
                <w:rFonts w:ascii="Arial" w:hAnsi="Arial" w:cs="Arial"/>
                <w:color w:val="000000"/>
                <w:sz w:val="18"/>
                <w:szCs w:val="18"/>
              </w:rPr>
            </w:pPr>
          </w:p>
        </w:tc>
        <w:tc>
          <w:tcPr>
            <w:tcW w:w="1377" w:type="dxa"/>
            <w:vMerge/>
            <w:vAlign w:val="center"/>
            <w:hideMark/>
          </w:tcPr>
          <w:p w14:paraId="2F99BFC6" w14:textId="77777777" w:rsidR="00CB0D28" w:rsidRPr="00CC0E6D" w:rsidRDefault="00CB0D28" w:rsidP="00CB0D28">
            <w:pPr>
              <w:suppressAutoHyphens w:val="0"/>
              <w:autoSpaceDN/>
              <w:jc w:val="left"/>
              <w:rPr>
                <w:rFonts w:ascii="Arial" w:hAnsi="Arial" w:cs="Arial"/>
                <w:color w:val="000000"/>
                <w:sz w:val="18"/>
                <w:szCs w:val="18"/>
              </w:rPr>
            </w:pPr>
          </w:p>
        </w:tc>
        <w:tc>
          <w:tcPr>
            <w:tcW w:w="2367" w:type="dxa"/>
            <w:vMerge/>
            <w:vAlign w:val="center"/>
            <w:hideMark/>
          </w:tcPr>
          <w:p w14:paraId="385ED86F" w14:textId="77777777" w:rsidR="00CB0D28" w:rsidRPr="00CC0E6D" w:rsidRDefault="00CB0D28" w:rsidP="00CB0D28">
            <w:pPr>
              <w:suppressAutoHyphens w:val="0"/>
              <w:autoSpaceDN/>
              <w:jc w:val="left"/>
              <w:rPr>
                <w:rFonts w:ascii="Arial" w:hAnsi="Arial" w:cs="Arial"/>
                <w:color w:val="000000"/>
                <w:sz w:val="18"/>
                <w:szCs w:val="18"/>
              </w:rPr>
            </w:pPr>
          </w:p>
        </w:tc>
        <w:tc>
          <w:tcPr>
            <w:tcW w:w="1683" w:type="dxa"/>
            <w:vMerge/>
            <w:vAlign w:val="center"/>
            <w:hideMark/>
          </w:tcPr>
          <w:p w14:paraId="29A1FB6F" w14:textId="77777777" w:rsidR="00CB0D28" w:rsidRPr="00CC0E6D" w:rsidRDefault="00CB0D28" w:rsidP="00CB0D28">
            <w:pPr>
              <w:suppressAutoHyphens w:val="0"/>
              <w:autoSpaceDN/>
              <w:jc w:val="left"/>
              <w:rPr>
                <w:rFonts w:ascii="Arial" w:hAnsi="Arial" w:cs="Arial"/>
                <w:color w:val="000000"/>
                <w:sz w:val="18"/>
                <w:szCs w:val="18"/>
              </w:rPr>
            </w:pPr>
          </w:p>
        </w:tc>
        <w:tc>
          <w:tcPr>
            <w:tcW w:w="1337" w:type="dxa"/>
            <w:vMerge/>
            <w:vAlign w:val="center"/>
            <w:hideMark/>
          </w:tcPr>
          <w:p w14:paraId="46379463" w14:textId="77777777" w:rsidR="00CB0D28" w:rsidRPr="00CC0E6D" w:rsidRDefault="00CB0D28" w:rsidP="00CB0D28">
            <w:pPr>
              <w:suppressAutoHyphens w:val="0"/>
              <w:autoSpaceDN/>
              <w:jc w:val="left"/>
              <w:rPr>
                <w:rFonts w:ascii="Arial" w:hAnsi="Arial" w:cs="Arial"/>
                <w:color w:val="000000"/>
                <w:sz w:val="18"/>
                <w:szCs w:val="18"/>
              </w:rPr>
            </w:pPr>
          </w:p>
        </w:tc>
        <w:tc>
          <w:tcPr>
            <w:tcW w:w="1040" w:type="dxa"/>
            <w:vMerge/>
            <w:vAlign w:val="center"/>
            <w:hideMark/>
          </w:tcPr>
          <w:p w14:paraId="5D44633E" w14:textId="77777777" w:rsidR="00CB0D28" w:rsidRPr="00CC0E6D" w:rsidRDefault="00CB0D28" w:rsidP="00CB0D28">
            <w:pPr>
              <w:suppressAutoHyphens w:val="0"/>
              <w:autoSpaceDN/>
              <w:jc w:val="left"/>
              <w:rPr>
                <w:rFonts w:ascii="Arial" w:hAnsi="Arial" w:cs="Arial"/>
                <w:color w:val="000000"/>
                <w:sz w:val="18"/>
                <w:szCs w:val="18"/>
              </w:rPr>
            </w:pPr>
          </w:p>
        </w:tc>
        <w:tc>
          <w:tcPr>
            <w:tcW w:w="2402" w:type="dxa"/>
            <w:vMerge/>
            <w:vAlign w:val="center"/>
            <w:hideMark/>
          </w:tcPr>
          <w:p w14:paraId="23A03417" w14:textId="77777777" w:rsidR="00CB0D28" w:rsidRPr="00CC0E6D" w:rsidRDefault="00CB0D28" w:rsidP="00CB0D28">
            <w:pPr>
              <w:suppressAutoHyphens w:val="0"/>
              <w:autoSpaceDN/>
              <w:jc w:val="left"/>
              <w:rPr>
                <w:rFonts w:ascii="Arial" w:hAnsi="Arial" w:cs="Arial"/>
                <w:color w:val="000000"/>
                <w:sz w:val="18"/>
                <w:szCs w:val="18"/>
              </w:rPr>
            </w:pPr>
          </w:p>
        </w:tc>
        <w:tc>
          <w:tcPr>
            <w:tcW w:w="2044" w:type="dxa"/>
            <w:vMerge/>
            <w:vAlign w:val="center"/>
            <w:hideMark/>
          </w:tcPr>
          <w:p w14:paraId="53FB25C7" w14:textId="77777777" w:rsidR="00CB0D28" w:rsidRPr="00CC0E6D" w:rsidRDefault="00CB0D28" w:rsidP="00CB0D28">
            <w:pPr>
              <w:suppressAutoHyphens w:val="0"/>
              <w:autoSpaceDN/>
              <w:jc w:val="left"/>
              <w:rPr>
                <w:rFonts w:ascii="Arial" w:hAnsi="Arial" w:cs="Arial"/>
                <w:color w:val="000000"/>
                <w:sz w:val="18"/>
                <w:szCs w:val="18"/>
              </w:rPr>
            </w:pPr>
          </w:p>
        </w:tc>
        <w:tc>
          <w:tcPr>
            <w:tcW w:w="1664" w:type="dxa"/>
            <w:vMerge/>
            <w:vAlign w:val="center"/>
            <w:hideMark/>
          </w:tcPr>
          <w:p w14:paraId="64E531CF" w14:textId="77777777" w:rsidR="00CB0D28" w:rsidRPr="00CC0E6D" w:rsidRDefault="00CB0D28" w:rsidP="00CB0D28">
            <w:pPr>
              <w:suppressAutoHyphens w:val="0"/>
              <w:autoSpaceDN/>
              <w:jc w:val="left"/>
              <w:rPr>
                <w:rFonts w:ascii="Arial" w:hAnsi="Arial" w:cs="Arial"/>
                <w:color w:val="000000"/>
                <w:sz w:val="18"/>
                <w:szCs w:val="18"/>
              </w:rPr>
            </w:pPr>
          </w:p>
        </w:tc>
        <w:tc>
          <w:tcPr>
            <w:tcW w:w="1427" w:type="dxa"/>
            <w:vMerge/>
            <w:vAlign w:val="center"/>
            <w:hideMark/>
          </w:tcPr>
          <w:p w14:paraId="47B4CF54" w14:textId="77777777" w:rsidR="00CB0D28" w:rsidRPr="00CC0E6D" w:rsidRDefault="00CB0D28" w:rsidP="00CB0D28">
            <w:pPr>
              <w:suppressAutoHyphens w:val="0"/>
              <w:autoSpaceDN/>
              <w:jc w:val="left"/>
              <w:rPr>
                <w:rFonts w:ascii="Arial" w:hAnsi="Arial" w:cs="Arial"/>
                <w:color w:val="000000"/>
                <w:sz w:val="18"/>
                <w:szCs w:val="18"/>
              </w:rPr>
            </w:pPr>
          </w:p>
        </w:tc>
      </w:tr>
      <w:tr w:rsidR="00CB0D28" w:rsidRPr="00CC0E6D" w14:paraId="22094842" w14:textId="77777777" w:rsidTr="03D10FD9">
        <w:trPr>
          <w:gridAfter w:val="1"/>
          <w:wAfter w:w="16" w:type="dxa"/>
          <w:trHeight w:val="409"/>
        </w:trPr>
        <w:tc>
          <w:tcPr>
            <w:tcW w:w="865" w:type="dxa"/>
            <w:vMerge/>
            <w:vAlign w:val="center"/>
            <w:hideMark/>
          </w:tcPr>
          <w:p w14:paraId="76B5D53A" w14:textId="77777777" w:rsidR="00CB0D28" w:rsidRPr="00CC0E6D" w:rsidRDefault="00CB0D28" w:rsidP="00CB0D28">
            <w:pPr>
              <w:suppressAutoHyphens w:val="0"/>
              <w:autoSpaceDN/>
              <w:jc w:val="left"/>
              <w:rPr>
                <w:rFonts w:ascii="Arial" w:hAnsi="Arial" w:cs="Arial"/>
                <w:color w:val="000000"/>
                <w:sz w:val="18"/>
                <w:szCs w:val="18"/>
              </w:rPr>
            </w:pPr>
          </w:p>
        </w:tc>
        <w:tc>
          <w:tcPr>
            <w:tcW w:w="1970" w:type="dxa"/>
            <w:vMerge/>
            <w:vAlign w:val="center"/>
            <w:hideMark/>
          </w:tcPr>
          <w:p w14:paraId="38C1F74D" w14:textId="77777777" w:rsidR="00CB0D28" w:rsidRPr="00CC0E6D" w:rsidRDefault="00CB0D28" w:rsidP="00CB0D28">
            <w:pPr>
              <w:suppressAutoHyphens w:val="0"/>
              <w:autoSpaceDN/>
              <w:jc w:val="left"/>
              <w:rPr>
                <w:rFonts w:ascii="Arial" w:hAnsi="Arial" w:cs="Arial"/>
                <w:color w:val="000000"/>
                <w:sz w:val="18"/>
                <w:szCs w:val="18"/>
              </w:rPr>
            </w:pPr>
          </w:p>
        </w:tc>
        <w:tc>
          <w:tcPr>
            <w:tcW w:w="3969" w:type="dxa"/>
            <w:vMerge/>
            <w:vAlign w:val="center"/>
            <w:hideMark/>
          </w:tcPr>
          <w:p w14:paraId="043907BD" w14:textId="77777777" w:rsidR="00CB0D28" w:rsidRPr="00CC0E6D" w:rsidRDefault="00CB0D28" w:rsidP="00CB0D28">
            <w:pPr>
              <w:suppressAutoHyphens w:val="0"/>
              <w:autoSpaceDN/>
              <w:jc w:val="left"/>
              <w:rPr>
                <w:rFonts w:ascii="Arial" w:hAnsi="Arial" w:cs="Arial"/>
                <w:color w:val="000000"/>
                <w:sz w:val="18"/>
                <w:szCs w:val="18"/>
              </w:rPr>
            </w:pPr>
          </w:p>
        </w:tc>
        <w:tc>
          <w:tcPr>
            <w:tcW w:w="1377" w:type="dxa"/>
            <w:vMerge/>
            <w:vAlign w:val="center"/>
            <w:hideMark/>
          </w:tcPr>
          <w:p w14:paraId="1AEA8B12" w14:textId="77777777" w:rsidR="00CB0D28" w:rsidRPr="00CC0E6D" w:rsidRDefault="00CB0D28" w:rsidP="00CB0D28">
            <w:pPr>
              <w:suppressAutoHyphens w:val="0"/>
              <w:autoSpaceDN/>
              <w:jc w:val="left"/>
              <w:rPr>
                <w:rFonts w:ascii="Arial" w:hAnsi="Arial" w:cs="Arial"/>
                <w:color w:val="000000"/>
                <w:sz w:val="18"/>
                <w:szCs w:val="18"/>
              </w:rPr>
            </w:pPr>
          </w:p>
        </w:tc>
        <w:tc>
          <w:tcPr>
            <w:tcW w:w="2367" w:type="dxa"/>
            <w:vMerge/>
            <w:vAlign w:val="center"/>
            <w:hideMark/>
          </w:tcPr>
          <w:p w14:paraId="32E5E7DD" w14:textId="77777777" w:rsidR="00CB0D28" w:rsidRPr="00CC0E6D" w:rsidRDefault="00CB0D28" w:rsidP="00CB0D28">
            <w:pPr>
              <w:suppressAutoHyphens w:val="0"/>
              <w:autoSpaceDN/>
              <w:jc w:val="left"/>
              <w:rPr>
                <w:rFonts w:ascii="Arial" w:hAnsi="Arial" w:cs="Arial"/>
                <w:color w:val="000000"/>
                <w:sz w:val="18"/>
                <w:szCs w:val="18"/>
              </w:rPr>
            </w:pPr>
          </w:p>
        </w:tc>
        <w:tc>
          <w:tcPr>
            <w:tcW w:w="1683" w:type="dxa"/>
            <w:vMerge/>
            <w:vAlign w:val="center"/>
            <w:hideMark/>
          </w:tcPr>
          <w:p w14:paraId="38FCD736" w14:textId="77777777" w:rsidR="00CB0D28" w:rsidRPr="00CC0E6D" w:rsidRDefault="00CB0D28" w:rsidP="00CB0D28">
            <w:pPr>
              <w:suppressAutoHyphens w:val="0"/>
              <w:autoSpaceDN/>
              <w:jc w:val="left"/>
              <w:rPr>
                <w:rFonts w:ascii="Arial" w:hAnsi="Arial" w:cs="Arial"/>
                <w:color w:val="000000"/>
                <w:sz w:val="18"/>
                <w:szCs w:val="18"/>
              </w:rPr>
            </w:pPr>
          </w:p>
        </w:tc>
        <w:tc>
          <w:tcPr>
            <w:tcW w:w="1337" w:type="dxa"/>
            <w:vMerge/>
            <w:vAlign w:val="center"/>
            <w:hideMark/>
          </w:tcPr>
          <w:p w14:paraId="56D908DC" w14:textId="77777777" w:rsidR="00CB0D28" w:rsidRPr="00CC0E6D" w:rsidRDefault="00CB0D28" w:rsidP="00CB0D28">
            <w:pPr>
              <w:suppressAutoHyphens w:val="0"/>
              <w:autoSpaceDN/>
              <w:jc w:val="left"/>
              <w:rPr>
                <w:rFonts w:ascii="Arial" w:hAnsi="Arial" w:cs="Arial"/>
                <w:color w:val="000000"/>
                <w:sz w:val="18"/>
                <w:szCs w:val="18"/>
              </w:rPr>
            </w:pPr>
          </w:p>
        </w:tc>
        <w:tc>
          <w:tcPr>
            <w:tcW w:w="1040" w:type="dxa"/>
            <w:vMerge/>
            <w:vAlign w:val="center"/>
            <w:hideMark/>
          </w:tcPr>
          <w:p w14:paraId="5F35BC62" w14:textId="77777777" w:rsidR="00CB0D28" w:rsidRPr="00CC0E6D" w:rsidRDefault="00CB0D28" w:rsidP="00CB0D28">
            <w:pPr>
              <w:suppressAutoHyphens w:val="0"/>
              <w:autoSpaceDN/>
              <w:jc w:val="left"/>
              <w:rPr>
                <w:rFonts w:ascii="Arial" w:hAnsi="Arial" w:cs="Arial"/>
                <w:color w:val="000000"/>
                <w:sz w:val="18"/>
                <w:szCs w:val="18"/>
              </w:rPr>
            </w:pPr>
          </w:p>
        </w:tc>
        <w:tc>
          <w:tcPr>
            <w:tcW w:w="2402" w:type="dxa"/>
            <w:vMerge/>
            <w:vAlign w:val="center"/>
            <w:hideMark/>
          </w:tcPr>
          <w:p w14:paraId="2B88DAFD" w14:textId="77777777" w:rsidR="00CB0D28" w:rsidRPr="00CC0E6D" w:rsidRDefault="00CB0D28" w:rsidP="00CB0D28">
            <w:pPr>
              <w:suppressAutoHyphens w:val="0"/>
              <w:autoSpaceDN/>
              <w:jc w:val="left"/>
              <w:rPr>
                <w:rFonts w:ascii="Arial" w:hAnsi="Arial" w:cs="Arial"/>
                <w:color w:val="000000"/>
                <w:sz w:val="18"/>
                <w:szCs w:val="18"/>
              </w:rPr>
            </w:pPr>
          </w:p>
        </w:tc>
        <w:tc>
          <w:tcPr>
            <w:tcW w:w="2044" w:type="dxa"/>
            <w:vMerge/>
            <w:vAlign w:val="center"/>
            <w:hideMark/>
          </w:tcPr>
          <w:p w14:paraId="3C45D827" w14:textId="77777777" w:rsidR="00CB0D28" w:rsidRPr="00CC0E6D" w:rsidRDefault="00CB0D28" w:rsidP="00CB0D28">
            <w:pPr>
              <w:suppressAutoHyphens w:val="0"/>
              <w:autoSpaceDN/>
              <w:jc w:val="left"/>
              <w:rPr>
                <w:rFonts w:ascii="Arial" w:hAnsi="Arial" w:cs="Arial"/>
                <w:color w:val="000000"/>
                <w:sz w:val="18"/>
                <w:szCs w:val="18"/>
              </w:rPr>
            </w:pPr>
          </w:p>
        </w:tc>
        <w:tc>
          <w:tcPr>
            <w:tcW w:w="1664" w:type="dxa"/>
            <w:vMerge/>
            <w:vAlign w:val="center"/>
            <w:hideMark/>
          </w:tcPr>
          <w:p w14:paraId="5E822B81" w14:textId="77777777" w:rsidR="00CB0D28" w:rsidRPr="00CC0E6D" w:rsidRDefault="00CB0D28" w:rsidP="00CB0D28">
            <w:pPr>
              <w:suppressAutoHyphens w:val="0"/>
              <w:autoSpaceDN/>
              <w:jc w:val="left"/>
              <w:rPr>
                <w:rFonts w:ascii="Arial" w:hAnsi="Arial" w:cs="Arial"/>
                <w:color w:val="000000"/>
                <w:sz w:val="18"/>
                <w:szCs w:val="18"/>
              </w:rPr>
            </w:pPr>
          </w:p>
        </w:tc>
        <w:tc>
          <w:tcPr>
            <w:tcW w:w="1427" w:type="dxa"/>
            <w:vMerge/>
            <w:vAlign w:val="center"/>
            <w:hideMark/>
          </w:tcPr>
          <w:p w14:paraId="42CBDDD0" w14:textId="77777777" w:rsidR="00CB0D28" w:rsidRPr="00CC0E6D" w:rsidRDefault="00CB0D28" w:rsidP="00CB0D28">
            <w:pPr>
              <w:suppressAutoHyphens w:val="0"/>
              <w:autoSpaceDN/>
              <w:jc w:val="left"/>
              <w:rPr>
                <w:rFonts w:ascii="Arial" w:hAnsi="Arial" w:cs="Arial"/>
                <w:color w:val="000000"/>
                <w:sz w:val="18"/>
                <w:szCs w:val="18"/>
              </w:rPr>
            </w:pPr>
          </w:p>
        </w:tc>
      </w:tr>
      <w:tr w:rsidR="00CB0D28" w:rsidRPr="00CC0E6D" w14:paraId="0C091210" w14:textId="77777777" w:rsidTr="03D10FD9">
        <w:trPr>
          <w:gridAfter w:val="1"/>
          <w:wAfter w:w="16" w:type="dxa"/>
          <w:trHeight w:val="298"/>
        </w:trPr>
        <w:tc>
          <w:tcPr>
            <w:tcW w:w="865" w:type="dxa"/>
            <w:vMerge/>
            <w:vAlign w:val="center"/>
            <w:hideMark/>
          </w:tcPr>
          <w:p w14:paraId="5925E1B1" w14:textId="77777777" w:rsidR="00CB0D28" w:rsidRPr="00CC0E6D" w:rsidRDefault="00CB0D28" w:rsidP="00CB0D28">
            <w:pPr>
              <w:suppressAutoHyphens w:val="0"/>
              <w:autoSpaceDN/>
              <w:jc w:val="left"/>
              <w:rPr>
                <w:rFonts w:ascii="Arial" w:hAnsi="Arial" w:cs="Arial"/>
                <w:color w:val="000000"/>
                <w:sz w:val="18"/>
                <w:szCs w:val="18"/>
              </w:rPr>
            </w:pPr>
          </w:p>
        </w:tc>
        <w:tc>
          <w:tcPr>
            <w:tcW w:w="1970" w:type="dxa"/>
            <w:vMerge/>
            <w:vAlign w:val="center"/>
            <w:hideMark/>
          </w:tcPr>
          <w:p w14:paraId="1D503BB7" w14:textId="77777777" w:rsidR="00CB0D28" w:rsidRPr="00CC0E6D" w:rsidRDefault="00CB0D28" w:rsidP="00CB0D28">
            <w:pPr>
              <w:suppressAutoHyphens w:val="0"/>
              <w:autoSpaceDN/>
              <w:jc w:val="left"/>
              <w:rPr>
                <w:rFonts w:ascii="Arial" w:hAnsi="Arial" w:cs="Arial"/>
                <w:color w:val="000000"/>
                <w:sz w:val="18"/>
                <w:szCs w:val="18"/>
              </w:rPr>
            </w:pPr>
          </w:p>
        </w:tc>
        <w:tc>
          <w:tcPr>
            <w:tcW w:w="3969" w:type="dxa"/>
            <w:vMerge/>
            <w:vAlign w:val="center"/>
            <w:hideMark/>
          </w:tcPr>
          <w:p w14:paraId="2A0F8AFD" w14:textId="77777777" w:rsidR="00CB0D28" w:rsidRPr="00CC0E6D" w:rsidRDefault="00CB0D28" w:rsidP="00CB0D28">
            <w:pPr>
              <w:suppressAutoHyphens w:val="0"/>
              <w:autoSpaceDN/>
              <w:jc w:val="left"/>
              <w:rPr>
                <w:rFonts w:ascii="Arial" w:hAnsi="Arial" w:cs="Arial"/>
                <w:color w:val="000000"/>
                <w:sz w:val="18"/>
                <w:szCs w:val="18"/>
              </w:rPr>
            </w:pPr>
          </w:p>
        </w:tc>
        <w:tc>
          <w:tcPr>
            <w:tcW w:w="1377" w:type="dxa"/>
            <w:vMerge/>
            <w:vAlign w:val="center"/>
            <w:hideMark/>
          </w:tcPr>
          <w:p w14:paraId="3153C588" w14:textId="77777777" w:rsidR="00CB0D28" w:rsidRPr="00CC0E6D" w:rsidRDefault="00CB0D28" w:rsidP="00CB0D28">
            <w:pPr>
              <w:suppressAutoHyphens w:val="0"/>
              <w:autoSpaceDN/>
              <w:jc w:val="left"/>
              <w:rPr>
                <w:rFonts w:ascii="Arial" w:hAnsi="Arial" w:cs="Arial"/>
                <w:color w:val="000000"/>
                <w:sz w:val="18"/>
                <w:szCs w:val="18"/>
              </w:rPr>
            </w:pPr>
          </w:p>
        </w:tc>
        <w:tc>
          <w:tcPr>
            <w:tcW w:w="2367" w:type="dxa"/>
            <w:vMerge/>
            <w:vAlign w:val="center"/>
            <w:hideMark/>
          </w:tcPr>
          <w:p w14:paraId="75CDC007" w14:textId="77777777" w:rsidR="00CB0D28" w:rsidRPr="00CC0E6D" w:rsidRDefault="00CB0D28" w:rsidP="00CB0D28">
            <w:pPr>
              <w:suppressAutoHyphens w:val="0"/>
              <w:autoSpaceDN/>
              <w:jc w:val="left"/>
              <w:rPr>
                <w:rFonts w:ascii="Arial" w:hAnsi="Arial" w:cs="Arial"/>
                <w:color w:val="000000"/>
                <w:sz w:val="18"/>
                <w:szCs w:val="18"/>
              </w:rPr>
            </w:pPr>
          </w:p>
        </w:tc>
        <w:tc>
          <w:tcPr>
            <w:tcW w:w="1683" w:type="dxa"/>
            <w:vMerge/>
            <w:vAlign w:val="center"/>
            <w:hideMark/>
          </w:tcPr>
          <w:p w14:paraId="714CD3A3" w14:textId="77777777" w:rsidR="00CB0D28" w:rsidRPr="00CC0E6D" w:rsidRDefault="00CB0D28" w:rsidP="00CB0D28">
            <w:pPr>
              <w:suppressAutoHyphens w:val="0"/>
              <w:autoSpaceDN/>
              <w:jc w:val="left"/>
              <w:rPr>
                <w:rFonts w:ascii="Arial" w:hAnsi="Arial" w:cs="Arial"/>
                <w:color w:val="000000"/>
                <w:sz w:val="18"/>
                <w:szCs w:val="18"/>
              </w:rPr>
            </w:pPr>
          </w:p>
        </w:tc>
        <w:tc>
          <w:tcPr>
            <w:tcW w:w="1337" w:type="dxa"/>
            <w:vMerge/>
            <w:vAlign w:val="center"/>
            <w:hideMark/>
          </w:tcPr>
          <w:p w14:paraId="2B60013D" w14:textId="77777777" w:rsidR="00CB0D28" w:rsidRPr="00CC0E6D" w:rsidRDefault="00CB0D28" w:rsidP="00CB0D28">
            <w:pPr>
              <w:suppressAutoHyphens w:val="0"/>
              <w:autoSpaceDN/>
              <w:jc w:val="left"/>
              <w:rPr>
                <w:rFonts w:ascii="Arial" w:hAnsi="Arial" w:cs="Arial"/>
                <w:color w:val="000000"/>
                <w:sz w:val="18"/>
                <w:szCs w:val="18"/>
              </w:rPr>
            </w:pPr>
          </w:p>
        </w:tc>
        <w:tc>
          <w:tcPr>
            <w:tcW w:w="1040" w:type="dxa"/>
            <w:vMerge/>
            <w:vAlign w:val="center"/>
            <w:hideMark/>
          </w:tcPr>
          <w:p w14:paraId="1D1C3FBA" w14:textId="77777777" w:rsidR="00CB0D28" w:rsidRPr="00CC0E6D" w:rsidRDefault="00CB0D28" w:rsidP="00CB0D28">
            <w:pPr>
              <w:suppressAutoHyphens w:val="0"/>
              <w:autoSpaceDN/>
              <w:jc w:val="left"/>
              <w:rPr>
                <w:rFonts w:ascii="Arial" w:hAnsi="Arial" w:cs="Arial"/>
                <w:color w:val="000000"/>
                <w:sz w:val="18"/>
                <w:szCs w:val="18"/>
              </w:rPr>
            </w:pPr>
          </w:p>
        </w:tc>
        <w:tc>
          <w:tcPr>
            <w:tcW w:w="2402" w:type="dxa"/>
            <w:vMerge/>
            <w:vAlign w:val="center"/>
            <w:hideMark/>
          </w:tcPr>
          <w:p w14:paraId="5FC58FBF" w14:textId="77777777" w:rsidR="00CB0D28" w:rsidRPr="00CC0E6D" w:rsidRDefault="00CB0D28" w:rsidP="00CB0D28">
            <w:pPr>
              <w:suppressAutoHyphens w:val="0"/>
              <w:autoSpaceDN/>
              <w:jc w:val="left"/>
              <w:rPr>
                <w:rFonts w:ascii="Arial" w:hAnsi="Arial" w:cs="Arial"/>
                <w:color w:val="000000"/>
                <w:sz w:val="18"/>
                <w:szCs w:val="18"/>
              </w:rPr>
            </w:pPr>
          </w:p>
        </w:tc>
        <w:tc>
          <w:tcPr>
            <w:tcW w:w="2044" w:type="dxa"/>
            <w:vMerge/>
            <w:vAlign w:val="center"/>
            <w:hideMark/>
          </w:tcPr>
          <w:p w14:paraId="39286FAC" w14:textId="77777777" w:rsidR="00CB0D28" w:rsidRPr="00CC0E6D" w:rsidRDefault="00CB0D28" w:rsidP="00CB0D28">
            <w:pPr>
              <w:suppressAutoHyphens w:val="0"/>
              <w:autoSpaceDN/>
              <w:jc w:val="left"/>
              <w:rPr>
                <w:rFonts w:ascii="Arial" w:hAnsi="Arial" w:cs="Arial"/>
                <w:color w:val="000000"/>
                <w:sz w:val="18"/>
                <w:szCs w:val="18"/>
              </w:rPr>
            </w:pPr>
          </w:p>
        </w:tc>
        <w:tc>
          <w:tcPr>
            <w:tcW w:w="1664" w:type="dxa"/>
            <w:vMerge/>
            <w:vAlign w:val="center"/>
            <w:hideMark/>
          </w:tcPr>
          <w:p w14:paraId="5F50F8CB" w14:textId="77777777" w:rsidR="00CB0D28" w:rsidRPr="00CC0E6D" w:rsidRDefault="00CB0D28" w:rsidP="00CB0D28">
            <w:pPr>
              <w:suppressAutoHyphens w:val="0"/>
              <w:autoSpaceDN/>
              <w:jc w:val="left"/>
              <w:rPr>
                <w:rFonts w:ascii="Arial" w:hAnsi="Arial" w:cs="Arial"/>
                <w:color w:val="000000"/>
                <w:sz w:val="18"/>
                <w:szCs w:val="18"/>
              </w:rPr>
            </w:pPr>
          </w:p>
        </w:tc>
        <w:tc>
          <w:tcPr>
            <w:tcW w:w="1427" w:type="dxa"/>
            <w:vMerge/>
            <w:vAlign w:val="center"/>
            <w:hideMark/>
          </w:tcPr>
          <w:p w14:paraId="40655F62" w14:textId="77777777" w:rsidR="00CB0D28" w:rsidRPr="00CC0E6D" w:rsidRDefault="00CB0D28" w:rsidP="00CB0D28">
            <w:pPr>
              <w:suppressAutoHyphens w:val="0"/>
              <w:autoSpaceDN/>
              <w:jc w:val="left"/>
              <w:rPr>
                <w:rFonts w:ascii="Arial" w:hAnsi="Arial" w:cs="Arial"/>
                <w:color w:val="000000"/>
                <w:sz w:val="18"/>
                <w:szCs w:val="18"/>
              </w:rPr>
            </w:pPr>
          </w:p>
        </w:tc>
      </w:tr>
      <w:tr w:rsidR="00CB0D28" w:rsidRPr="00CC0E6D" w14:paraId="6364DB9D" w14:textId="77777777" w:rsidTr="03D10FD9">
        <w:trPr>
          <w:gridAfter w:val="1"/>
          <w:wAfter w:w="16" w:type="dxa"/>
          <w:trHeight w:val="813"/>
        </w:trPr>
        <w:tc>
          <w:tcPr>
            <w:tcW w:w="865" w:type="dxa"/>
            <w:tcBorders>
              <w:top w:val="nil"/>
              <w:left w:val="single" w:sz="8" w:space="0" w:color="auto"/>
              <w:bottom w:val="single" w:sz="8" w:space="0" w:color="000000" w:themeColor="text1"/>
              <w:right w:val="single" w:sz="8" w:space="0" w:color="auto"/>
            </w:tcBorders>
            <w:shd w:val="clear" w:color="auto" w:fill="auto"/>
            <w:vAlign w:val="center"/>
            <w:hideMark/>
          </w:tcPr>
          <w:p w14:paraId="5306B306"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2</w:t>
            </w:r>
          </w:p>
        </w:tc>
        <w:tc>
          <w:tcPr>
            <w:tcW w:w="1970" w:type="dxa"/>
            <w:tcBorders>
              <w:top w:val="nil"/>
              <w:left w:val="single" w:sz="8" w:space="0" w:color="auto"/>
              <w:bottom w:val="single" w:sz="8" w:space="0" w:color="000000" w:themeColor="text1"/>
              <w:right w:val="single" w:sz="8" w:space="0" w:color="auto"/>
            </w:tcBorders>
            <w:shd w:val="clear" w:color="auto" w:fill="auto"/>
            <w:vAlign w:val="center"/>
          </w:tcPr>
          <w:p w14:paraId="430EC465" w14:textId="77777777" w:rsidR="00CB0D28" w:rsidRPr="00CC0E6D" w:rsidRDefault="00CB0D28" w:rsidP="00CB0D28">
            <w:pPr>
              <w:jc w:val="left"/>
              <w:rPr>
                <w:rFonts w:ascii="Arial" w:hAnsi="Arial" w:cs="Arial"/>
                <w:color w:val="000000"/>
                <w:sz w:val="18"/>
                <w:szCs w:val="18"/>
              </w:rPr>
            </w:pPr>
            <w:r w:rsidRPr="006B32E0">
              <w:rPr>
                <w:rFonts w:ascii="Arial" w:hAnsi="Arial" w:cs="Arial"/>
                <w:sz w:val="18"/>
                <w:szCs w:val="18"/>
              </w:rPr>
              <w:t>Responsabile della redazione del progetto strutturale/architettonico </w:t>
            </w:r>
          </w:p>
        </w:tc>
        <w:tc>
          <w:tcPr>
            <w:tcW w:w="3969" w:type="dxa"/>
            <w:tcBorders>
              <w:top w:val="nil"/>
              <w:left w:val="single" w:sz="8" w:space="0" w:color="auto"/>
              <w:bottom w:val="single" w:sz="8" w:space="0" w:color="000000" w:themeColor="text1"/>
              <w:right w:val="single" w:sz="8" w:space="0" w:color="auto"/>
            </w:tcBorders>
            <w:shd w:val="clear" w:color="auto" w:fill="auto"/>
            <w:vAlign w:val="center"/>
          </w:tcPr>
          <w:p w14:paraId="28914104" w14:textId="77777777" w:rsidR="00CB0D28" w:rsidRPr="00CC0E6D" w:rsidRDefault="00CB0D28" w:rsidP="00CB0D28">
            <w:pPr>
              <w:rPr>
                <w:rFonts w:ascii="Arial" w:hAnsi="Arial" w:cs="Arial"/>
                <w:color w:val="000000"/>
                <w:sz w:val="18"/>
                <w:szCs w:val="18"/>
              </w:rPr>
            </w:pPr>
            <w:r w:rsidRPr="006B32E0">
              <w:rPr>
                <w:rFonts w:ascii="Arial" w:hAnsi="Arial" w:cs="Arial"/>
                <w:sz w:val="18"/>
                <w:szCs w:val="18"/>
              </w:rPr>
              <w:t>Tecnico abilitato all’esercizio della professione di Ingegnere/Architetto iscritto alla sezione A dell’Ordine Professionale </w:t>
            </w:r>
          </w:p>
        </w:tc>
        <w:tc>
          <w:tcPr>
            <w:tcW w:w="1377" w:type="dxa"/>
            <w:tcBorders>
              <w:top w:val="nil"/>
              <w:left w:val="nil"/>
              <w:bottom w:val="single" w:sz="4" w:space="0" w:color="auto"/>
              <w:right w:val="single" w:sz="8" w:space="0" w:color="auto"/>
            </w:tcBorders>
            <w:shd w:val="clear" w:color="auto" w:fill="auto"/>
            <w:vAlign w:val="center"/>
            <w:hideMark/>
          </w:tcPr>
          <w:p w14:paraId="677806A0"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367" w:type="dxa"/>
            <w:tcBorders>
              <w:top w:val="nil"/>
              <w:left w:val="nil"/>
              <w:bottom w:val="single" w:sz="4" w:space="0" w:color="auto"/>
              <w:right w:val="nil"/>
            </w:tcBorders>
            <w:shd w:val="clear" w:color="auto" w:fill="auto"/>
            <w:vAlign w:val="center"/>
            <w:hideMark/>
          </w:tcPr>
          <w:p w14:paraId="02A30F9B"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83" w:type="dxa"/>
            <w:tcBorders>
              <w:top w:val="nil"/>
              <w:left w:val="single" w:sz="8" w:space="0" w:color="auto"/>
              <w:bottom w:val="single" w:sz="4" w:space="0" w:color="auto"/>
              <w:right w:val="single" w:sz="8" w:space="0" w:color="auto"/>
            </w:tcBorders>
            <w:shd w:val="clear" w:color="auto" w:fill="auto"/>
            <w:vAlign w:val="center"/>
            <w:hideMark/>
          </w:tcPr>
          <w:p w14:paraId="449A5ADD"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337" w:type="dxa"/>
            <w:tcBorders>
              <w:top w:val="nil"/>
              <w:left w:val="nil"/>
              <w:bottom w:val="single" w:sz="4" w:space="0" w:color="auto"/>
              <w:right w:val="nil"/>
            </w:tcBorders>
            <w:shd w:val="clear" w:color="auto" w:fill="auto"/>
            <w:vAlign w:val="center"/>
            <w:hideMark/>
          </w:tcPr>
          <w:p w14:paraId="709CBAE8"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040" w:type="dxa"/>
            <w:tcBorders>
              <w:top w:val="nil"/>
              <w:left w:val="single" w:sz="8" w:space="0" w:color="auto"/>
              <w:bottom w:val="single" w:sz="4" w:space="0" w:color="auto"/>
              <w:right w:val="single" w:sz="8" w:space="0" w:color="auto"/>
            </w:tcBorders>
            <w:shd w:val="clear" w:color="auto" w:fill="auto"/>
            <w:vAlign w:val="center"/>
            <w:hideMark/>
          </w:tcPr>
          <w:p w14:paraId="47BB5955"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402" w:type="dxa"/>
            <w:tcBorders>
              <w:top w:val="nil"/>
              <w:left w:val="nil"/>
              <w:bottom w:val="single" w:sz="4" w:space="0" w:color="auto"/>
              <w:right w:val="nil"/>
            </w:tcBorders>
            <w:shd w:val="clear" w:color="auto" w:fill="auto"/>
            <w:vAlign w:val="center"/>
            <w:hideMark/>
          </w:tcPr>
          <w:p w14:paraId="795EDFE0"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044" w:type="dxa"/>
            <w:tcBorders>
              <w:top w:val="nil"/>
              <w:left w:val="single" w:sz="8" w:space="0" w:color="auto"/>
              <w:bottom w:val="single" w:sz="4" w:space="0" w:color="auto"/>
              <w:right w:val="single" w:sz="8" w:space="0" w:color="auto"/>
            </w:tcBorders>
            <w:shd w:val="clear" w:color="auto" w:fill="auto"/>
            <w:vAlign w:val="center"/>
            <w:hideMark/>
          </w:tcPr>
          <w:p w14:paraId="47BF97F3"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r w:rsidRPr="00CC0E6D">
              <w:rPr>
                <w:rFonts w:ascii="Arial" w:hAnsi="Arial" w:cs="Arial"/>
                <w:color w:val="000000"/>
                <w:sz w:val="18"/>
                <w:szCs w:val="18"/>
              </w:rPr>
              <w:t> </w:t>
            </w:r>
          </w:p>
        </w:tc>
        <w:tc>
          <w:tcPr>
            <w:tcW w:w="1664" w:type="dxa"/>
            <w:tcBorders>
              <w:top w:val="nil"/>
              <w:left w:val="nil"/>
              <w:bottom w:val="single" w:sz="4" w:space="0" w:color="auto"/>
              <w:right w:val="single" w:sz="8" w:space="0" w:color="auto"/>
            </w:tcBorders>
            <w:shd w:val="clear" w:color="auto" w:fill="auto"/>
            <w:vAlign w:val="center"/>
            <w:hideMark/>
          </w:tcPr>
          <w:p w14:paraId="1C351D9F"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r w:rsidRPr="00CC0E6D">
              <w:rPr>
                <w:rFonts w:ascii="Arial" w:hAnsi="Arial" w:cs="Arial"/>
                <w:color w:val="000000"/>
                <w:sz w:val="18"/>
                <w:szCs w:val="18"/>
              </w:rPr>
              <w:t> </w:t>
            </w:r>
          </w:p>
        </w:tc>
        <w:tc>
          <w:tcPr>
            <w:tcW w:w="1427" w:type="dxa"/>
            <w:tcBorders>
              <w:top w:val="nil"/>
              <w:left w:val="nil"/>
              <w:bottom w:val="single" w:sz="4" w:space="0" w:color="auto"/>
              <w:right w:val="single" w:sz="8" w:space="0" w:color="auto"/>
            </w:tcBorders>
            <w:shd w:val="clear" w:color="auto" w:fill="auto"/>
            <w:vAlign w:val="center"/>
            <w:hideMark/>
          </w:tcPr>
          <w:p w14:paraId="3CBE1628"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r w:rsidRPr="00CC0E6D">
              <w:rPr>
                <w:rFonts w:ascii="Arial" w:hAnsi="Arial" w:cs="Arial"/>
                <w:color w:val="000000"/>
                <w:sz w:val="18"/>
                <w:szCs w:val="18"/>
              </w:rPr>
              <w:t> </w:t>
            </w:r>
          </w:p>
        </w:tc>
      </w:tr>
      <w:tr w:rsidR="00CB0D28" w:rsidRPr="00CC0E6D" w14:paraId="50C15667" w14:textId="77777777" w:rsidTr="03D10FD9">
        <w:trPr>
          <w:gridAfter w:val="1"/>
          <w:wAfter w:w="16" w:type="dxa"/>
          <w:trHeight w:val="813"/>
        </w:trPr>
        <w:tc>
          <w:tcPr>
            <w:tcW w:w="865" w:type="dxa"/>
            <w:tcBorders>
              <w:top w:val="nil"/>
              <w:left w:val="single" w:sz="8" w:space="0" w:color="auto"/>
              <w:bottom w:val="single" w:sz="8" w:space="0" w:color="000000" w:themeColor="text1"/>
              <w:right w:val="single" w:sz="8" w:space="0" w:color="auto"/>
            </w:tcBorders>
            <w:shd w:val="clear" w:color="auto" w:fill="auto"/>
            <w:vAlign w:val="center"/>
            <w:hideMark/>
          </w:tcPr>
          <w:p w14:paraId="2F4A0322"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3</w:t>
            </w:r>
          </w:p>
        </w:tc>
        <w:tc>
          <w:tcPr>
            <w:tcW w:w="1970" w:type="dxa"/>
            <w:tcBorders>
              <w:top w:val="nil"/>
              <w:left w:val="single" w:sz="8" w:space="0" w:color="auto"/>
              <w:bottom w:val="single" w:sz="8" w:space="0" w:color="000000" w:themeColor="text1"/>
              <w:right w:val="single" w:sz="8" w:space="0" w:color="auto"/>
            </w:tcBorders>
            <w:shd w:val="clear" w:color="auto" w:fill="auto"/>
            <w:vAlign w:val="center"/>
          </w:tcPr>
          <w:p w14:paraId="4566F4CF" w14:textId="77777777" w:rsidR="00CB0D28" w:rsidRPr="006B32E0" w:rsidRDefault="00CB0D28" w:rsidP="00CB0D28">
            <w:pPr>
              <w:jc w:val="left"/>
              <w:rPr>
                <w:rFonts w:ascii="Arial" w:hAnsi="Arial" w:cs="Arial"/>
                <w:sz w:val="18"/>
                <w:szCs w:val="18"/>
              </w:rPr>
            </w:pPr>
            <w:r w:rsidRPr="006B32E0">
              <w:rPr>
                <w:rFonts w:ascii="Arial" w:hAnsi="Arial" w:cs="Arial"/>
                <w:sz w:val="18"/>
                <w:szCs w:val="18"/>
              </w:rPr>
              <w:t>Responsabile della redazione </w:t>
            </w:r>
          </w:p>
          <w:p w14:paraId="19CA91A7" w14:textId="77777777" w:rsidR="00CB0D28" w:rsidRPr="006B32E0" w:rsidRDefault="00CB0D28" w:rsidP="00CB0D28">
            <w:pPr>
              <w:jc w:val="left"/>
              <w:rPr>
                <w:rFonts w:ascii="Arial" w:hAnsi="Arial" w:cs="Arial"/>
                <w:sz w:val="18"/>
                <w:szCs w:val="18"/>
              </w:rPr>
            </w:pPr>
            <w:r w:rsidRPr="006B32E0">
              <w:rPr>
                <w:rFonts w:ascii="Arial" w:hAnsi="Arial" w:cs="Arial"/>
                <w:sz w:val="18"/>
                <w:szCs w:val="18"/>
              </w:rPr>
              <w:t>del progetto impiantistico </w:t>
            </w:r>
          </w:p>
          <w:p w14:paraId="0B426F17" w14:textId="77777777" w:rsidR="00CB0D28" w:rsidRPr="00CC0E6D" w:rsidRDefault="00CB0D28" w:rsidP="00CB0D28">
            <w:pPr>
              <w:jc w:val="left"/>
              <w:rPr>
                <w:rFonts w:ascii="Arial" w:hAnsi="Arial" w:cs="Arial"/>
                <w:color w:val="000000"/>
                <w:sz w:val="18"/>
                <w:szCs w:val="18"/>
              </w:rPr>
            </w:pPr>
          </w:p>
        </w:tc>
        <w:tc>
          <w:tcPr>
            <w:tcW w:w="3969" w:type="dxa"/>
            <w:tcBorders>
              <w:top w:val="nil"/>
              <w:left w:val="single" w:sz="8" w:space="0" w:color="auto"/>
              <w:bottom w:val="single" w:sz="8" w:space="0" w:color="000000" w:themeColor="text1"/>
              <w:right w:val="single" w:sz="8" w:space="0" w:color="auto"/>
            </w:tcBorders>
            <w:shd w:val="clear" w:color="auto" w:fill="auto"/>
            <w:vAlign w:val="center"/>
          </w:tcPr>
          <w:p w14:paraId="0EAC7A68" w14:textId="77777777" w:rsidR="00CB0D28" w:rsidRPr="00CC0E6D" w:rsidRDefault="00CB0D28" w:rsidP="00CB0D28">
            <w:pPr>
              <w:rPr>
                <w:rFonts w:ascii="Arial" w:hAnsi="Arial" w:cs="Arial"/>
                <w:color w:val="000000"/>
                <w:sz w:val="18"/>
                <w:szCs w:val="18"/>
              </w:rPr>
            </w:pPr>
            <w:r w:rsidRPr="006B32E0">
              <w:rPr>
                <w:rFonts w:ascii="Arial" w:hAnsi="Arial" w:cs="Arial"/>
                <w:sz w:val="18"/>
                <w:szCs w:val="18"/>
              </w:rPr>
              <w:t>Professionista in possesso di Diploma di Geometra, Perito Industriale o Laurea in Architettura o in Ingegneria, abilitato ed iscritto al relativo Albo professionale, competente in materia impiantistica </w:t>
            </w:r>
          </w:p>
        </w:tc>
        <w:tc>
          <w:tcPr>
            <w:tcW w:w="1377" w:type="dxa"/>
            <w:tcBorders>
              <w:top w:val="nil"/>
              <w:left w:val="nil"/>
              <w:bottom w:val="single" w:sz="4" w:space="0" w:color="auto"/>
              <w:right w:val="single" w:sz="8" w:space="0" w:color="auto"/>
            </w:tcBorders>
            <w:shd w:val="clear" w:color="auto" w:fill="auto"/>
            <w:vAlign w:val="center"/>
            <w:hideMark/>
          </w:tcPr>
          <w:p w14:paraId="09E0B257"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367" w:type="dxa"/>
            <w:tcBorders>
              <w:top w:val="nil"/>
              <w:left w:val="nil"/>
              <w:bottom w:val="single" w:sz="4" w:space="0" w:color="auto"/>
              <w:right w:val="nil"/>
            </w:tcBorders>
            <w:shd w:val="clear" w:color="auto" w:fill="auto"/>
            <w:vAlign w:val="center"/>
            <w:hideMark/>
          </w:tcPr>
          <w:p w14:paraId="0C265CD2"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83" w:type="dxa"/>
            <w:tcBorders>
              <w:top w:val="nil"/>
              <w:left w:val="single" w:sz="8" w:space="0" w:color="auto"/>
              <w:bottom w:val="single" w:sz="4" w:space="0" w:color="auto"/>
              <w:right w:val="single" w:sz="8" w:space="0" w:color="auto"/>
            </w:tcBorders>
            <w:shd w:val="clear" w:color="auto" w:fill="auto"/>
            <w:vAlign w:val="center"/>
            <w:hideMark/>
          </w:tcPr>
          <w:p w14:paraId="36C39405"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337" w:type="dxa"/>
            <w:tcBorders>
              <w:top w:val="nil"/>
              <w:left w:val="nil"/>
              <w:bottom w:val="single" w:sz="4" w:space="0" w:color="auto"/>
              <w:right w:val="nil"/>
            </w:tcBorders>
            <w:shd w:val="clear" w:color="auto" w:fill="auto"/>
            <w:vAlign w:val="center"/>
            <w:hideMark/>
          </w:tcPr>
          <w:p w14:paraId="08125258"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040" w:type="dxa"/>
            <w:tcBorders>
              <w:top w:val="nil"/>
              <w:left w:val="single" w:sz="8" w:space="0" w:color="auto"/>
              <w:bottom w:val="single" w:sz="4" w:space="0" w:color="auto"/>
              <w:right w:val="single" w:sz="8" w:space="0" w:color="auto"/>
            </w:tcBorders>
            <w:shd w:val="clear" w:color="auto" w:fill="auto"/>
            <w:vAlign w:val="center"/>
            <w:hideMark/>
          </w:tcPr>
          <w:p w14:paraId="41EDBB3B"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402" w:type="dxa"/>
            <w:tcBorders>
              <w:top w:val="nil"/>
              <w:left w:val="nil"/>
              <w:bottom w:val="single" w:sz="4" w:space="0" w:color="auto"/>
              <w:right w:val="nil"/>
            </w:tcBorders>
            <w:shd w:val="clear" w:color="auto" w:fill="auto"/>
            <w:vAlign w:val="center"/>
            <w:hideMark/>
          </w:tcPr>
          <w:p w14:paraId="5834A84A"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r w:rsidRPr="00CC0E6D">
              <w:rPr>
                <w:rFonts w:ascii="Arial" w:hAnsi="Arial" w:cs="Arial"/>
                <w:color w:val="000000"/>
                <w:sz w:val="18"/>
                <w:szCs w:val="18"/>
              </w:rPr>
              <w:t> </w:t>
            </w:r>
          </w:p>
        </w:tc>
        <w:tc>
          <w:tcPr>
            <w:tcW w:w="2044" w:type="dxa"/>
            <w:tcBorders>
              <w:top w:val="nil"/>
              <w:left w:val="single" w:sz="8" w:space="0" w:color="auto"/>
              <w:bottom w:val="single" w:sz="4" w:space="0" w:color="auto"/>
              <w:right w:val="single" w:sz="8" w:space="0" w:color="auto"/>
            </w:tcBorders>
            <w:shd w:val="clear" w:color="auto" w:fill="auto"/>
            <w:vAlign w:val="center"/>
            <w:hideMark/>
          </w:tcPr>
          <w:p w14:paraId="77290143"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r w:rsidRPr="00CC0E6D">
              <w:rPr>
                <w:rFonts w:ascii="Arial" w:hAnsi="Arial" w:cs="Arial"/>
                <w:color w:val="000000"/>
                <w:sz w:val="18"/>
                <w:szCs w:val="18"/>
              </w:rPr>
              <w:t> </w:t>
            </w:r>
          </w:p>
        </w:tc>
        <w:tc>
          <w:tcPr>
            <w:tcW w:w="1664" w:type="dxa"/>
            <w:tcBorders>
              <w:top w:val="nil"/>
              <w:left w:val="nil"/>
              <w:bottom w:val="single" w:sz="4" w:space="0" w:color="auto"/>
              <w:right w:val="single" w:sz="8" w:space="0" w:color="auto"/>
            </w:tcBorders>
            <w:shd w:val="clear" w:color="auto" w:fill="auto"/>
            <w:vAlign w:val="center"/>
            <w:hideMark/>
          </w:tcPr>
          <w:p w14:paraId="7B225422"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r w:rsidRPr="00CC0E6D">
              <w:rPr>
                <w:rFonts w:ascii="Arial" w:hAnsi="Arial" w:cs="Arial"/>
                <w:color w:val="000000"/>
                <w:sz w:val="18"/>
                <w:szCs w:val="18"/>
              </w:rPr>
              <w:t> </w:t>
            </w:r>
          </w:p>
        </w:tc>
        <w:tc>
          <w:tcPr>
            <w:tcW w:w="1427" w:type="dxa"/>
            <w:tcBorders>
              <w:top w:val="nil"/>
              <w:left w:val="nil"/>
              <w:bottom w:val="single" w:sz="4" w:space="0" w:color="auto"/>
              <w:right w:val="single" w:sz="8" w:space="0" w:color="auto"/>
            </w:tcBorders>
            <w:shd w:val="clear" w:color="auto" w:fill="auto"/>
            <w:vAlign w:val="center"/>
            <w:hideMark/>
          </w:tcPr>
          <w:p w14:paraId="6F0292A9"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r>
      <w:tr w:rsidR="00CB0D28" w:rsidRPr="00CC0E6D" w14:paraId="185B9FEF" w14:textId="77777777" w:rsidTr="03D10FD9">
        <w:trPr>
          <w:gridAfter w:val="1"/>
          <w:wAfter w:w="16" w:type="dxa"/>
          <w:trHeight w:val="813"/>
        </w:trPr>
        <w:tc>
          <w:tcPr>
            <w:tcW w:w="865" w:type="dxa"/>
            <w:tcBorders>
              <w:top w:val="nil"/>
              <w:left w:val="single" w:sz="8" w:space="0" w:color="auto"/>
              <w:bottom w:val="single" w:sz="8" w:space="0" w:color="000000" w:themeColor="text1"/>
              <w:right w:val="single" w:sz="8" w:space="0" w:color="auto"/>
            </w:tcBorders>
            <w:shd w:val="clear" w:color="auto" w:fill="auto"/>
            <w:vAlign w:val="center"/>
            <w:hideMark/>
          </w:tcPr>
          <w:p w14:paraId="241C94BF"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4</w:t>
            </w:r>
          </w:p>
        </w:tc>
        <w:tc>
          <w:tcPr>
            <w:tcW w:w="1970" w:type="dxa"/>
            <w:tcBorders>
              <w:top w:val="nil"/>
              <w:left w:val="single" w:sz="8" w:space="0" w:color="auto"/>
              <w:bottom w:val="single" w:sz="8" w:space="0" w:color="000000" w:themeColor="text1"/>
              <w:right w:val="single" w:sz="8" w:space="0" w:color="auto"/>
            </w:tcBorders>
            <w:shd w:val="clear" w:color="auto" w:fill="auto"/>
            <w:vAlign w:val="center"/>
          </w:tcPr>
          <w:p w14:paraId="7783295E" w14:textId="77777777" w:rsidR="00CB0D28" w:rsidRPr="00CC0E6D" w:rsidRDefault="00CB0D28" w:rsidP="00CB0D28">
            <w:pPr>
              <w:jc w:val="left"/>
              <w:rPr>
                <w:rFonts w:ascii="Arial" w:hAnsi="Arial" w:cs="Arial"/>
                <w:color w:val="000000"/>
                <w:sz w:val="18"/>
                <w:szCs w:val="18"/>
              </w:rPr>
            </w:pPr>
            <w:r w:rsidRPr="006B32E0">
              <w:rPr>
                <w:rFonts w:ascii="Arial" w:hAnsi="Arial" w:cs="Arial"/>
                <w:sz w:val="18"/>
                <w:szCs w:val="18"/>
              </w:rPr>
              <w:t>Coordinatore della Sicurezza abilitato ai sensi del titolo IV del D.Lgs. 81/08 e ss.mm.ii. </w:t>
            </w:r>
          </w:p>
        </w:tc>
        <w:tc>
          <w:tcPr>
            <w:tcW w:w="3969" w:type="dxa"/>
            <w:tcBorders>
              <w:top w:val="nil"/>
              <w:left w:val="single" w:sz="8" w:space="0" w:color="auto"/>
              <w:bottom w:val="single" w:sz="8" w:space="0" w:color="000000" w:themeColor="text1"/>
              <w:right w:val="single" w:sz="8" w:space="0" w:color="auto"/>
            </w:tcBorders>
            <w:shd w:val="clear" w:color="auto" w:fill="auto"/>
            <w:vAlign w:val="center"/>
          </w:tcPr>
          <w:p w14:paraId="7DD6EE03" w14:textId="77777777" w:rsidR="00CB0D28" w:rsidRPr="00CC0E6D" w:rsidRDefault="00CB0D28" w:rsidP="00CB0D28">
            <w:pPr>
              <w:rPr>
                <w:rFonts w:ascii="Arial" w:hAnsi="Arial" w:cs="Arial"/>
                <w:color w:val="000000"/>
                <w:sz w:val="18"/>
                <w:szCs w:val="18"/>
              </w:rPr>
            </w:pPr>
            <w:r w:rsidRPr="006B32E0">
              <w:rPr>
                <w:rFonts w:ascii="Arial" w:hAnsi="Arial" w:cs="Arial"/>
                <w:sz w:val="18"/>
                <w:szCs w:val="18"/>
              </w:rPr>
              <w:t>Tecnico in possesso di abilitazione come Coordinatore della sicurezza nei cantieri, ai sensi del Titolo IV D.Lgs. 81/08 e ss.mm.ii. (requisiti art. 98 del D.Lgs. n. 81/08) </w:t>
            </w:r>
          </w:p>
        </w:tc>
        <w:tc>
          <w:tcPr>
            <w:tcW w:w="1377" w:type="dxa"/>
            <w:tcBorders>
              <w:top w:val="nil"/>
              <w:left w:val="nil"/>
              <w:bottom w:val="single" w:sz="4" w:space="0" w:color="auto"/>
              <w:right w:val="single" w:sz="8" w:space="0" w:color="auto"/>
            </w:tcBorders>
            <w:shd w:val="clear" w:color="auto" w:fill="auto"/>
            <w:vAlign w:val="center"/>
            <w:hideMark/>
          </w:tcPr>
          <w:p w14:paraId="3975D476"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367" w:type="dxa"/>
            <w:tcBorders>
              <w:top w:val="nil"/>
              <w:left w:val="nil"/>
              <w:bottom w:val="single" w:sz="4" w:space="0" w:color="auto"/>
              <w:right w:val="nil"/>
            </w:tcBorders>
            <w:shd w:val="clear" w:color="auto" w:fill="auto"/>
            <w:vAlign w:val="center"/>
            <w:hideMark/>
          </w:tcPr>
          <w:p w14:paraId="786497F1"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83" w:type="dxa"/>
            <w:tcBorders>
              <w:top w:val="nil"/>
              <w:left w:val="single" w:sz="8" w:space="0" w:color="auto"/>
              <w:bottom w:val="single" w:sz="4" w:space="0" w:color="auto"/>
              <w:right w:val="single" w:sz="8" w:space="0" w:color="auto"/>
            </w:tcBorders>
            <w:shd w:val="clear" w:color="auto" w:fill="auto"/>
            <w:vAlign w:val="center"/>
            <w:hideMark/>
          </w:tcPr>
          <w:p w14:paraId="4625FA07"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337" w:type="dxa"/>
            <w:tcBorders>
              <w:top w:val="nil"/>
              <w:left w:val="nil"/>
              <w:bottom w:val="single" w:sz="4" w:space="0" w:color="auto"/>
              <w:right w:val="nil"/>
            </w:tcBorders>
            <w:shd w:val="clear" w:color="auto" w:fill="auto"/>
            <w:vAlign w:val="center"/>
            <w:hideMark/>
          </w:tcPr>
          <w:p w14:paraId="39F5B396"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040" w:type="dxa"/>
            <w:tcBorders>
              <w:top w:val="nil"/>
              <w:left w:val="single" w:sz="8" w:space="0" w:color="auto"/>
              <w:bottom w:val="single" w:sz="4" w:space="0" w:color="auto"/>
              <w:right w:val="single" w:sz="8" w:space="0" w:color="auto"/>
            </w:tcBorders>
            <w:shd w:val="clear" w:color="auto" w:fill="auto"/>
            <w:vAlign w:val="center"/>
            <w:hideMark/>
          </w:tcPr>
          <w:p w14:paraId="21F7618D"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402" w:type="dxa"/>
            <w:tcBorders>
              <w:top w:val="nil"/>
              <w:left w:val="nil"/>
              <w:bottom w:val="single" w:sz="4" w:space="0" w:color="auto"/>
              <w:right w:val="nil"/>
            </w:tcBorders>
            <w:shd w:val="clear" w:color="auto" w:fill="auto"/>
            <w:vAlign w:val="center"/>
            <w:hideMark/>
          </w:tcPr>
          <w:p w14:paraId="2A6632D1"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044" w:type="dxa"/>
            <w:tcBorders>
              <w:top w:val="nil"/>
              <w:left w:val="single" w:sz="8" w:space="0" w:color="auto"/>
              <w:bottom w:val="single" w:sz="4" w:space="0" w:color="auto"/>
              <w:right w:val="single" w:sz="8" w:space="0" w:color="auto"/>
            </w:tcBorders>
            <w:shd w:val="clear" w:color="auto" w:fill="auto"/>
            <w:vAlign w:val="center"/>
            <w:hideMark/>
          </w:tcPr>
          <w:p w14:paraId="2DB8588A"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r w:rsidRPr="00CC0E6D">
              <w:rPr>
                <w:rFonts w:ascii="Arial" w:hAnsi="Arial" w:cs="Arial"/>
                <w:color w:val="000000"/>
                <w:sz w:val="18"/>
                <w:szCs w:val="18"/>
              </w:rPr>
              <w:t> </w:t>
            </w:r>
          </w:p>
        </w:tc>
        <w:tc>
          <w:tcPr>
            <w:tcW w:w="1664" w:type="dxa"/>
            <w:tcBorders>
              <w:top w:val="nil"/>
              <w:left w:val="nil"/>
              <w:bottom w:val="single" w:sz="4" w:space="0" w:color="auto"/>
              <w:right w:val="single" w:sz="8" w:space="0" w:color="auto"/>
            </w:tcBorders>
            <w:shd w:val="clear" w:color="auto" w:fill="auto"/>
            <w:vAlign w:val="center"/>
            <w:hideMark/>
          </w:tcPr>
          <w:p w14:paraId="14296D18"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427" w:type="dxa"/>
            <w:tcBorders>
              <w:top w:val="nil"/>
              <w:left w:val="nil"/>
              <w:bottom w:val="single" w:sz="4" w:space="0" w:color="auto"/>
              <w:right w:val="single" w:sz="8" w:space="0" w:color="auto"/>
            </w:tcBorders>
            <w:shd w:val="clear" w:color="auto" w:fill="auto"/>
            <w:vAlign w:val="center"/>
            <w:hideMark/>
          </w:tcPr>
          <w:p w14:paraId="144AE5B9"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r>
      <w:tr w:rsidR="00CB0D28" w:rsidRPr="00CC0E6D" w14:paraId="0A0CE1D9" w14:textId="77777777" w:rsidTr="03D10FD9">
        <w:trPr>
          <w:gridAfter w:val="1"/>
          <w:wAfter w:w="16" w:type="dxa"/>
          <w:trHeight w:val="813"/>
        </w:trPr>
        <w:tc>
          <w:tcPr>
            <w:tcW w:w="865" w:type="dxa"/>
            <w:tcBorders>
              <w:top w:val="nil"/>
              <w:left w:val="single" w:sz="8" w:space="0" w:color="auto"/>
              <w:bottom w:val="single" w:sz="8" w:space="0" w:color="000000" w:themeColor="text1"/>
              <w:right w:val="single" w:sz="8" w:space="0" w:color="auto"/>
            </w:tcBorders>
            <w:shd w:val="clear" w:color="auto" w:fill="auto"/>
            <w:vAlign w:val="center"/>
            <w:hideMark/>
          </w:tcPr>
          <w:p w14:paraId="0E13505F"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5</w:t>
            </w:r>
          </w:p>
        </w:tc>
        <w:tc>
          <w:tcPr>
            <w:tcW w:w="1970" w:type="dxa"/>
            <w:tcBorders>
              <w:top w:val="nil"/>
              <w:left w:val="single" w:sz="8" w:space="0" w:color="auto"/>
              <w:bottom w:val="single" w:sz="8" w:space="0" w:color="000000" w:themeColor="text1"/>
              <w:right w:val="single" w:sz="8" w:space="0" w:color="auto"/>
            </w:tcBorders>
            <w:shd w:val="clear" w:color="auto" w:fill="auto"/>
            <w:vAlign w:val="center"/>
          </w:tcPr>
          <w:p w14:paraId="15FEF700" w14:textId="77777777" w:rsidR="00CB0D28" w:rsidRPr="00CC0E6D" w:rsidRDefault="00CB0D28" w:rsidP="00CB0D28">
            <w:pPr>
              <w:jc w:val="left"/>
              <w:rPr>
                <w:rFonts w:ascii="Arial" w:hAnsi="Arial" w:cs="Arial"/>
                <w:color w:val="000000"/>
                <w:sz w:val="18"/>
                <w:szCs w:val="18"/>
              </w:rPr>
            </w:pPr>
            <w:r w:rsidRPr="006B32E0">
              <w:rPr>
                <w:rFonts w:ascii="Arial" w:hAnsi="Arial" w:cs="Arial"/>
                <w:sz w:val="18"/>
                <w:szCs w:val="18"/>
              </w:rPr>
              <w:t>Responsabile del processo BIM </w:t>
            </w:r>
          </w:p>
        </w:tc>
        <w:tc>
          <w:tcPr>
            <w:tcW w:w="3969" w:type="dxa"/>
            <w:tcBorders>
              <w:top w:val="nil"/>
              <w:left w:val="single" w:sz="8" w:space="0" w:color="auto"/>
              <w:bottom w:val="single" w:sz="8" w:space="0" w:color="000000" w:themeColor="text1"/>
              <w:right w:val="single" w:sz="8" w:space="0" w:color="auto"/>
            </w:tcBorders>
            <w:shd w:val="clear" w:color="auto" w:fill="auto"/>
            <w:vAlign w:val="center"/>
          </w:tcPr>
          <w:p w14:paraId="71566E19" w14:textId="77777777" w:rsidR="00CB0D28" w:rsidRPr="00CC0E6D" w:rsidRDefault="00CB0D28" w:rsidP="00CB0D28">
            <w:pPr>
              <w:rPr>
                <w:rFonts w:ascii="Arial" w:hAnsi="Arial" w:cs="Arial"/>
                <w:color w:val="000000"/>
                <w:sz w:val="18"/>
                <w:szCs w:val="18"/>
              </w:rPr>
            </w:pPr>
            <w:r w:rsidRPr="006B32E0">
              <w:rPr>
                <w:rFonts w:ascii="Arial" w:hAnsi="Arial" w:cs="Arial"/>
                <w:sz w:val="18"/>
                <w:szCs w:val="18"/>
              </w:rPr>
              <w:t>Diploma di Geometra o Laurea (Triennale, Quinquennale o Specialistica) in Architettura o Ingegneria o Laurea equipollente ed iscritto al relativo albo professionale, oppure del diploma di perito industriale, iscritto nel relativo Albo di appartenenza, nell’ambito delle specifiche competenze </w:t>
            </w:r>
          </w:p>
        </w:tc>
        <w:tc>
          <w:tcPr>
            <w:tcW w:w="1377" w:type="dxa"/>
            <w:tcBorders>
              <w:top w:val="nil"/>
              <w:left w:val="nil"/>
              <w:bottom w:val="single" w:sz="4" w:space="0" w:color="auto"/>
              <w:right w:val="single" w:sz="8" w:space="0" w:color="auto"/>
            </w:tcBorders>
            <w:shd w:val="clear" w:color="auto" w:fill="auto"/>
            <w:vAlign w:val="center"/>
            <w:hideMark/>
          </w:tcPr>
          <w:p w14:paraId="1BCAB0A4"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367" w:type="dxa"/>
            <w:tcBorders>
              <w:top w:val="nil"/>
              <w:left w:val="nil"/>
              <w:bottom w:val="single" w:sz="4" w:space="0" w:color="auto"/>
              <w:right w:val="nil"/>
            </w:tcBorders>
            <w:shd w:val="clear" w:color="auto" w:fill="auto"/>
            <w:vAlign w:val="center"/>
            <w:hideMark/>
          </w:tcPr>
          <w:p w14:paraId="49E74B49"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83" w:type="dxa"/>
            <w:tcBorders>
              <w:top w:val="nil"/>
              <w:left w:val="single" w:sz="8" w:space="0" w:color="auto"/>
              <w:bottom w:val="single" w:sz="4" w:space="0" w:color="auto"/>
              <w:right w:val="single" w:sz="8" w:space="0" w:color="auto"/>
            </w:tcBorders>
            <w:shd w:val="clear" w:color="auto" w:fill="auto"/>
            <w:vAlign w:val="center"/>
            <w:hideMark/>
          </w:tcPr>
          <w:p w14:paraId="494002D7"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337" w:type="dxa"/>
            <w:tcBorders>
              <w:top w:val="nil"/>
              <w:left w:val="nil"/>
              <w:bottom w:val="single" w:sz="4" w:space="0" w:color="auto"/>
              <w:right w:val="nil"/>
            </w:tcBorders>
            <w:shd w:val="clear" w:color="auto" w:fill="auto"/>
            <w:vAlign w:val="center"/>
            <w:hideMark/>
          </w:tcPr>
          <w:p w14:paraId="37B9CB59"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040" w:type="dxa"/>
            <w:tcBorders>
              <w:top w:val="nil"/>
              <w:left w:val="single" w:sz="8" w:space="0" w:color="auto"/>
              <w:bottom w:val="single" w:sz="4" w:space="0" w:color="auto"/>
              <w:right w:val="single" w:sz="8" w:space="0" w:color="auto"/>
            </w:tcBorders>
            <w:shd w:val="clear" w:color="auto" w:fill="auto"/>
            <w:vAlign w:val="center"/>
            <w:hideMark/>
          </w:tcPr>
          <w:p w14:paraId="6DBAD59E"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402" w:type="dxa"/>
            <w:tcBorders>
              <w:top w:val="nil"/>
              <w:left w:val="nil"/>
              <w:bottom w:val="single" w:sz="4" w:space="0" w:color="auto"/>
              <w:right w:val="nil"/>
            </w:tcBorders>
            <w:shd w:val="clear" w:color="auto" w:fill="auto"/>
            <w:vAlign w:val="center"/>
            <w:hideMark/>
          </w:tcPr>
          <w:p w14:paraId="33A208C2"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r w:rsidRPr="00CC0E6D">
              <w:rPr>
                <w:rFonts w:ascii="Arial" w:hAnsi="Arial" w:cs="Arial"/>
                <w:color w:val="000000"/>
                <w:sz w:val="18"/>
                <w:szCs w:val="18"/>
              </w:rPr>
              <w:t> </w:t>
            </w:r>
          </w:p>
        </w:tc>
        <w:tc>
          <w:tcPr>
            <w:tcW w:w="2044" w:type="dxa"/>
            <w:tcBorders>
              <w:top w:val="nil"/>
              <w:left w:val="single" w:sz="8" w:space="0" w:color="auto"/>
              <w:bottom w:val="single" w:sz="4" w:space="0" w:color="auto"/>
              <w:right w:val="single" w:sz="8" w:space="0" w:color="auto"/>
            </w:tcBorders>
            <w:shd w:val="clear" w:color="auto" w:fill="auto"/>
            <w:vAlign w:val="center"/>
            <w:hideMark/>
          </w:tcPr>
          <w:p w14:paraId="6A36C5C7"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r w:rsidRPr="00CC0E6D">
              <w:rPr>
                <w:rFonts w:ascii="Arial" w:hAnsi="Arial" w:cs="Arial"/>
                <w:color w:val="000000"/>
                <w:sz w:val="18"/>
                <w:szCs w:val="18"/>
              </w:rPr>
              <w:t> </w:t>
            </w:r>
          </w:p>
        </w:tc>
        <w:tc>
          <w:tcPr>
            <w:tcW w:w="1664" w:type="dxa"/>
            <w:tcBorders>
              <w:top w:val="nil"/>
              <w:left w:val="nil"/>
              <w:bottom w:val="single" w:sz="4" w:space="0" w:color="auto"/>
              <w:right w:val="single" w:sz="8" w:space="0" w:color="auto"/>
            </w:tcBorders>
            <w:shd w:val="clear" w:color="auto" w:fill="auto"/>
            <w:vAlign w:val="center"/>
            <w:hideMark/>
          </w:tcPr>
          <w:p w14:paraId="524E5230"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427" w:type="dxa"/>
            <w:tcBorders>
              <w:top w:val="nil"/>
              <w:left w:val="nil"/>
              <w:bottom w:val="single" w:sz="4" w:space="0" w:color="auto"/>
              <w:right w:val="single" w:sz="8" w:space="0" w:color="auto"/>
            </w:tcBorders>
            <w:shd w:val="clear" w:color="auto" w:fill="auto"/>
            <w:vAlign w:val="center"/>
            <w:hideMark/>
          </w:tcPr>
          <w:p w14:paraId="21B3CEAF"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r>
      <w:tr w:rsidR="00CB0D28" w:rsidRPr="00CC0E6D" w14:paraId="144A80F0" w14:textId="77777777" w:rsidTr="03D10FD9">
        <w:trPr>
          <w:gridAfter w:val="1"/>
          <w:wAfter w:w="16" w:type="dxa"/>
          <w:trHeight w:val="824"/>
        </w:trPr>
        <w:tc>
          <w:tcPr>
            <w:tcW w:w="865" w:type="dxa"/>
            <w:tcBorders>
              <w:top w:val="nil"/>
              <w:left w:val="single" w:sz="8" w:space="0" w:color="auto"/>
              <w:bottom w:val="single" w:sz="8" w:space="0" w:color="000000" w:themeColor="text1"/>
              <w:right w:val="single" w:sz="8" w:space="0" w:color="auto"/>
            </w:tcBorders>
            <w:shd w:val="clear" w:color="auto" w:fill="auto"/>
            <w:vAlign w:val="center"/>
            <w:hideMark/>
          </w:tcPr>
          <w:p w14:paraId="2B41063E"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6</w:t>
            </w:r>
          </w:p>
        </w:tc>
        <w:tc>
          <w:tcPr>
            <w:tcW w:w="1970" w:type="dxa"/>
            <w:tcBorders>
              <w:top w:val="nil"/>
              <w:left w:val="single" w:sz="8" w:space="0" w:color="auto"/>
              <w:bottom w:val="single" w:sz="8" w:space="0" w:color="000000" w:themeColor="text1"/>
              <w:right w:val="single" w:sz="8" w:space="0" w:color="auto"/>
            </w:tcBorders>
            <w:shd w:val="clear" w:color="auto" w:fill="auto"/>
            <w:vAlign w:val="center"/>
          </w:tcPr>
          <w:p w14:paraId="78994C24" w14:textId="77777777" w:rsidR="00CB0D28" w:rsidRPr="00CC0E6D" w:rsidRDefault="00CB0D28" w:rsidP="00CB0D28">
            <w:pPr>
              <w:jc w:val="left"/>
              <w:rPr>
                <w:rFonts w:ascii="Arial" w:hAnsi="Arial" w:cs="Arial"/>
                <w:color w:val="000000"/>
                <w:sz w:val="18"/>
                <w:szCs w:val="18"/>
              </w:rPr>
            </w:pPr>
            <w:r w:rsidRPr="006B32E0">
              <w:rPr>
                <w:rFonts w:ascii="Arial" w:hAnsi="Arial" w:cs="Arial"/>
                <w:sz w:val="18"/>
                <w:szCs w:val="18"/>
              </w:rPr>
              <w:t>Responsabile dell’applicazione di CAM e DNSH </w:t>
            </w:r>
          </w:p>
        </w:tc>
        <w:tc>
          <w:tcPr>
            <w:tcW w:w="3969" w:type="dxa"/>
            <w:tcBorders>
              <w:top w:val="nil"/>
              <w:left w:val="nil"/>
              <w:bottom w:val="single" w:sz="8" w:space="0" w:color="000000" w:themeColor="text1"/>
              <w:right w:val="single" w:sz="8" w:space="0" w:color="auto"/>
            </w:tcBorders>
            <w:shd w:val="clear" w:color="auto" w:fill="auto"/>
            <w:vAlign w:val="center"/>
          </w:tcPr>
          <w:p w14:paraId="2C0AF631" w14:textId="77777777" w:rsidR="00CB0D28" w:rsidRPr="00CC0E6D" w:rsidRDefault="00CB0D28" w:rsidP="00CB0D28">
            <w:pPr>
              <w:rPr>
                <w:rFonts w:ascii="Arial" w:hAnsi="Arial" w:cs="Arial"/>
                <w:color w:val="000000"/>
                <w:sz w:val="18"/>
                <w:szCs w:val="18"/>
              </w:rPr>
            </w:pPr>
            <w:r w:rsidRPr="006B32E0">
              <w:rPr>
                <w:rFonts w:ascii="Arial" w:hAnsi="Arial" w:cs="Arial"/>
                <w:sz w:val="18"/>
                <w:szCs w:val="18"/>
              </w:rPr>
              <w:t>Professionista in possesso di Diploma di Geometra, Perito Industriale o Laurea in Architettura o in Ingegneria, abilitato ed iscritto al relativo Albo professionale, competente sugli aspetti energetici ed ambientali degli edifici </w:t>
            </w:r>
          </w:p>
        </w:tc>
        <w:tc>
          <w:tcPr>
            <w:tcW w:w="1377" w:type="dxa"/>
            <w:tcBorders>
              <w:top w:val="nil"/>
              <w:left w:val="nil"/>
              <w:bottom w:val="single" w:sz="4" w:space="0" w:color="auto"/>
              <w:right w:val="single" w:sz="8" w:space="0" w:color="auto"/>
            </w:tcBorders>
            <w:shd w:val="clear" w:color="auto" w:fill="auto"/>
            <w:vAlign w:val="center"/>
            <w:hideMark/>
          </w:tcPr>
          <w:p w14:paraId="3B938C0B"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r w:rsidRPr="00CC0E6D">
              <w:rPr>
                <w:rFonts w:ascii="Arial" w:hAnsi="Arial" w:cs="Arial"/>
                <w:color w:val="000000"/>
                <w:sz w:val="18"/>
                <w:szCs w:val="18"/>
              </w:rPr>
              <w:t> </w:t>
            </w:r>
          </w:p>
        </w:tc>
        <w:tc>
          <w:tcPr>
            <w:tcW w:w="2367" w:type="dxa"/>
            <w:tcBorders>
              <w:top w:val="nil"/>
              <w:left w:val="nil"/>
              <w:bottom w:val="single" w:sz="4" w:space="0" w:color="auto"/>
              <w:right w:val="nil"/>
            </w:tcBorders>
            <w:shd w:val="clear" w:color="auto" w:fill="auto"/>
            <w:vAlign w:val="center"/>
            <w:hideMark/>
          </w:tcPr>
          <w:p w14:paraId="26705E76"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83" w:type="dxa"/>
            <w:tcBorders>
              <w:top w:val="nil"/>
              <w:left w:val="single" w:sz="8" w:space="0" w:color="auto"/>
              <w:bottom w:val="single" w:sz="4" w:space="0" w:color="auto"/>
              <w:right w:val="single" w:sz="8" w:space="0" w:color="auto"/>
            </w:tcBorders>
            <w:shd w:val="clear" w:color="auto" w:fill="auto"/>
            <w:vAlign w:val="center"/>
            <w:hideMark/>
          </w:tcPr>
          <w:p w14:paraId="3FE48DE3"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337" w:type="dxa"/>
            <w:tcBorders>
              <w:top w:val="nil"/>
              <w:left w:val="nil"/>
              <w:bottom w:val="single" w:sz="4" w:space="0" w:color="auto"/>
              <w:right w:val="nil"/>
            </w:tcBorders>
            <w:shd w:val="clear" w:color="auto" w:fill="auto"/>
            <w:vAlign w:val="center"/>
            <w:hideMark/>
          </w:tcPr>
          <w:p w14:paraId="3E242012"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040" w:type="dxa"/>
            <w:tcBorders>
              <w:top w:val="nil"/>
              <w:left w:val="single" w:sz="8" w:space="0" w:color="auto"/>
              <w:bottom w:val="single" w:sz="4" w:space="0" w:color="auto"/>
              <w:right w:val="single" w:sz="8" w:space="0" w:color="auto"/>
            </w:tcBorders>
            <w:shd w:val="clear" w:color="auto" w:fill="auto"/>
            <w:vAlign w:val="center"/>
            <w:hideMark/>
          </w:tcPr>
          <w:p w14:paraId="0AEF2DE1"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402" w:type="dxa"/>
            <w:tcBorders>
              <w:top w:val="nil"/>
              <w:left w:val="nil"/>
              <w:bottom w:val="single" w:sz="4" w:space="0" w:color="auto"/>
              <w:right w:val="nil"/>
            </w:tcBorders>
            <w:shd w:val="clear" w:color="auto" w:fill="auto"/>
            <w:vAlign w:val="center"/>
            <w:hideMark/>
          </w:tcPr>
          <w:p w14:paraId="14BFD454"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r w:rsidRPr="00CC0E6D">
              <w:rPr>
                <w:rFonts w:ascii="Arial" w:hAnsi="Arial" w:cs="Arial"/>
                <w:color w:val="000000"/>
                <w:sz w:val="18"/>
                <w:szCs w:val="18"/>
              </w:rPr>
              <w:t> </w:t>
            </w:r>
          </w:p>
        </w:tc>
        <w:tc>
          <w:tcPr>
            <w:tcW w:w="2044" w:type="dxa"/>
            <w:tcBorders>
              <w:top w:val="nil"/>
              <w:left w:val="single" w:sz="8" w:space="0" w:color="auto"/>
              <w:bottom w:val="single" w:sz="4" w:space="0" w:color="auto"/>
              <w:right w:val="single" w:sz="8" w:space="0" w:color="auto"/>
            </w:tcBorders>
            <w:shd w:val="clear" w:color="auto" w:fill="auto"/>
            <w:vAlign w:val="center"/>
            <w:hideMark/>
          </w:tcPr>
          <w:p w14:paraId="1E4147DA"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64" w:type="dxa"/>
            <w:tcBorders>
              <w:top w:val="nil"/>
              <w:left w:val="nil"/>
              <w:bottom w:val="single" w:sz="4" w:space="0" w:color="auto"/>
              <w:right w:val="single" w:sz="8" w:space="0" w:color="auto"/>
            </w:tcBorders>
            <w:shd w:val="clear" w:color="auto" w:fill="auto"/>
            <w:vAlign w:val="center"/>
            <w:hideMark/>
          </w:tcPr>
          <w:p w14:paraId="496E258D"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r w:rsidRPr="00CC0E6D">
              <w:rPr>
                <w:rFonts w:ascii="Arial" w:hAnsi="Arial" w:cs="Arial"/>
                <w:color w:val="000000"/>
                <w:sz w:val="18"/>
                <w:szCs w:val="18"/>
              </w:rPr>
              <w:t> </w:t>
            </w:r>
          </w:p>
        </w:tc>
        <w:tc>
          <w:tcPr>
            <w:tcW w:w="1427" w:type="dxa"/>
            <w:tcBorders>
              <w:top w:val="nil"/>
              <w:left w:val="nil"/>
              <w:bottom w:val="single" w:sz="4" w:space="0" w:color="auto"/>
              <w:right w:val="single" w:sz="8" w:space="0" w:color="auto"/>
            </w:tcBorders>
            <w:shd w:val="clear" w:color="auto" w:fill="auto"/>
            <w:vAlign w:val="center"/>
            <w:hideMark/>
          </w:tcPr>
          <w:p w14:paraId="21A36445"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r>
      <w:tr w:rsidR="00CB0D28" w:rsidRPr="00CC0E6D" w14:paraId="1675D73C" w14:textId="77777777" w:rsidTr="03D10FD9">
        <w:trPr>
          <w:gridAfter w:val="1"/>
          <w:wAfter w:w="16" w:type="dxa"/>
          <w:trHeight w:val="824"/>
        </w:trPr>
        <w:tc>
          <w:tcPr>
            <w:tcW w:w="865" w:type="dxa"/>
            <w:tcBorders>
              <w:top w:val="nil"/>
              <w:left w:val="single" w:sz="8" w:space="0" w:color="auto"/>
              <w:bottom w:val="single" w:sz="8" w:space="0" w:color="000000" w:themeColor="text1"/>
              <w:right w:val="single" w:sz="8" w:space="0" w:color="auto"/>
            </w:tcBorders>
            <w:vAlign w:val="center"/>
          </w:tcPr>
          <w:p w14:paraId="094130D0" w14:textId="77777777" w:rsidR="00CB0D28" w:rsidRPr="00CC0E6D" w:rsidRDefault="00CB0D28" w:rsidP="00CB0D28">
            <w:pPr>
              <w:suppressAutoHyphens w:val="0"/>
              <w:autoSpaceDN/>
              <w:jc w:val="center"/>
              <w:rPr>
                <w:rFonts w:ascii="Arial" w:hAnsi="Arial" w:cs="Arial"/>
                <w:color w:val="000000"/>
                <w:sz w:val="18"/>
                <w:szCs w:val="18"/>
              </w:rPr>
            </w:pPr>
            <w:r w:rsidRPr="03D10FD9">
              <w:rPr>
                <w:rFonts w:ascii="Arial" w:hAnsi="Arial" w:cs="Arial"/>
                <w:color w:val="000000" w:themeColor="text1"/>
                <w:sz w:val="18"/>
                <w:szCs w:val="18"/>
              </w:rPr>
              <w:t>7</w:t>
            </w:r>
          </w:p>
        </w:tc>
        <w:tc>
          <w:tcPr>
            <w:tcW w:w="1970" w:type="dxa"/>
            <w:tcBorders>
              <w:top w:val="nil"/>
              <w:left w:val="single" w:sz="8" w:space="0" w:color="auto"/>
              <w:bottom w:val="single" w:sz="8" w:space="0" w:color="000000" w:themeColor="text1"/>
              <w:right w:val="single" w:sz="8" w:space="0" w:color="auto"/>
            </w:tcBorders>
            <w:vAlign w:val="center"/>
          </w:tcPr>
          <w:p w14:paraId="24FA42D4" w14:textId="77777777" w:rsidR="00CB0D28" w:rsidRPr="00CC0E6D" w:rsidRDefault="00CB0D28" w:rsidP="00CB0D28">
            <w:pPr>
              <w:jc w:val="left"/>
              <w:rPr>
                <w:rFonts w:ascii="Arial" w:hAnsi="Arial" w:cs="Arial"/>
                <w:color w:val="000000"/>
                <w:sz w:val="18"/>
                <w:szCs w:val="18"/>
              </w:rPr>
            </w:pPr>
            <w:r w:rsidRPr="03D10FD9">
              <w:rPr>
                <w:rFonts w:ascii="Arial" w:hAnsi="Arial" w:cs="Arial"/>
                <w:sz w:val="18"/>
                <w:szCs w:val="18"/>
              </w:rPr>
              <w:t>Tecnico competente in acustica </w:t>
            </w:r>
          </w:p>
        </w:tc>
        <w:tc>
          <w:tcPr>
            <w:tcW w:w="3969" w:type="dxa"/>
            <w:tcBorders>
              <w:top w:val="nil"/>
              <w:left w:val="nil"/>
              <w:bottom w:val="single" w:sz="8" w:space="0" w:color="000000" w:themeColor="text1"/>
              <w:right w:val="single" w:sz="8" w:space="0" w:color="auto"/>
            </w:tcBorders>
            <w:vAlign w:val="center"/>
          </w:tcPr>
          <w:p w14:paraId="2FE27963" w14:textId="77777777" w:rsidR="00CB0D28" w:rsidRPr="00CC0E6D" w:rsidRDefault="00CB0D28" w:rsidP="00CB0D28">
            <w:pPr>
              <w:rPr>
                <w:rFonts w:ascii="Arial" w:hAnsi="Arial" w:cs="Arial"/>
                <w:color w:val="000000"/>
                <w:sz w:val="18"/>
                <w:szCs w:val="18"/>
              </w:rPr>
            </w:pPr>
            <w:r w:rsidRPr="03D10FD9">
              <w:rPr>
                <w:rFonts w:ascii="Arial" w:hAnsi="Arial" w:cs="Arial"/>
                <w:color w:val="000000" w:themeColor="text1"/>
                <w:sz w:val="18"/>
                <w:szCs w:val="18"/>
              </w:rPr>
              <w:t>Professionista tecnico competente in acustica di cui all’art. 2, comma 6 della legge 26 ottobre 1995, n.447, iscritto all’Elenco nazionale dei soggetti abilitati a svolgere la professione di tecnico competente in acustica (D.Lgs n. 42/2017)</w:t>
            </w:r>
          </w:p>
        </w:tc>
        <w:tc>
          <w:tcPr>
            <w:tcW w:w="1377" w:type="dxa"/>
            <w:tcBorders>
              <w:top w:val="nil"/>
              <w:left w:val="nil"/>
              <w:bottom w:val="single" w:sz="8" w:space="0" w:color="auto"/>
              <w:right w:val="single" w:sz="8" w:space="0" w:color="auto"/>
            </w:tcBorders>
            <w:shd w:val="clear" w:color="auto" w:fill="auto"/>
            <w:vAlign w:val="center"/>
          </w:tcPr>
          <w:p w14:paraId="1E57918D"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367" w:type="dxa"/>
            <w:tcBorders>
              <w:top w:val="nil"/>
              <w:left w:val="nil"/>
              <w:bottom w:val="single" w:sz="8" w:space="0" w:color="auto"/>
              <w:right w:val="nil"/>
            </w:tcBorders>
            <w:shd w:val="clear" w:color="auto" w:fill="auto"/>
            <w:vAlign w:val="center"/>
          </w:tcPr>
          <w:p w14:paraId="207785BF"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83" w:type="dxa"/>
            <w:tcBorders>
              <w:top w:val="nil"/>
              <w:left w:val="single" w:sz="8" w:space="0" w:color="auto"/>
              <w:bottom w:val="single" w:sz="8" w:space="0" w:color="auto"/>
              <w:right w:val="single" w:sz="8" w:space="0" w:color="auto"/>
            </w:tcBorders>
            <w:shd w:val="clear" w:color="auto" w:fill="auto"/>
            <w:vAlign w:val="center"/>
          </w:tcPr>
          <w:p w14:paraId="2452BAB8"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337" w:type="dxa"/>
            <w:tcBorders>
              <w:top w:val="nil"/>
              <w:left w:val="nil"/>
              <w:bottom w:val="single" w:sz="8" w:space="0" w:color="auto"/>
              <w:right w:val="nil"/>
            </w:tcBorders>
            <w:shd w:val="clear" w:color="auto" w:fill="auto"/>
            <w:vAlign w:val="center"/>
          </w:tcPr>
          <w:p w14:paraId="14D1DF84"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040" w:type="dxa"/>
            <w:tcBorders>
              <w:top w:val="nil"/>
              <w:left w:val="single" w:sz="8" w:space="0" w:color="auto"/>
              <w:bottom w:val="single" w:sz="8" w:space="0" w:color="auto"/>
              <w:right w:val="single" w:sz="8" w:space="0" w:color="auto"/>
            </w:tcBorders>
            <w:shd w:val="clear" w:color="auto" w:fill="auto"/>
            <w:vAlign w:val="center"/>
          </w:tcPr>
          <w:p w14:paraId="5278870B"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402" w:type="dxa"/>
            <w:tcBorders>
              <w:top w:val="nil"/>
              <w:left w:val="nil"/>
              <w:bottom w:val="single" w:sz="8" w:space="0" w:color="auto"/>
              <w:right w:val="nil"/>
            </w:tcBorders>
            <w:shd w:val="clear" w:color="auto" w:fill="auto"/>
            <w:vAlign w:val="center"/>
          </w:tcPr>
          <w:p w14:paraId="74E1A4C2"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044" w:type="dxa"/>
            <w:tcBorders>
              <w:top w:val="nil"/>
              <w:left w:val="single" w:sz="8" w:space="0" w:color="auto"/>
              <w:bottom w:val="single" w:sz="8" w:space="0" w:color="auto"/>
              <w:right w:val="single" w:sz="8" w:space="0" w:color="auto"/>
            </w:tcBorders>
            <w:shd w:val="clear" w:color="auto" w:fill="auto"/>
            <w:vAlign w:val="center"/>
          </w:tcPr>
          <w:p w14:paraId="0F7A98AC"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64" w:type="dxa"/>
            <w:tcBorders>
              <w:top w:val="nil"/>
              <w:left w:val="nil"/>
              <w:bottom w:val="single" w:sz="8" w:space="0" w:color="auto"/>
              <w:right w:val="single" w:sz="8" w:space="0" w:color="auto"/>
            </w:tcBorders>
            <w:shd w:val="clear" w:color="auto" w:fill="auto"/>
            <w:vAlign w:val="center"/>
          </w:tcPr>
          <w:p w14:paraId="6D3FAB10"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427" w:type="dxa"/>
            <w:tcBorders>
              <w:top w:val="nil"/>
              <w:left w:val="nil"/>
              <w:bottom w:val="single" w:sz="8" w:space="0" w:color="auto"/>
              <w:right w:val="single" w:sz="8" w:space="0" w:color="auto"/>
            </w:tcBorders>
            <w:shd w:val="clear" w:color="auto" w:fill="auto"/>
            <w:vAlign w:val="center"/>
          </w:tcPr>
          <w:p w14:paraId="3E9287F0"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r>
      <w:tr w:rsidR="00CB0D28" w:rsidRPr="00CC0E6D" w14:paraId="331B7DFD" w14:textId="77777777" w:rsidTr="03D10FD9">
        <w:trPr>
          <w:gridAfter w:val="1"/>
          <w:wAfter w:w="16" w:type="dxa"/>
          <w:trHeight w:val="824"/>
        </w:trPr>
        <w:tc>
          <w:tcPr>
            <w:tcW w:w="865" w:type="dxa"/>
            <w:tcBorders>
              <w:top w:val="nil"/>
              <w:left w:val="single" w:sz="8" w:space="0" w:color="auto"/>
              <w:bottom w:val="single" w:sz="8" w:space="0" w:color="000000" w:themeColor="text1"/>
              <w:right w:val="single" w:sz="8" w:space="0" w:color="auto"/>
            </w:tcBorders>
            <w:vAlign w:val="center"/>
          </w:tcPr>
          <w:p w14:paraId="41CED27E" w14:textId="77777777" w:rsidR="00CB0D28" w:rsidRPr="00866476" w:rsidRDefault="00CB0D28" w:rsidP="03D10FD9">
            <w:pPr>
              <w:suppressAutoHyphens w:val="0"/>
              <w:autoSpaceDN/>
              <w:jc w:val="center"/>
              <w:rPr>
                <w:rFonts w:ascii="Arial" w:hAnsi="Arial" w:cs="Arial"/>
                <w:color w:val="000000"/>
                <w:sz w:val="18"/>
                <w:szCs w:val="18"/>
              </w:rPr>
            </w:pPr>
            <w:r w:rsidRPr="00866476">
              <w:rPr>
                <w:rFonts w:ascii="Arial" w:hAnsi="Arial" w:cs="Arial"/>
                <w:color w:val="000000" w:themeColor="text1"/>
                <w:sz w:val="18"/>
                <w:szCs w:val="18"/>
              </w:rPr>
              <w:t>8</w:t>
            </w:r>
          </w:p>
        </w:tc>
        <w:tc>
          <w:tcPr>
            <w:tcW w:w="1970" w:type="dxa"/>
            <w:tcBorders>
              <w:top w:val="nil"/>
              <w:left w:val="single" w:sz="8" w:space="0" w:color="auto"/>
              <w:bottom w:val="single" w:sz="8" w:space="0" w:color="000000" w:themeColor="text1"/>
              <w:right w:val="single" w:sz="8" w:space="0" w:color="auto"/>
            </w:tcBorders>
            <w:vAlign w:val="center"/>
          </w:tcPr>
          <w:p w14:paraId="366E005E" w14:textId="77777777" w:rsidR="00CB0D28" w:rsidRPr="00866476" w:rsidRDefault="00CB0D28" w:rsidP="03D10FD9">
            <w:pPr>
              <w:jc w:val="left"/>
              <w:rPr>
                <w:rFonts w:ascii="Arial" w:hAnsi="Arial" w:cs="Arial"/>
                <w:color w:val="000000"/>
                <w:sz w:val="18"/>
                <w:szCs w:val="18"/>
              </w:rPr>
            </w:pPr>
            <w:r w:rsidRPr="00866476">
              <w:rPr>
                <w:rFonts w:ascii="Arial" w:hAnsi="Arial" w:cs="Arial"/>
                <w:sz w:val="18"/>
                <w:szCs w:val="18"/>
              </w:rPr>
              <w:t>Responsabile del processo BIM in fase di esecuzione lavori </w:t>
            </w:r>
          </w:p>
        </w:tc>
        <w:tc>
          <w:tcPr>
            <w:tcW w:w="3969" w:type="dxa"/>
            <w:tcBorders>
              <w:top w:val="nil"/>
              <w:left w:val="nil"/>
              <w:bottom w:val="single" w:sz="8" w:space="0" w:color="000000" w:themeColor="text1"/>
              <w:right w:val="single" w:sz="8" w:space="0" w:color="auto"/>
            </w:tcBorders>
            <w:vAlign w:val="center"/>
          </w:tcPr>
          <w:p w14:paraId="3510F2C3" w14:textId="77777777" w:rsidR="00CB0D28" w:rsidRPr="00866476" w:rsidRDefault="00CB0D28" w:rsidP="03D10FD9">
            <w:pPr>
              <w:rPr>
                <w:rFonts w:ascii="Arial" w:hAnsi="Arial" w:cs="Arial"/>
                <w:color w:val="000000"/>
                <w:sz w:val="18"/>
                <w:szCs w:val="18"/>
              </w:rPr>
            </w:pPr>
            <w:r w:rsidRPr="00866476">
              <w:rPr>
                <w:rFonts w:ascii="Arial" w:hAnsi="Arial" w:cs="Arial"/>
                <w:sz w:val="18"/>
                <w:szCs w:val="18"/>
              </w:rPr>
              <w:t>Diploma di Geometra o Laurea (Triennale, Quinquennale o Specialistica) in Architettura o Ingegneria o Laurea equipollente ed iscritto al relativo albo professionale, oppure del diploma di perito industriale, iscritto nel relativo Albo di appartenenza, nell’ambito delle specifiche competenze </w:t>
            </w:r>
          </w:p>
        </w:tc>
        <w:tc>
          <w:tcPr>
            <w:tcW w:w="1377" w:type="dxa"/>
            <w:tcBorders>
              <w:top w:val="nil"/>
              <w:left w:val="nil"/>
              <w:bottom w:val="single" w:sz="8" w:space="0" w:color="auto"/>
              <w:right w:val="single" w:sz="8" w:space="0" w:color="auto"/>
            </w:tcBorders>
            <w:shd w:val="clear" w:color="auto" w:fill="auto"/>
            <w:vAlign w:val="center"/>
          </w:tcPr>
          <w:p w14:paraId="663DE9CC"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367" w:type="dxa"/>
            <w:tcBorders>
              <w:top w:val="nil"/>
              <w:left w:val="nil"/>
              <w:bottom w:val="single" w:sz="8" w:space="0" w:color="auto"/>
              <w:right w:val="nil"/>
            </w:tcBorders>
            <w:shd w:val="clear" w:color="auto" w:fill="auto"/>
            <w:vAlign w:val="center"/>
          </w:tcPr>
          <w:p w14:paraId="703F1178"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83" w:type="dxa"/>
            <w:tcBorders>
              <w:top w:val="nil"/>
              <w:left w:val="single" w:sz="8" w:space="0" w:color="auto"/>
              <w:bottom w:val="single" w:sz="8" w:space="0" w:color="auto"/>
              <w:right w:val="single" w:sz="8" w:space="0" w:color="auto"/>
            </w:tcBorders>
            <w:shd w:val="clear" w:color="auto" w:fill="auto"/>
            <w:vAlign w:val="center"/>
          </w:tcPr>
          <w:p w14:paraId="3E8E2B0B"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337" w:type="dxa"/>
            <w:tcBorders>
              <w:top w:val="nil"/>
              <w:left w:val="nil"/>
              <w:bottom w:val="single" w:sz="8" w:space="0" w:color="auto"/>
              <w:right w:val="nil"/>
            </w:tcBorders>
            <w:shd w:val="clear" w:color="auto" w:fill="auto"/>
            <w:vAlign w:val="center"/>
          </w:tcPr>
          <w:p w14:paraId="6F1627F9"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040" w:type="dxa"/>
            <w:tcBorders>
              <w:top w:val="nil"/>
              <w:left w:val="single" w:sz="8" w:space="0" w:color="auto"/>
              <w:bottom w:val="single" w:sz="8" w:space="0" w:color="auto"/>
              <w:right w:val="single" w:sz="8" w:space="0" w:color="auto"/>
            </w:tcBorders>
            <w:shd w:val="clear" w:color="auto" w:fill="auto"/>
            <w:vAlign w:val="center"/>
          </w:tcPr>
          <w:p w14:paraId="400879A3"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402" w:type="dxa"/>
            <w:tcBorders>
              <w:top w:val="nil"/>
              <w:left w:val="nil"/>
              <w:bottom w:val="single" w:sz="8" w:space="0" w:color="auto"/>
              <w:right w:val="nil"/>
            </w:tcBorders>
            <w:shd w:val="clear" w:color="auto" w:fill="auto"/>
            <w:vAlign w:val="center"/>
          </w:tcPr>
          <w:p w14:paraId="202F378F"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044" w:type="dxa"/>
            <w:tcBorders>
              <w:top w:val="nil"/>
              <w:left w:val="single" w:sz="8" w:space="0" w:color="auto"/>
              <w:bottom w:val="single" w:sz="8" w:space="0" w:color="auto"/>
              <w:right w:val="single" w:sz="8" w:space="0" w:color="auto"/>
            </w:tcBorders>
            <w:shd w:val="clear" w:color="auto" w:fill="auto"/>
            <w:vAlign w:val="center"/>
          </w:tcPr>
          <w:p w14:paraId="4E733E84"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64" w:type="dxa"/>
            <w:tcBorders>
              <w:top w:val="nil"/>
              <w:left w:val="nil"/>
              <w:bottom w:val="single" w:sz="8" w:space="0" w:color="auto"/>
              <w:right w:val="single" w:sz="8" w:space="0" w:color="auto"/>
            </w:tcBorders>
            <w:shd w:val="clear" w:color="auto" w:fill="auto"/>
            <w:vAlign w:val="center"/>
          </w:tcPr>
          <w:p w14:paraId="3632386D"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427" w:type="dxa"/>
            <w:tcBorders>
              <w:top w:val="nil"/>
              <w:left w:val="nil"/>
              <w:bottom w:val="single" w:sz="8" w:space="0" w:color="auto"/>
              <w:right w:val="single" w:sz="8" w:space="0" w:color="auto"/>
            </w:tcBorders>
            <w:shd w:val="clear" w:color="auto" w:fill="auto"/>
            <w:vAlign w:val="center"/>
          </w:tcPr>
          <w:p w14:paraId="3FAB8BB5"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r>
      <w:tr w:rsidR="00CB0D28" w:rsidRPr="00CC0E6D" w14:paraId="05699C98" w14:textId="77777777" w:rsidTr="03D10FD9">
        <w:trPr>
          <w:gridAfter w:val="1"/>
          <w:wAfter w:w="16" w:type="dxa"/>
          <w:trHeight w:val="690"/>
        </w:trPr>
        <w:tc>
          <w:tcPr>
            <w:tcW w:w="865" w:type="dxa"/>
            <w:tcBorders>
              <w:top w:val="nil"/>
              <w:left w:val="single" w:sz="8" w:space="0" w:color="auto"/>
              <w:bottom w:val="single" w:sz="8" w:space="0" w:color="000000" w:themeColor="text1"/>
              <w:right w:val="single" w:sz="8" w:space="0" w:color="auto"/>
            </w:tcBorders>
            <w:vAlign w:val="center"/>
          </w:tcPr>
          <w:p w14:paraId="40BD2794" w14:textId="77777777" w:rsidR="00CB0D28" w:rsidRPr="00CC0E6D" w:rsidRDefault="00CB0D28" w:rsidP="00CB0D28">
            <w:pPr>
              <w:suppressAutoHyphens w:val="0"/>
              <w:autoSpaceDN/>
              <w:jc w:val="center"/>
              <w:rPr>
                <w:rFonts w:ascii="Arial" w:hAnsi="Arial" w:cs="Arial"/>
                <w:color w:val="000000"/>
                <w:sz w:val="18"/>
                <w:szCs w:val="18"/>
              </w:rPr>
            </w:pPr>
            <w:r>
              <w:rPr>
                <w:rFonts w:ascii="Arial" w:hAnsi="Arial" w:cs="Arial"/>
                <w:color w:val="000000"/>
                <w:sz w:val="18"/>
                <w:szCs w:val="18"/>
              </w:rPr>
              <w:t xml:space="preserve">N°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970" w:type="dxa"/>
            <w:tcBorders>
              <w:top w:val="nil"/>
              <w:left w:val="single" w:sz="8" w:space="0" w:color="auto"/>
              <w:bottom w:val="single" w:sz="8" w:space="0" w:color="000000" w:themeColor="text1"/>
              <w:right w:val="single" w:sz="8" w:space="0" w:color="auto"/>
            </w:tcBorders>
            <w:vAlign w:val="center"/>
          </w:tcPr>
          <w:p w14:paraId="33A43C59" w14:textId="77777777" w:rsidR="00CB0D28" w:rsidRPr="00CC0E6D" w:rsidRDefault="00CB0D28" w:rsidP="00CB0D28">
            <w:pPr>
              <w:jc w:val="left"/>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3969" w:type="dxa"/>
            <w:tcBorders>
              <w:top w:val="nil"/>
              <w:left w:val="nil"/>
              <w:bottom w:val="single" w:sz="8" w:space="0" w:color="000000" w:themeColor="text1"/>
              <w:right w:val="single" w:sz="8" w:space="0" w:color="auto"/>
            </w:tcBorders>
            <w:vAlign w:val="center"/>
          </w:tcPr>
          <w:p w14:paraId="3EABE52B" w14:textId="77777777" w:rsidR="00CB0D28" w:rsidRPr="00CC0E6D" w:rsidRDefault="00CB0D28" w:rsidP="00CB0D28">
            <w:pP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377" w:type="dxa"/>
            <w:tcBorders>
              <w:top w:val="nil"/>
              <w:left w:val="nil"/>
              <w:bottom w:val="single" w:sz="8" w:space="0" w:color="auto"/>
              <w:right w:val="single" w:sz="8" w:space="0" w:color="auto"/>
            </w:tcBorders>
            <w:shd w:val="clear" w:color="auto" w:fill="auto"/>
            <w:vAlign w:val="center"/>
          </w:tcPr>
          <w:p w14:paraId="63837D5B"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367" w:type="dxa"/>
            <w:tcBorders>
              <w:top w:val="nil"/>
              <w:left w:val="nil"/>
              <w:bottom w:val="single" w:sz="8" w:space="0" w:color="auto"/>
              <w:right w:val="nil"/>
            </w:tcBorders>
            <w:shd w:val="clear" w:color="auto" w:fill="auto"/>
            <w:vAlign w:val="center"/>
          </w:tcPr>
          <w:p w14:paraId="466D0AFD"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83" w:type="dxa"/>
            <w:tcBorders>
              <w:top w:val="nil"/>
              <w:left w:val="single" w:sz="8" w:space="0" w:color="auto"/>
              <w:bottom w:val="single" w:sz="8" w:space="0" w:color="auto"/>
              <w:right w:val="single" w:sz="8" w:space="0" w:color="auto"/>
            </w:tcBorders>
            <w:shd w:val="clear" w:color="auto" w:fill="auto"/>
            <w:vAlign w:val="center"/>
          </w:tcPr>
          <w:p w14:paraId="604B5A35"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337" w:type="dxa"/>
            <w:tcBorders>
              <w:top w:val="nil"/>
              <w:left w:val="nil"/>
              <w:bottom w:val="single" w:sz="8" w:space="0" w:color="auto"/>
              <w:right w:val="nil"/>
            </w:tcBorders>
            <w:shd w:val="clear" w:color="auto" w:fill="auto"/>
            <w:vAlign w:val="center"/>
          </w:tcPr>
          <w:p w14:paraId="45D09C57"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040" w:type="dxa"/>
            <w:tcBorders>
              <w:top w:val="nil"/>
              <w:left w:val="single" w:sz="8" w:space="0" w:color="auto"/>
              <w:bottom w:val="single" w:sz="8" w:space="0" w:color="auto"/>
              <w:right w:val="single" w:sz="8" w:space="0" w:color="auto"/>
            </w:tcBorders>
            <w:shd w:val="clear" w:color="auto" w:fill="auto"/>
            <w:vAlign w:val="center"/>
          </w:tcPr>
          <w:p w14:paraId="6F0A7D76"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402" w:type="dxa"/>
            <w:tcBorders>
              <w:top w:val="nil"/>
              <w:left w:val="nil"/>
              <w:bottom w:val="single" w:sz="8" w:space="0" w:color="auto"/>
              <w:right w:val="nil"/>
            </w:tcBorders>
            <w:shd w:val="clear" w:color="auto" w:fill="auto"/>
            <w:vAlign w:val="center"/>
          </w:tcPr>
          <w:p w14:paraId="007BF921"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044" w:type="dxa"/>
            <w:tcBorders>
              <w:top w:val="nil"/>
              <w:left w:val="single" w:sz="8" w:space="0" w:color="auto"/>
              <w:bottom w:val="single" w:sz="8" w:space="0" w:color="auto"/>
              <w:right w:val="single" w:sz="8" w:space="0" w:color="auto"/>
            </w:tcBorders>
            <w:shd w:val="clear" w:color="auto" w:fill="auto"/>
            <w:vAlign w:val="center"/>
          </w:tcPr>
          <w:p w14:paraId="2F1111C6"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64" w:type="dxa"/>
            <w:tcBorders>
              <w:top w:val="nil"/>
              <w:left w:val="nil"/>
              <w:bottom w:val="single" w:sz="8" w:space="0" w:color="auto"/>
              <w:right w:val="single" w:sz="8" w:space="0" w:color="auto"/>
            </w:tcBorders>
            <w:shd w:val="clear" w:color="auto" w:fill="auto"/>
            <w:vAlign w:val="center"/>
          </w:tcPr>
          <w:p w14:paraId="3CE3A7E8"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427" w:type="dxa"/>
            <w:tcBorders>
              <w:top w:val="nil"/>
              <w:left w:val="nil"/>
              <w:bottom w:val="single" w:sz="8" w:space="0" w:color="auto"/>
              <w:right w:val="single" w:sz="8" w:space="0" w:color="auto"/>
            </w:tcBorders>
            <w:shd w:val="clear" w:color="auto" w:fill="auto"/>
            <w:vAlign w:val="center"/>
          </w:tcPr>
          <w:p w14:paraId="04AD3F7F"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r>
      <w:tr w:rsidR="00CB0D28" w:rsidRPr="00CC0E6D" w14:paraId="1137871D" w14:textId="77777777" w:rsidTr="03D10FD9">
        <w:trPr>
          <w:gridAfter w:val="1"/>
          <w:wAfter w:w="16" w:type="dxa"/>
          <w:trHeight w:val="701"/>
        </w:trPr>
        <w:tc>
          <w:tcPr>
            <w:tcW w:w="865" w:type="dxa"/>
            <w:tcBorders>
              <w:top w:val="nil"/>
              <w:left w:val="single" w:sz="8" w:space="0" w:color="auto"/>
              <w:bottom w:val="single" w:sz="8" w:space="0" w:color="000000" w:themeColor="text1"/>
              <w:right w:val="single" w:sz="8" w:space="0" w:color="auto"/>
            </w:tcBorders>
            <w:vAlign w:val="center"/>
          </w:tcPr>
          <w:p w14:paraId="3FA92233" w14:textId="77777777" w:rsidR="00CB0D28" w:rsidRDefault="00CB0D28" w:rsidP="00CB0D28">
            <w:pPr>
              <w:suppressAutoHyphens w:val="0"/>
              <w:autoSpaceDN/>
              <w:jc w:val="center"/>
              <w:rPr>
                <w:rFonts w:ascii="Arial" w:hAnsi="Arial" w:cs="Arial"/>
                <w:color w:val="000000"/>
                <w:sz w:val="18"/>
                <w:szCs w:val="18"/>
              </w:rPr>
            </w:pPr>
            <w:r>
              <w:rPr>
                <w:rFonts w:ascii="Arial" w:hAnsi="Arial" w:cs="Arial"/>
                <w:color w:val="000000"/>
                <w:sz w:val="18"/>
                <w:szCs w:val="18"/>
              </w:rPr>
              <w:t>N°</w:t>
            </w:r>
          </w:p>
          <w:p w14:paraId="5691D418" w14:textId="77777777" w:rsidR="00CB0D28"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970" w:type="dxa"/>
            <w:tcBorders>
              <w:top w:val="nil"/>
              <w:left w:val="single" w:sz="8" w:space="0" w:color="auto"/>
              <w:bottom w:val="single" w:sz="8" w:space="0" w:color="000000" w:themeColor="text1"/>
              <w:right w:val="single" w:sz="8" w:space="0" w:color="auto"/>
            </w:tcBorders>
            <w:vAlign w:val="center"/>
          </w:tcPr>
          <w:p w14:paraId="33828731" w14:textId="77777777" w:rsidR="00CB0D28" w:rsidRPr="0075219E" w:rsidRDefault="00CB0D28" w:rsidP="00CB0D28">
            <w:pPr>
              <w:jc w:val="left"/>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3969" w:type="dxa"/>
            <w:tcBorders>
              <w:top w:val="nil"/>
              <w:left w:val="nil"/>
              <w:bottom w:val="single" w:sz="8" w:space="0" w:color="000000" w:themeColor="text1"/>
              <w:right w:val="single" w:sz="8" w:space="0" w:color="auto"/>
            </w:tcBorders>
            <w:vAlign w:val="center"/>
          </w:tcPr>
          <w:p w14:paraId="318940E9" w14:textId="77777777" w:rsidR="00CB0D28" w:rsidRPr="0075219E" w:rsidRDefault="00CB0D28" w:rsidP="00CB0D28">
            <w:pP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377" w:type="dxa"/>
            <w:tcBorders>
              <w:top w:val="nil"/>
              <w:left w:val="nil"/>
              <w:bottom w:val="single" w:sz="8" w:space="0" w:color="auto"/>
              <w:right w:val="single" w:sz="8" w:space="0" w:color="auto"/>
            </w:tcBorders>
            <w:shd w:val="clear" w:color="auto" w:fill="auto"/>
            <w:vAlign w:val="center"/>
          </w:tcPr>
          <w:p w14:paraId="798C09E0" w14:textId="77777777" w:rsidR="00CB0D28" w:rsidRPr="0075219E" w:rsidRDefault="00CB0D28" w:rsidP="00CB0D28">
            <w:pPr>
              <w:suppressAutoHyphens w:val="0"/>
              <w:autoSpaceDN/>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367" w:type="dxa"/>
            <w:tcBorders>
              <w:top w:val="nil"/>
              <w:left w:val="nil"/>
              <w:bottom w:val="single" w:sz="8" w:space="0" w:color="auto"/>
              <w:right w:val="nil"/>
            </w:tcBorders>
            <w:shd w:val="clear" w:color="auto" w:fill="auto"/>
            <w:vAlign w:val="center"/>
          </w:tcPr>
          <w:p w14:paraId="0C63D169" w14:textId="77777777" w:rsidR="00CB0D28" w:rsidRPr="0075219E" w:rsidRDefault="00CB0D28" w:rsidP="00CB0D28">
            <w:pPr>
              <w:suppressAutoHyphens w:val="0"/>
              <w:autoSpaceDN/>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83" w:type="dxa"/>
            <w:tcBorders>
              <w:top w:val="nil"/>
              <w:left w:val="single" w:sz="8" w:space="0" w:color="auto"/>
              <w:bottom w:val="single" w:sz="8" w:space="0" w:color="auto"/>
              <w:right w:val="single" w:sz="8" w:space="0" w:color="auto"/>
            </w:tcBorders>
            <w:shd w:val="clear" w:color="auto" w:fill="auto"/>
            <w:vAlign w:val="center"/>
          </w:tcPr>
          <w:p w14:paraId="6C656682" w14:textId="77777777" w:rsidR="00CB0D28" w:rsidRPr="0075219E" w:rsidRDefault="00CB0D28" w:rsidP="00CB0D28">
            <w:pPr>
              <w:suppressAutoHyphens w:val="0"/>
              <w:autoSpaceDN/>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337" w:type="dxa"/>
            <w:tcBorders>
              <w:top w:val="nil"/>
              <w:left w:val="nil"/>
              <w:bottom w:val="single" w:sz="8" w:space="0" w:color="auto"/>
              <w:right w:val="nil"/>
            </w:tcBorders>
            <w:shd w:val="clear" w:color="auto" w:fill="auto"/>
            <w:vAlign w:val="center"/>
          </w:tcPr>
          <w:p w14:paraId="091A805E" w14:textId="77777777" w:rsidR="00CB0D28" w:rsidRPr="0075219E" w:rsidRDefault="00CB0D28" w:rsidP="00CB0D28">
            <w:pPr>
              <w:suppressAutoHyphens w:val="0"/>
              <w:autoSpaceDN/>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040" w:type="dxa"/>
            <w:tcBorders>
              <w:top w:val="nil"/>
              <w:left w:val="single" w:sz="8" w:space="0" w:color="auto"/>
              <w:bottom w:val="single" w:sz="8" w:space="0" w:color="auto"/>
              <w:right w:val="single" w:sz="8" w:space="0" w:color="auto"/>
            </w:tcBorders>
            <w:shd w:val="clear" w:color="auto" w:fill="auto"/>
            <w:vAlign w:val="center"/>
          </w:tcPr>
          <w:p w14:paraId="58BB426E" w14:textId="77777777" w:rsidR="00CB0D28" w:rsidRPr="0075219E" w:rsidRDefault="00CB0D28" w:rsidP="00CB0D28">
            <w:pPr>
              <w:suppressAutoHyphens w:val="0"/>
              <w:autoSpaceDN/>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402" w:type="dxa"/>
            <w:tcBorders>
              <w:top w:val="nil"/>
              <w:left w:val="nil"/>
              <w:bottom w:val="single" w:sz="8" w:space="0" w:color="auto"/>
              <w:right w:val="nil"/>
            </w:tcBorders>
            <w:shd w:val="clear" w:color="auto" w:fill="auto"/>
            <w:vAlign w:val="center"/>
          </w:tcPr>
          <w:p w14:paraId="22F05D37" w14:textId="77777777" w:rsidR="00CB0D28" w:rsidRPr="0075219E" w:rsidRDefault="00CB0D28" w:rsidP="00CB0D28">
            <w:pPr>
              <w:suppressAutoHyphens w:val="0"/>
              <w:autoSpaceDN/>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044" w:type="dxa"/>
            <w:tcBorders>
              <w:top w:val="nil"/>
              <w:left w:val="single" w:sz="8" w:space="0" w:color="auto"/>
              <w:bottom w:val="single" w:sz="8" w:space="0" w:color="auto"/>
              <w:right w:val="single" w:sz="8" w:space="0" w:color="auto"/>
            </w:tcBorders>
            <w:shd w:val="clear" w:color="auto" w:fill="auto"/>
            <w:vAlign w:val="center"/>
          </w:tcPr>
          <w:p w14:paraId="7A34C5FE" w14:textId="77777777" w:rsidR="00CB0D28" w:rsidRPr="0075219E" w:rsidRDefault="00CB0D28" w:rsidP="00CB0D28">
            <w:pPr>
              <w:suppressAutoHyphens w:val="0"/>
              <w:autoSpaceDN/>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64" w:type="dxa"/>
            <w:tcBorders>
              <w:top w:val="nil"/>
              <w:left w:val="nil"/>
              <w:bottom w:val="single" w:sz="8" w:space="0" w:color="auto"/>
              <w:right w:val="single" w:sz="8" w:space="0" w:color="auto"/>
            </w:tcBorders>
            <w:shd w:val="clear" w:color="auto" w:fill="auto"/>
            <w:vAlign w:val="center"/>
          </w:tcPr>
          <w:p w14:paraId="559C9842" w14:textId="77777777" w:rsidR="00CB0D28" w:rsidRPr="0075219E" w:rsidRDefault="00CB0D28" w:rsidP="00CB0D28">
            <w:pPr>
              <w:suppressAutoHyphens w:val="0"/>
              <w:autoSpaceDN/>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427" w:type="dxa"/>
            <w:tcBorders>
              <w:top w:val="nil"/>
              <w:left w:val="nil"/>
              <w:bottom w:val="single" w:sz="8" w:space="0" w:color="auto"/>
              <w:right w:val="single" w:sz="8" w:space="0" w:color="auto"/>
            </w:tcBorders>
            <w:shd w:val="clear" w:color="auto" w:fill="auto"/>
            <w:vAlign w:val="center"/>
          </w:tcPr>
          <w:p w14:paraId="738A06E5" w14:textId="77777777" w:rsidR="00CB0D28" w:rsidRPr="0075219E" w:rsidRDefault="00CB0D28" w:rsidP="00CB0D28">
            <w:pPr>
              <w:suppressAutoHyphens w:val="0"/>
              <w:autoSpaceDN/>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r>
      <w:tr w:rsidR="00185D84" w:rsidRPr="00CC0E6D" w14:paraId="11F266F2" w14:textId="77777777" w:rsidTr="03D10FD9">
        <w:trPr>
          <w:gridAfter w:val="1"/>
          <w:wAfter w:w="16" w:type="dxa"/>
          <w:trHeight w:val="660"/>
        </w:trPr>
        <w:tc>
          <w:tcPr>
            <w:tcW w:w="865" w:type="dxa"/>
            <w:tcBorders>
              <w:top w:val="nil"/>
              <w:left w:val="single" w:sz="8" w:space="0" w:color="auto"/>
              <w:bottom w:val="single" w:sz="8" w:space="0" w:color="000000" w:themeColor="text1"/>
              <w:right w:val="single" w:sz="8" w:space="0" w:color="auto"/>
            </w:tcBorders>
            <w:vAlign w:val="center"/>
          </w:tcPr>
          <w:p w14:paraId="1A472A32" w14:textId="77777777" w:rsidR="00CB0D28" w:rsidRDefault="00CB0D28" w:rsidP="00CB0D28">
            <w:pPr>
              <w:suppressAutoHyphens w:val="0"/>
              <w:autoSpaceDN/>
              <w:jc w:val="center"/>
              <w:rPr>
                <w:rFonts w:ascii="Arial" w:hAnsi="Arial" w:cs="Arial"/>
                <w:color w:val="000000"/>
                <w:sz w:val="18"/>
                <w:szCs w:val="18"/>
              </w:rPr>
            </w:pPr>
            <w:r>
              <w:rPr>
                <w:rFonts w:ascii="Arial" w:hAnsi="Arial" w:cs="Arial"/>
                <w:color w:val="000000"/>
                <w:sz w:val="18"/>
                <w:szCs w:val="18"/>
              </w:rPr>
              <w:t xml:space="preserve">N°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970" w:type="dxa"/>
            <w:tcBorders>
              <w:top w:val="nil"/>
              <w:left w:val="single" w:sz="8" w:space="0" w:color="auto"/>
              <w:bottom w:val="single" w:sz="8" w:space="0" w:color="000000" w:themeColor="text1"/>
              <w:right w:val="single" w:sz="8" w:space="0" w:color="auto"/>
            </w:tcBorders>
            <w:vAlign w:val="center"/>
          </w:tcPr>
          <w:p w14:paraId="372A7EA8" w14:textId="77777777" w:rsidR="00CB0D28" w:rsidRPr="0075219E" w:rsidRDefault="00CB0D28" w:rsidP="00CB0D28">
            <w:pPr>
              <w:jc w:val="left"/>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3969" w:type="dxa"/>
            <w:tcBorders>
              <w:top w:val="nil"/>
              <w:left w:val="nil"/>
              <w:bottom w:val="single" w:sz="8" w:space="0" w:color="000000" w:themeColor="text1"/>
              <w:right w:val="single" w:sz="8" w:space="0" w:color="auto"/>
            </w:tcBorders>
            <w:vAlign w:val="center"/>
          </w:tcPr>
          <w:p w14:paraId="7449B93C" w14:textId="77777777" w:rsidR="00CB0D28" w:rsidRPr="0075219E" w:rsidRDefault="00CB0D28" w:rsidP="00CB0D28">
            <w:pP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377" w:type="dxa"/>
            <w:tcBorders>
              <w:top w:val="nil"/>
              <w:left w:val="nil"/>
              <w:bottom w:val="single" w:sz="8" w:space="0" w:color="auto"/>
              <w:right w:val="single" w:sz="8" w:space="0" w:color="auto"/>
            </w:tcBorders>
            <w:shd w:val="clear" w:color="auto" w:fill="auto"/>
            <w:vAlign w:val="center"/>
          </w:tcPr>
          <w:p w14:paraId="4B543A91" w14:textId="77777777" w:rsidR="00CB0D28" w:rsidRPr="0075219E" w:rsidRDefault="00CB0D28" w:rsidP="00CB0D28">
            <w:pPr>
              <w:suppressAutoHyphens w:val="0"/>
              <w:autoSpaceDN/>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367" w:type="dxa"/>
            <w:tcBorders>
              <w:top w:val="nil"/>
              <w:left w:val="nil"/>
              <w:bottom w:val="single" w:sz="8" w:space="0" w:color="auto"/>
              <w:right w:val="nil"/>
            </w:tcBorders>
            <w:shd w:val="clear" w:color="auto" w:fill="auto"/>
            <w:vAlign w:val="center"/>
          </w:tcPr>
          <w:p w14:paraId="7957AB9B" w14:textId="77777777" w:rsidR="00CB0D28" w:rsidRPr="0075219E" w:rsidRDefault="00CB0D28" w:rsidP="00CB0D28">
            <w:pPr>
              <w:suppressAutoHyphens w:val="0"/>
              <w:autoSpaceDN/>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83" w:type="dxa"/>
            <w:tcBorders>
              <w:top w:val="nil"/>
              <w:left w:val="single" w:sz="8" w:space="0" w:color="auto"/>
              <w:bottom w:val="single" w:sz="8" w:space="0" w:color="auto"/>
              <w:right w:val="single" w:sz="8" w:space="0" w:color="auto"/>
            </w:tcBorders>
            <w:shd w:val="clear" w:color="auto" w:fill="auto"/>
            <w:vAlign w:val="center"/>
          </w:tcPr>
          <w:p w14:paraId="335F5ED5" w14:textId="77777777" w:rsidR="00CB0D28" w:rsidRPr="0075219E" w:rsidRDefault="00CB0D28" w:rsidP="00CB0D28">
            <w:pPr>
              <w:suppressAutoHyphens w:val="0"/>
              <w:autoSpaceDN/>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337" w:type="dxa"/>
            <w:tcBorders>
              <w:top w:val="nil"/>
              <w:left w:val="nil"/>
              <w:bottom w:val="single" w:sz="8" w:space="0" w:color="auto"/>
              <w:right w:val="nil"/>
            </w:tcBorders>
            <w:shd w:val="clear" w:color="auto" w:fill="auto"/>
            <w:vAlign w:val="center"/>
          </w:tcPr>
          <w:p w14:paraId="6CC5DF3A" w14:textId="77777777" w:rsidR="00CB0D28" w:rsidRPr="0075219E" w:rsidRDefault="00CB0D28" w:rsidP="00CB0D28">
            <w:pPr>
              <w:suppressAutoHyphens w:val="0"/>
              <w:autoSpaceDN/>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040" w:type="dxa"/>
            <w:tcBorders>
              <w:top w:val="nil"/>
              <w:left w:val="single" w:sz="8" w:space="0" w:color="auto"/>
              <w:bottom w:val="single" w:sz="8" w:space="0" w:color="auto"/>
              <w:right w:val="single" w:sz="8" w:space="0" w:color="auto"/>
            </w:tcBorders>
            <w:shd w:val="clear" w:color="auto" w:fill="auto"/>
            <w:vAlign w:val="center"/>
          </w:tcPr>
          <w:p w14:paraId="7E11A9B4" w14:textId="77777777" w:rsidR="00CB0D28" w:rsidRPr="0075219E" w:rsidRDefault="00CB0D28" w:rsidP="00CB0D28">
            <w:pPr>
              <w:suppressAutoHyphens w:val="0"/>
              <w:autoSpaceDN/>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402" w:type="dxa"/>
            <w:tcBorders>
              <w:top w:val="nil"/>
              <w:left w:val="nil"/>
              <w:bottom w:val="single" w:sz="8" w:space="0" w:color="auto"/>
              <w:right w:val="nil"/>
            </w:tcBorders>
            <w:shd w:val="clear" w:color="auto" w:fill="auto"/>
            <w:vAlign w:val="center"/>
          </w:tcPr>
          <w:p w14:paraId="06A8657D" w14:textId="77777777" w:rsidR="00CB0D28" w:rsidRPr="0075219E" w:rsidRDefault="00CB0D28" w:rsidP="00CB0D28">
            <w:pPr>
              <w:suppressAutoHyphens w:val="0"/>
              <w:autoSpaceDN/>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044" w:type="dxa"/>
            <w:tcBorders>
              <w:top w:val="nil"/>
              <w:left w:val="single" w:sz="8" w:space="0" w:color="auto"/>
              <w:bottom w:val="single" w:sz="8" w:space="0" w:color="auto"/>
              <w:right w:val="single" w:sz="8" w:space="0" w:color="auto"/>
            </w:tcBorders>
            <w:shd w:val="clear" w:color="auto" w:fill="auto"/>
            <w:vAlign w:val="center"/>
          </w:tcPr>
          <w:p w14:paraId="054A3312" w14:textId="77777777" w:rsidR="00CB0D28" w:rsidRPr="0075219E" w:rsidRDefault="00CB0D28" w:rsidP="00CB0D28">
            <w:pPr>
              <w:suppressAutoHyphens w:val="0"/>
              <w:autoSpaceDN/>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64" w:type="dxa"/>
            <w:tcBorders>
              <w:top w:val="nil"/>
              <w:left w:val="nil"/>
              <w:bottom w:val="single" w:sz="8" w:space="0" w:color="auto"/>
              <w:right w:val="single" w:sz="8" w:space="0" w:color="auto"/>
            </w:tcBorders>
            <w:shd w:val="clear" w:color="auto" w:fill="auto"/>
            <w:vAlign w:val="center"/>
          </w:tcPr>
          <w:p w14:paraId="0A95F808" w14:textId="77777777" w:rsidR="00CB0D28" w:rsidRPr="0075219E" w:rsidRDefault="00CB0D28" w:rsidP="00CB0D28">
            <w:pPr>
              <w:suppressAutoHyphens w:val="0"/>
              <w:autoSpaceDN/>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427" w:type="dxa"/>
            <w:tcBorders>
              <w:top w:val="nil"/>
              <w:left w:val="nil"/>
              <w:bottom w:val="single" w:sz="8" w:space="0" w:color="auto"/>
              <w:right w:val="single" w:sz="8" w:space="0" w:color="auto"/>
            </w:tcBorders>
            <w:shd w:val="clear" w:color="auto" w:fill="auto"/>
            <w:vAlign w:val="center"/>
          </w:tcPr>
          <w:p w14:paraId="3659111D" w14:textId="77777777" w:rsidR="00CB0D28" w:rsidRPr="0075219E" w:rsidRDefault="00CB0D28" w:rsidP="00CB0D28">
            <w:pPr>
              <w:suppressAutoHyphens w:val="0"/>
              <w:autoSpaceDN/>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r>
      <w:tr w:rsidR="00CB0D28" w:rsidRPr="00CC0E6D" w14:paraId="4B6FD984" w14:textId="77777777" w:rsidTr="03D10FD9">
        <w:trPr>
          <w:trHeight w:val="409"/>
        </w:trPr>
        <w:tc>
          <w:tcPr>
            <w:tcW w:w="22161" w:type="dxa"/>
            <w:gridSpan w:val="13"/>
            <w:tcBorders>
              <w:top w:val="nil"/>
              <w:left w:val="nil"/>
              <w:bottom w:val="nil"/>
              <w:right w:val="nil"/>
            </w:tcBorders>
            <w:shd w:val="clear" w:color="auto" w:fill="auto"/>
            <w:noWrap/>
            <w:vAlign w:val="center"/>
            <w:hideMark/>
          </w:tcPr>
          <w:p w14:paraId="1B640A7D" w14:textId="77777777" w:rsidR="00CB0D28" w:rsidRPr="00242D9B" w:rsidRDefault="00CB0D28" w:rsidP="00CB0D28">
            <w:pPr>
              <w:suppressAutoHyphens w:val="0"/>
              <w:autoSpaceDN/>
              <w:jc w:val="left"/>
              <w:rPr>
                <w:rFonts w:ascii="Arial" w:hAnsi="Arial" w:cs="Arial"/>
                <w:b/>
                <w:bCs/>
                <w:color w:val="000000"/>
                <w:sz w:val="18"/>
                <w:szCs w:val="18"/>
              </w:rPr>
            </w:pPr>
            <w:r w:rsidRPr="00242D9B">
              <w:rPr>
                <w:rFonts w:ascii="Arial" w:hAnsi="Arial" w:cs="Arial"/>
                <w:b/>
                <w:bCs/>
                <w:color w:val="000000"/>
                <w:sz w:val="18"/>
                <w:szCs w:val="18"/>
              </w:rPr>
              <w:t>*** in tal</w:t>
            </w:r>
            <w:r>
              <w:rPr>
                <w:rFonts w:ascii="Arial" w:hAnsi="Arial" w:cs="Arial"/>
                <w:b/>
                <w:bCs/>
                <w:color w:val="000000"/>
                <w:sz w:val="18"/>
                <w:szCs w:val="18"/>
              </w:rPr>
              <w:t>i</w:t>
            </w:r>
            <w:r w:rsidRPr="00242D9B">
              <w:rPr>
                <w:rFonts w:ascii="Arial" w:hAnsi="Arial" w:cs="Arial"/>
                <w:b/>
                <w:bCs/>
                <w:color w:val="000000"/>
                <w:sz w:val="18"/>
                <w:szCs w:val="18"/>
              </w:rPr>
              <w:t xml:space="preserve"> casell</w:t>
            </w:r>
            <w:r>
              <w:rPr>
                <w:rFonts w:ascii="Arial" w:hAnsi="Arial" w:cs="Arial"/>
                <w:b/>
                <w:bCs/>
                <w:color w:val="000000"/>
                <w:sz w:val="18"/>
                <w:szCs w:val="18"/>
              </w:rPr>
              <w:t>e</w:t>
            </w:r>
            <w:r w:rsidRPr="00242D9B">
              <w:rPr>
                <w:rFonts w:ascii="Arial" w:hAnsi="Arial" w:cs="Arial"/>
                <w:b/>
                <w:bCs/>
                <w:color w:val="000000"/>
                <w:sz w:val="18"/>
                <w:szCs w:val="18"/>
              </w:rPr>
              <w:t xml:space="preserve"> indicare </w:t>
            </w:r>
            <w:r>
              <w:rPr>
                <w:rFonts w:ascii="Arial" w:hAnsi="Arial" w:cs="Arial"/>
                <w:b/>
                <w:bCs/>
                <w:color w:val="000000"/>
                <w:sz w:val="18"/>
                <w:szCs w:val="18"/>
              </w:rPr>
              <w:t>l’operator economico/</w:t>
            </w:r>
            <w:r w:rsidRPr="00242D9B">
              <w:rPr>
                <w:rFonts w:ascii="Arial" w:hAnsi="Arial" w:cs="Arial"/>
                <w:b/>
                <w:bCs/>
                <w:color w:val="000000"/>
                <w:sz w:val="18"/>
                <w:szCs w:val="18"/>
              </w:rPr>
              <w:t xml:space="preserve">soggetto incaricato della progettazione </w:t>
            </w:r>
            <w:r>
              <w:rPr>
                <w:rFonts w:ascii="Arial" w:hAnsi="Arial" w:cs="Arial"/>
                <w:b/>
                <w:bCs/>
                <w:color w:val="000000"/>
                <w:sz w:val="18"/>
                <w:szCs w:val="18"/>
              </w:rPr>
              <w:t xml:space="preserve">e il rapporto professionale intercorrente tra quest’ultimo </w:t>
            </w:r>
            <w:r w:rsidRPr="00242D9B">
              <w:rPr>
                <w:rFonts w:ascii="Arial" w:hAnsi="Arial" w:cs="Arial"/>
                <w:b/>
                <w:bCs/>
                <w:color w:val="000000"/>
                <w:sz w:val="18"/>
                <w:szCs w:val="18"/>
              </w:rPr>
              <w:t>ed il professionista, scegliendo tra le seguenti opzioni:</w:t>
            </w:r>
          </w:p>
          <w:tbl>
            <w:tblPr>
              <w:tblW w:w="2205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22057"/>
            </w:tblGrid>
            <w:tr w:rsidR="00CB0D28" w:rsidRPr="00242D9B" w14:paraId="3C61266E" w14:textId="77777777" w:rsidTr="03D10FD9">
              <w:trPr>
                <w:trHeight w:val="908"/>
              </w:trPr>
              <w:tc>
                <w:tcPr>
                  <w:tcW w:w="22057" w:type="dxa"/>
                  <w:shd w:val="clear" w:color="auto" w:fill="auto"/>
                  <w:noWrap/>
                  <w:vAlign w:val="center"/>
                  <w:hideMark/>
                </w:tcPr>
                <w:p w14:paraId="67F31634" w14:textId="77777777" w:rsidR="00CB0D28" w:rsidRPr="00242D9B" w:rsidRDefault="00CB0D28" w:rsidP="00F446AB">
                  <w:pPr>
                    <w:pStyle w:val="Testonotaapidipagina"/>
                    <w:framePr w:hSpace="141" w:wrap="around" w:vAnchor="page" w:hAnchor="margin" w:y="1156"/>
                    <w:numPr>
                      <w:ilvl w:val="0"/>
                      <w:numId w:val="13"/>
                    </w:numPr>
                    <w:rPr>
                      <w:rFonts w:ascii="Arial" w:hAnsi="Arial" w:cs="Arial"/>
                      <w:sz w:val="18"/>
                      <w:szCs w:val="18"/>
                    </w:rPr>
                  </w:pPr>
                  <w:r w:rsidRPr="03D10FD9">
                    <w:rPr>
                      <w:rFonts w:ascii="Arial" w:hAnsi="Arial" w:cs="Arial"/>
                      <w:sz w:val="18"/>
                      <w:szCs w:val="18"/>
                    </w:rPr>
                    <w:t>componenti di un eventuale RT; </w:t>
                  </w:r>
                </w:p>
                <w:p w14:paraId="73A7BCF4" w14:textId="77777777" w:rsidR="00CB0D28" w:rsidRPr="00242D9B" w:rsidRDefault="00CB0D28" w:rsidP="00F446AB">
                  <w:pPr>
                    <w:pStyle w:val="Testonotaapidipagina"/>
                    <w:framePr w:hSpace="141" w:wrap="around" w:vAnchor="page" w:hAnchor="margin" w:y="1156"/>
                    <w:numPr>
                      <w:ilvl w:val="0"/>
                      <w:numId w:val="14"/>
                    </w:numPr>
                    <w:rPr>
                      <w:rFonts w:ascii="Arial" w:hAnsi="Arial" w:cs="Arial"/>
                      <w:sz w:val="18"/>
                      <w:szCs w:val="18"/>
                    </w:rPr>
                  </w:pPr>
                  <w:r w:rsidRPr="03D10FD9">
                    <w:rPr>
                      <w:rFonts w:ascii="Arial" w:hAnsi="Arial" w:cs="Arial"/>
                      <w:sz w:val="18"/>
                      <w:szCs w:val="18"/>
                    </w:rPr>
                    <w:t>associati di un’associazione temporanea di professionisti; </w:t>
                  </w:r>
                </w:p>
                <w:p w14:paraId="0508C458" w14:textId="77777777" w:rsidR="00CB0D28" w:rsidRPr="00242D9B" w:rsidRDefault="00CB0D28" w:rsidP="00F446AB">
                  <w:pPr>
                    <w:pStyle w:val="Testonotaapidipagina"/>
                    <w:framePr w:hSpace="141" w:wrap="around" w:vAnchor="page" w:hAnchor="margin" w:y="1156"/>
                    <w:numPr>
                      <w:ilvl w:val="0"/>
                      <w:numId w:val="15"/>
                    </w:numPr>
                    <w:rPr>
                      <w:rFonts w:ascii="Arial" w:hAnsi="Arial" w:cs="Arial"/>
                      <w:sz w:val="18"/>
                      <w:szCs w:val="18"/>
                    </w:rPr>
                  </w:pPr>
                  <w:r w:rsidRPr="03D10FD9">
                    <w:rPr>
                      <w:rFonts w:ascii="Arial" w:hAnsi="Arial" w:cs="Arial"/>
                      <w:sz w:val="18"/>
                      <w:szCs w:val="18"/>
                    </w:rPr>
                    <w:t>in qualità di soggetti in organico alla struttura dell’operatore economico concorrente, con status di socio/amministratore/direttore tecnico di una società di professionisti o di ingegneria che detengano con quest’ultime un rapporto stabile di natura autonoma, subordinata o parasubordinata; Dipendente o di collaboratore  coordinato e continuativo su base annua, iscritto all’albo professionale e munito di partita IVA, che abbia fatturato nei confronti del soggetto offerente una quota superiore al 50% del proprio fatturato annuo, risultante dall’ultima dichiarazione IVA, nei casi indicati dalla Parte V dell’allegato II.12 del Codice </w:t>
                  </w:r>
                </w:p>
              </w:tc>
            </w:tr>
          </w:tbl>
          <w:p w14:paraId="760C2838" w14:textId="77777777" w:rsidR="00CB0D28" w:rsidRPr="00242D9B" w:rsidRDefault="00CB0D28" w:rsidP="00CB0D28">
            <w:pPr>
              <w:suppressAutoHyphens w:val="0"/>
              <w:autoSpaceDN/>
              <w:jc w:val="left"/>
              <w:rPr>
                <w:rFonts w:ascii="Arial" w:hAnsi="Arial" w:cs="Arial"/>
                <w:sz w:val="18"/>
                <w:szCs w:val="18"/>
              </w:rPr>
            </w:pPr>
          </w:p>
        </w:tc>
      </w:tr>
    </w:tbl>
    <w:p w14:paraId="51AFF9B1" w14:textId="09F55823" w:rsidR="00CB0D28" w:rsidRPr="00CB0D28" w:rsidRDefault="00CB0D28" w:rsidP="00CB0D28">
      <w:pPr>
        <w:rPr>
          <w:rFonts w:ascii="Arial" w:hAnsi="Arial" w:cs="Arial"/>
          <w:b/>
          <w:sz w:val="22"/>
          <w:szCs w:val="22"/>
        </w:rPr>
      </w:pPr>
      <w:r w:rsidRPr="00CB0D28">
        <w:rPr>
          <w:rFonts w:ascii="Arial" w:hAnsi="Arial" w:cs="Arial"/>
          <w:b/>
          <w:sz w:val="22"/>
          <w:szCs w:val="22"/>
        </w:rPr>
        <w:t>Tabella A-1</w:t>
      </w:r>
    </w:p>
    <w:p w14:paraId="4AA96736" w14:textId="7F8CAA04" w:rsidR="00CC0E6D" w:rsidRPr="00CB0D28" w:rsidRDefault="00CC0E6D" w:rsidP="00CB0D28">
      <w:pPr>
        <w:framePr w:h="14996" w:hRule="exact" w:wrap="auto" w:hAnchor="text" w:y="-1315"/>
        <w:tabs>
          <w:tab w:val="left" w:pos="810"/>
        </w:tabs>
        <w:rPr>
          <w:rFonts w:ascii="Arial" w:hAnsi="Arial" w:cs="Arial"/>
          <w:sz w:val="22"/>
          <w:szCs w:val="22"/>
        </w:rPr>
        <w:sectPr w:rsidR="00CC0E6D" w:rsidRPr="00CB0D28" w:rsidSect="00CB0D28">
          <w:pgSz w:w="23808" w:h="16840" w:orient="landscape" w:code="8"/>
          <w:pgMar w:top="794" w:right="1418" w:bottom="1134" w:left="1134" w:header="142" w:footer="680" w:gutter="0"/>
          <w:cols w:space="720"/>
          <w:docGrid w:linePitch="326"/>
        </w:sectPr>
      </w:pPr>
    </w:p>
    <w:p w14:paraId="787A466E" w14:textId="40C62F79" w:rsidR="007D7907" w:rsidRPr="00983F7C" w:rsidRDefault="007D7907" w:rsidP="00866476">
      <w:pPr>
        <w:tabs>
          <w:tab w:val="left" w:pos="945"/>
        </w:tabs>
        <w:spacing w:line="276" w:lineRule="auto"/>
        <w:rPr>
          <w:rFonts w:ascii="Arial" w:hAnsi="Arial" w:cs="Arial"/>
          <w:sz w:val="22"/>
          <w:szCs w:val="22"/>
        </w:rPr>
      </w:pPr>
    </w:p>
    <w:sectPr w:rsidR="007D7907" w:rsidRPr="00983F7C" w:rsidSect="00CC0E6D">
      <w:pgSz w:w="11907" w:h="16839"/>
      <w:pgMar w:top="1418" w:right="1134" w:bottom="1134" w:left="1134" w:header="142" w:footer="68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A81F6B" w14:textId="77777777" w:rsidR="00F51B9F" w:rsidRDefault="00F51B9F">
      <w:r>
        <w:separator/>
      </w:r>
    </w:p>
  </w:endnote>
  <w:endnote w:type="continuationSeparator" w:id="0">
    <w:p w14:paraId="7AFCBA83" w14:textId="77777777" w:rsidR="00F51B9F" w:rsidRDefault="00F51B9F">
      <w:r>
        <w:continuationSeparator/>
      </w:r>
    </w:p>
  </w:endnote>
  <w:endnote w:type="continuationNotice" w:id="1">
    <w:p w14:paraId="41B0A35C" w14:textId="77777777" w:rsidR="00500017" w:rsidRDefault="005000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1900" w14:textId="5B521957" w:rsidR="00F51B9F" w:rsidRDefault="00F51B9F">
    <w:pPr>
      <w:pStyle w:val="Pidipagina"/>
      <w:jc w:val="right"/>
    </w:pPr>
    <w:r>
      <w:rPr>
        <w:rFonts w:ascii="Arial" w:hAnsi="Arial" w:cs="Arial"/>
        <w:sz w:val="20"/>
        <w:szCs w:val="20"/>
      </w:rPr>
      <w:t xml:space="preserve">Pagina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sidR="002645EA">
      <w:rPr>
        <w:rFonts w:ascii="Arial" w:hAnsi="Arial" w:cs="Arial"/>
        <w:noProof/>
        <w:sz w:val="20"/>
        <w:szCs w:val="20"/>
      </w:rPr>
      <w:t>1</w:t>
    </w:r>
    <w:r>
      <w:rPr>
        <w:rFonts w:ascii="Arial" w:hAnsi="Arial" w:cs="Arial"/>
        <w:sz w:val="20"/>
        <w:szCs w:val="20"/>
      </w:rPr>
      <w:fldChar w:fldCharType="end"/>
    </w:r>
    <w:r>
      <w:rPr>
        <w:rFonts w:ascii="Arial" w:hAnsi="Arial" w:cs="Arial"/>
        <w:sz w:val="20"/>
        <w:szCs w:val="20"/>
      </w:rPr>
      <w:t xml:space="preserve"> di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sidR="002645EA">
      <w:rPr>
        <w:rFonts w:ascii="Arial" w:hAnsi="Arial" w:cs="Arial"/>
        <w:noProof/>
        <w:sz w:val="20"/>
        <w:szCs w:val="20"/>
      </w:rPr>
      <w:t>9</w:t>
    </w:r>
    <w:r>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7D973" w14:textId="77777777" w:rsidR="00F51B9F" w:rsidRDefault="00F51B9F">
      <w:r>
        <w:rPr>
          <w:color w:val="000000"/>
        </w:rPr>
        <w:separator/>
      </w:r>
    </w:p>
  </w:footnote>
  <w:footnote w:type="continuationSeparator" w:id="0">
    <w:p w14:paraId="10540080" w14:textId="77777777" w:rsidR="00F51B9F" w:rsidRDefault="00F51B9F">
      <w:r>
        <w:continuationSeparator/>
      </w:r>
    </w:p>
  </w:footnote>
  <w:footnote w:type="continuationNotice" w:id="1">
    <w:p w14:paraId="0011DC88" w14:textId="77777777" w:rsidR="00500017" w:rsidRDefault="00500017"/>
  </w:footnote>
  <w:footnote w:id="2">
    <w:p w14:paraId="29F9550F" w14:textId="77777777" w:rsidR="00F51B9F" w:rsidRDefault="00F51B9F">
      <w:pPr>
        <w:pStyle w:val="Testonotaapidipagina"/>
      </w:pPr>
      <w:r>
        <w:rPr>
          <w:rStyle w:val="Rimandonotaapidipagina"/>
        </w:rPr>
        <w:footnoteRef/>
      </w:r>
      <w:r>
        <w:rPr>
          <w:rFonts w:ascii="Arial" w:hAnsi="Arial" w:cs="Arial"/>
        </w:rPr>
        <w:t xml:space="preserve"> Nel caso in cui il concorrente indichi più soggetti rientranti fra quelli di cui all’art. 66 del Codice per l’espletamento dei servizi di progettazione, quest’ultimi, ai sensi di quanto previsto dalla </w:t>
      </w:r>
      <w:proofErr w:type="spellStart"/>
      <w:r>
        <w:rPr>
          <w:rFonts w:ascii="Arial" w:hAnsi="Arial" w:cs="Arial"/>
        </w:rPr>
        <w:t>lex</w:t>
      </w:r>
      <w:proofErr w:type="spellEnd"/>
      <w:r>
        <w:rPr>
          <w:rFonts w:ascii="Arial" w:hAnsi="Arial" w:cs="Arial"/>
        </w:rPr>
        <w:t xml:space="preserve"> </w:t>
      </w:r>
      <w:proofErr w:type="spellStart"/>
      <w:r>
        <w:rPr>
          <w:rFonts w:ascii="Arial" w:hAnsi="Arial" w:cs="Arial"/>
        </w:rPr>
        <w:t>specialis</w:t>
      </w:r>
      <w:proofErr w:type="spellEnd"/>
      <w:r>
        <w:rPr>
          <w:rFonts w:ascii="Arial" w:hAnsi="Arial" w:cs="Arial"/>
        </w:rPr>
        <w:t xml:space="preserve"> di gara, non sono obbligati a costituire un RTP per l’esecuzione dei servizi. </w:t>
      </w:r>
    </w:p>
  </w:footnote>
  <w:footnote w:id="3">
    <w:p w14:paraId="5D40DA98" w14:textId="77777777" w:rsidR="00F51B9F" w:rsidRDefault="00F51B9F">
      <w:pPr>
        <w:pStyle w:val="Testonotaapidipagina"/>
      </w:pPr>
      <w:r>
        <w:rPr>
          <w:rStyle w:val="Rimandonotaapidipagina"/>
        </w:rPr>
        <w:footnoteRef/>
      </w:r>
      <w:r>
        <w:rPr>
          <w:rFonts w:ascii="Arial" w:hAnsi="Arial" w:cs="Arial"/>
        </w:rPr>
        <w:t xml:space="preserve"> I professionisti deputati all’esecuzione del servizio dovranno comunque corrispondere con quelli richiesti al par. 9.2 lett. d) del Disciplinare quali componenti della struttura operativa minima per l’espletamento dell’incarico;</w:t>
      </w:r>
    </w:p>
  </w:footnote>
  <w:footnote w:id="4">
    <w:p w14:paraId="1C0ED143" w14:textId="77777777" w:rsidR="00F51B9F" w:rsidRDefault="00F51B9F">
      <w:pPr>
        <w:pStyle w:val="Testonotaapidipagina"/>
      </w:pPr>
      <w:r>
        <w:rPr>
          <w:rStyle w:val="Rimandonotaapidipagina"/>
        </w:rPr>
        <w:footnoteRef/>
      </w:r>
      <w:r>
        <w:rPr>
          <w:rFonts w:ascii="Arial" w:hAnsi="Arial" w:cs="Arial"/>
        </w:rPr>
        <w:t xml:space="preserve"> Deve essere precisata la natura del rapporto professionale intercorrente fra l’operatore economico partecipante alla gara e i professionisti del gruppo di lavoro che potranno parteciparvi nelle seguenti forme: </w:t>
      </w:r>
    </w:p>
    <w:p w14:paraId="7F7EBB39" w14:textId="77777777" w:rsidR="00F51B9F" w:rsidRDefault="03D10FD9">
      <w:pPr>
        <w:pStyle w:val="Testonotaapidipagina"/>
        <w:numPr>
          <w:ilvl w:val="0"/>
          <w:numId w:val="13"/>
        </w:numPr>
        <w:rPr>
          <w:rFonts w:ascii="Arial" w:hAnsi="Arial" w:cs="Arial"/>
        </w:rPr>
      </w:pPr>
      <w:r w:rsidRPr="03D10FD9">
        <w:rPr>
          <w:rFonts w:ascii="Arial" w:hAnsi="Arial" w:cs="Arial"/>
        </w:rPr>
        <w:t>componenti di un eventuale RT; </w:t>
      </w:r>
    </w:p>
    <w:p w14:paraId="3BE16947" w14:textId="77777777" w:rsidR="00F51B9F" w:rsidRDefault="03D10FD9">
      <w:pPr>
        <w:pStyle w:val="Testonotaapidipagina"/>
        <w:numPr>
          <w:ilvl w:val="0"/>
          <w:numId w:val="14"/>
        </w:numPr>
        <w:rPr>
          <w:rFonts w:ascii="Arial" w:hAnsi="Arial" w:cs="Arial"/>
        </w:rPr>
      </w:pPr>
      <w:r w:rsidRPr="03D10FD9">
        <w:rPr>
          <w:rFonts w:ascii="Arial" w:hAnsi="Arial" w:cs="Arial"/>
        </w:rPr>
        <w:t>associati di un’associazione temporanea di professionisti; </w:t>
      </w:r>
    </w:p>
    <w:p w14:paraId="51908E1A" w14:textId="77777777" w:rsidR="00F51B9F" w:rsidRDefault="03D10FD9">
      <w:pPr>
        <w:pStyle w:val="Testonotaapidipagina"/>
        <w:numPr>
          <w:ilvl w:val="0"/>
          <w:numId w:val="15"/>
        </w:numPr>
        <w:rPr>
          <w:rFonts w:ascii="Arial" w:hAnsi="Arial" w:cs="Arial"/>
        </w:rPr>
      </w:pPr>
      <w:r w:rsidRPr="03D10FD9">
        <w:rPr>
          <w:rFonts w:ascii="Arial" w:hAnsi="Arial" w:cs="Arial"/>
        </w:rPr>
        <w:t>in qualità di soggetti in organico alla struttura dell’operatore economico concorrente, con status di socio/amministratore/direttore tecnico di una società di professionisti o di ingegneria che detengano con quest’ultime un rapporto stabile di natura autonoma, subordinata o parasubordinata; Dipendente o di collaboratore  coordinato e continuativo su base annua, iscritto all’albo professionale e munito di partita IVA, che abbia fatturato nei confronti del soggetto offerente una quota superiore al 50% del proprio fatturato annuo, risultante dall’ultima dichiarazione IVA, nei casi indicati dalla Parte V dell’allegato II.12 del Codice </w:t>
      </w:r>
    </w:p>
  </w:footnote>
  <w:footnote w:id="5">
    <w:p w14:paraId="08E72136" w14:textId="77777777" w:rsidR="00F51B9F" w:rsidRDefault="00F51B9F">
      <w:pPr>
        <w:textAlignment w:val="baseline"/>
      </w:pPr>
      <w:r>
        <w:rPr>
          <w:rStyle w:val="Rimandonotaapidipagina"/>
        </w:rPr>
        <w:footnoteRef/>
      </w:r>
      <w:r>
        <w:rPr>
          <w:rFonts w:ascii="Arial" w:eastAsia="Calibri" w:hAnsi="Arial" w:cs="Arial"/>
          <w:sz w:val="20"/>
          <w:szCs w:val="20"/>
        </w:rPr>
        <w:t xml:space="preserve"> Tale dichiarazione dovrà essere adeguatamente motivata e comprovata ai sensi dell’art. 35, comma 4, lett. a) del Codice. Il concorrente a tal fine allega, nell’ambito della Busta B, anche una copia firmata dell’offerta adeguatamente oscurata nelle parti ritenute costituenti segreti tecnici e commerciali.</w:t>
      </w:r>
    </w:p>
  </w:footnote>
  <w:footnote w:id="6">
    <w:p w14:paraId="3865A0CD" w14:textId="77777777" w:rsidR="00F51B9F" w:rsidRDefault="00F51B9F" w:rsidP="003D0396">
      <w:pPr>
        <w:pStyle w:val="Testonotaapidipagina"/>
      </w:pPr>
      <w:r w:rsidRPr="0066495F">
        <w:rPr>
          <w:rStyle w:val="Rimandonotaapidipagina"/>
        </w:rPr>
        <w:footnoteRef/>
      </w:r>
      <w:r w:rsidRPr="0066495F">
        <w:rPr>
          <w:rFonts w:ascii="Arial" w:eastAsia="Calibri" w:hAnsi="Arial" w:cs="Arial"/>
          <w:sz w:val="18"/>
          <w:szCs w:val="18"/>
        </w:rPr>
        <w:t xml:space="preserve"> Per il calcolo della quota si deve far riferimento alle assunzioni funzionali, volte a garantire l’esecuzione del contratto aggiudicato, </w:t>
      </w:r>
      <w:proofErr w:type="gramStart"/>
      <w:r w:rsidRPr="0066495F">
        <w:rPr>
          <w:rFonts w:ascii="Arial" w:eastAsia="Calibri" w:hAnsi="Arial" w:cs="Arial"/>
          <w:sz w:val="18"/>
          <w:szCs w:val="18"/>
        </w:rPr>
        <w:t>poste in essere</w:t>
      </w:r>
      <w:proofErr w:type="gramEnd"/>
      <w:r w:rsidRPr="0066495F">
        <w:rPr>
          <w:rFonts w:ascii="Arial" w:eastAsia="Calibri" w:hAnsi="Arial" w:cs="Arial"/>
          <w:sz w:val="18"/>
          <w:szCs w:val="18"/>
        </w:rPr>
        <w:t xml:space="preserve"> dall’appaltatore.</w:t>
      </w:r>
      <w:r>
        <w:rPr>
          <w:rFonts w:ascii="Arial" w:hAnsi="Arial" w:cs="Arial"/>
          <w:bCs/>
          <w:sz w:val="18"/>
          <w:szCs w:val="18"/>
        </w:rPr>
        <w:t xml:space="preserve"> </w:t>
      </w:r>
    </w:p>
  </w:footnote>
  <w:footnote w:id="7">
    <w:p w14:paraId="54C96BDF" w14:textId="347F6933" w:rsidR="00F51B9F" w:rsidRPr="00AF7426" w:rsidRDefault="00F51B9F">
      <w:pPr>
        <w:pStyle w:val="Testonotaapidipagina"/>
        <w:rPr>
          <w:rFonts w:ascii="Arial" w:eastAsia="Calibri" w:hAnsi="Arial" w:cs="Arial"/>
          <w:sz w:val="18"/>
          <w:szCs w:val="18"/>
        </w:rPr>
      </w:pPr>
      <w:r>
        <w:rPr>
          <w:rStyle w:val="Rimandonotaapidipagina"/>
        </w:rPr>
        <w:footnoteRef/>
      </w:r>
      <w:r>
        <w:t xml:space="preserve"> T</w:t>
      </w:r>
      <w:r w:rsidRPr="00AF7426">
        <w:rPr>
          <w:rFonts w:ascii="Arial" w:eastAsia="Calibri" w:hAnsi="Arial" w:cs="Arial"/>
          <w:sz w:val="18"/>
          <w:szCs w:val="18"/>
        </w:rPr>
        <w:t>ale dichiarazione dovrà essere integrata dalle ulteriori dichiarazioni da rendere nel DGUE con riferimento al rispetto delle disposizioni di cui alla L. 68/99 e agli adempimenti di cui all’art. 47 del D.L. 77/2021;</w:t>
      </w:r>
    </w:p>
  </w:footnote>
  <w:footnote w:id="8">
    <w:p w14:paraId="19366DC4" w14:textId="77777777" w:rsidR="00F51B9F" w:rsidRPr="0066495F" w:rsidRDefault="00F51B9F">
      <w:pPr>
        <w:rPr>
          <w:sz w:val="18"/>
          <w:szCs w:val="18"/>
        </w:rPr>
      </w:pPr>
      <w:r w:rsidRPr="0066495F">
        <w:rPr>
          <w:rStyle w:val="Rimandonotaapidipagina"/>
          <w:sz w:val="18"/>
          <w:szCs w:val="18"/>
        </w:rPr>
        <w:footnoteRef/>
      </w:r>
      <w:r w:rsidRPr="0066495F">
        <w:rPr>
          <w:rFonts w:ascii="Arial" w:hAnsi="Arial" w:cs="Arial"/>
          <w:sz w:val="18"/>
          <w:szCs w:val="18"/>
        </w:rPr>
        <w:t xml:space="preserve"> </w:t>
      </w:r>
      <w:r w:rsidRPr="0066495F">
        <w:rPr>
          <w:rFonts w:ascii="Arial" w:hAnsi="Arial" w:cs="Arial"/>
          <w:b/>
          <w:sz w:val="18"/>
          <w:szCs w:val="18"/>
        </w:rPr>
        <w:t xml:space="preserve">N.B. </w:t>
      </w:r>
    </w:p>
    <w:p w14:paraId="581DC7B4" w14:textId="77777777" w:rsidR="00F51B9F" w:rsidRPr="0066495F" w:rsidRDefault="00F51B9F">
      <w:pPr>
        <w:numPr>
          <w:ilvl w:val="0"/>
          <w:numId w:val="19"/>
        </w:numPr>
        <w:ind w:left="284" w:hanging="284"/>
        <w:textAlignment w:val="baseline"/>
        <w:rPr>
          <w:rFonts w:ascii="Arial" w:eastAsia="Calibri" w:hAnsi="Arial" w:cs="Arial"/>
          <w:sz w:val="18"/>
          <w:szCs w:val="18"/>
        </w:rPr>
      </w:pPr>
      <w:r w:rsidRPr="0066495F">
        <w:rPr>
          <w:rFonts w:ascii="Arial" w:eastAsia="Calibri" w:hAnsi="Arial" w:cs="Arial"/>
          <w:sz w:val="18"/>
          <w:szCs w:val="18"/>
        </w:rPr>
        <w:t>Nel caso di concorrente con proprio staff di progettazione dal legale rappresentante e/o procuratore del concorrente;</w:t>
      </w:r>
    </w:p>
    <w:p w14:paraId="09831F05" w14:textId="77777777" w:rsidR="00F51B9F" w:rsidRPr="0066495F" w:rsidRDefault="00F51B9F">
      <w:pPr>
        <w:numPr>
          <w:ilvl w:val="0"/>
          <w:numId w:val="19"/>
        </w:numPr>
        <w:ind w:left="284" w:hanging="284"/>
        <w:textAlignment w:val="baseline"/>
        <w:rPr>
          <w:rFonts w:ascii="Arial" w:eastAsia="Calibri" w:hAnsi="Arial" w:cs="Arial"/>
          <w:sz w:val="18"/>
          <w:szCs w:val="18"/>
        </w:rPr>
      </w:pPr>
      <w:r w:rsidRPr="0066495F">
        <w:rPr>
          <w:rFonts w:ascii="Arial" w:eastAsia="Calibri" w:hAnsi="Arial" w:cs="Arial"/>
          <w:sz w:val="18"/>
          <w:szCs w:val="18"/>
        </w:rPr>
        <w:t xml:space="preserve">nel caso di raggruppamento temporaneo o consorzio ordinario costituiti, dalla mandataria/capofila. </w:t>
      </w:r>
    </w:p>
    <w:p w14:paraId="0649BDB7" w14:textId="77777777" w:rsidR="00F51B9F" w:rsidRPr="0066495F" w:rsidRDefault="00F51B9F">
      <w:pPr>
        <w:numPr>
          <w:ilvl w:val="0"/>
          <w:numId w:val="19"/>
        </w:numPr>
        <w:ind w:left="284" w:hanging="284"/>
        <w:textAlignment w:val="baseline"/>
        <w:rPr>
          <w:rFonts w:ascii="Arial" w:eastAsia="Calibri" w:hAnsi="Arial" w:cs="Arial"/>
          <w:sz w:val="18"/>
          <w:szCs w:val="18"/>
        </w:rPr>
      </w:pPr>
      <w:r w:rsidRPr="0066495F">
        <w:rPr>
          <w:rFonts w:ascii="Arial" w:eastAsia="Calibri" w:hAnsi="Arial" w:cs="Arial"/>
          <w:sz w:val="18"/>
          <w:szCs w:val="18"/>
        </w:rPr>
        <w:t>nel caso di raggruppamento temporaneo o consorzio ordinario non ancora costituiti, da tutti i soggetti che costituiranno il raggruppamento o consorzio;</w:t>
      </w:r>
    </w:p>
    <w:p w14:paraId="55FFC01D" w14:textId="77777777" w:rsidR="00F51B9F" w:rsidRPr="0066495F" w:rsidRDefault="00F51B9F">
      <w:pPr>
        <w:numPr>
          <w:ilvl w:val="0"/>
          <w:numId w:val="19"/>
        </w:numPr>
        <w:ind w:left="284" w:hanging="284"/>
        <w:textAlignment w:val="baseline"/>
        <w:rPr>
          <w:rFonts w:ascii="Arial" w:eastAsia="Calibri" w:hAnsi="Arial" w:cs="Arial"/>
          <w:sz w:val="18"/>
          <w:szCs w:val="18"/>
        </w:rPr>
      </w:pPr>
      <w:r w:rsidRPr="0066495F">
        <w:rPr>
          <w:rFonts w:ascii="Arial" w:eastAsia="Calibri" w:hAnsi="Arial" w:cs="Arial"/>
          <w:sz w:val="18"/>
          <w:szCs w:val="18"/>
        </w:rPr>
        <w:t>nel caso di aggregazioni di imprese aderenti al contratto di rete si fa riferimento alla disciplina prevista per i raggruppamenti temporanei di imprese, in quanto compatibile. In particolare:</w:t>
      </w:r>
    </w:p>
    <w:p w14:paraId="4F79FFF0" w14:textId="77777777" w:rsidR="00F51B9F" w:rsidRPr="0066495F" w:rsidRDefault="00F51B9F">
      <w:pPr>
        <w:pStyle w:val="Testonotaapidipagina"/>
        <w:numPr>
          <w:ilvl w:val="0"/>
          <w:numId w:val="20"/>
        </w:numPr>
        <w:rPr>
          <w:rFonts w:ascii="Arial" w:eastAsia="Calibri" w:hAnsi="Arial" w:cs="Arial"/>
          <w:sz w:val="18"/>
          <w:szCs w:val="18"/>
        </w:rPr>
      </w:pPr>
      <w:r w:rsidRPr="0066495F">
        <w:rPr>
          <w:rFonts w:ascii="Arial" w:eastAsia="Calibri" w:hAnsi="Arial" w:cs="Arial"/>
          <w:sz w:val="18"/>
          <w:szCs w:val="18"/>
        </w:rPr>
        <w:t xml:space="preserve">se la rete è dotata di un organo comune con potere di rappresentanza e con soggettività giuridica, ai sensi dell’art. 3, comma 4-quater, del </w:t>
      </w:r>
      <w:proofErr w:type="spellStart"/>
      <w:r w:rsidRPr="0066495F">
        <w:rPr>
          <w:rFonts w:ascii="Arial" w:eastAsia="Calibri" w:hAnsi="Arial" w:cs="Arial"/>
          <w:sz w:val="18"/>
          <w:szCs w:val="18"/>
        </w:rPr>
        <w:t>d.l.</w:t>
      </w:r>
      <w:proofErr w:type="spellEnd"/>
      <w:r w:rsidRPr="0066495F">
        <w:rPr>
          <w:rFonts w:ascii="Arial" w:eastAsia="Calibri" w:hAnsi="Arial" w:cs="Arial"/>
          <w:sz w:val="18"/>
          <w:szCs w:val="18"/>
        </w:rPr>
        <w:t xml:space="preserve"> 10 febbraio 2009, n. 5, la domanda di partecipazione deve essere sottoscritta dal solo operatore economico che riveste la funzione di organo comune;</w:t>
      </w:r>
    </w:p>
    <w:p w14:paraId="165C6724" w14:textId="77777777" w:rsidR="00F51B9F" w:rsidRPr="0066495F" w:rsidRDefault="00F51B9F">
      <w:pPr>
        <w:pStyle w:val="Testonotaapidipagina"/>
        <w:numPr>
          <w:ilvl w:val="0"/>
          <w:numId w:val="20"/>
        </w:numPr>
        <w:rPr>
          <w:rFonts w:ascii="Arial" w:eastAsia="Calibri" w:hAnsi="Arial" w:cs="Arial"/>
          <w:sz w:val="18"/>
          <w:szCs w:val="18"/>
        </w:rPr>
      </w:pPr>
      <w:r w:rsidRPr="0066495F">
        <w:rPr>
          <w:rFonts w:ascii="Arial" w:eastAsia="Calibri" w:hAnsi="Arial" w:cs="Arial"/>
          <w:sz w:val="18"/>
          <w:szCs w:val="18"/>
        </w:rPr>
        <w:t xml:space="preserve">se la rete è dotata di un organo comune con potere di rappresentanza ma è priva di soggettività giuridica, ai sensi dell’art. 3, comma 4-quater, del </w:t>
      </w:r>
      <w:proofErr w:type="spellStart"/>
      <w:r w:rsidRPr="0066495F">
        <w:rPr>
          <w:rFonts w:ascii="Arial" w:eastAsia="Calibri" w:hAnsi="Arial" w:cs="Arial"/>
          <w:sz w:val="18"/>
          <w:szCs w:val="18"/>
        </w:rPr>
        <w:t>d.l.</w:t>
      </w:r>
      <w:proofErr w:type="spellEnd"/>
      <w:r w:rsidRPr="0066495F">
        <w:rPr>
          <w:rFonts w:ascii="Arial" w:eastAsia="Calibri" w:hAnsi="Arial" w:cs="Arial"/>
          <w:sz w:val="18"/>
          <w:szCs w:val="18"/>
        </w:rPr>
        <w:t xml:space="preserve"> 10 febbraio 2009, n. 5, la domanda di partecipazione deve essere sottoscritta dall’impresa che riveste le funzioni di organo comune nonché da ognuna delle imprese aderenti al contratto di rete che partecipano alla gara; </w:t>
      </w:r>
    </w:p>
    <w:p w14:paraId="71ED9875" w14:textId="77777777" w:rsidR="00F51B9F" w:rsidRPr="0066495F" w:rsidRDefault="00F51B9F">
      <w:pPr>
        <w:pStyle w:val="Testonotaapidipagina"/>
        <w:numPr>
          <w:ilvl w:val="0"/>
          <w:numId w:val="20"/>
        </w:numPr>
        <w:rPr>
          <w:rFonts w:ascii="Arial" w:eastAsia="Calibri" w:hAnsi="Arial" w:cs="Arial"/>
          <w:sz w:val="18"/>
          <w:szCs w:val="18"/>
        </w:rPr>
      </w:pPr>
      <w:r w:rsidRPr="0066495F">
        <w:rPr>
          <w:rFonts w:ascii="Arial" w:eastAsia="Calibri" w:hAnsi="Arial" w:cs="Arial"/>
          <w:sz w:val="18"/>
          <w:szCs w:val="18"/>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 </w:t>
      </w:r>
    </w:p>
    <w:p w14:paraId="3F2014F0" w14:textId="28485513" w:rsidR="00F51B9F" w:rsidRPr="009309A6" w:rsidRDefault="00F51B9F" w:rsidP="009309A6">
      <w:pPr>
        <w:pStyle w:val="Testonotaapidipagina"/>
        <w:numPr>
          <w:ilvl w:val="0"/>
          <w:numId w:val="19"/>
        </w:numPr>
        <w:ind w:left="284" w:hanging="284"/>
        <w:rPr>
          <w:rFonts w:ascii="Arial" w:eastAsia="Calibri" w:hAnsi="Arial" w:cs="Arial"/>
          <w:sz w:val="18"/>
          <w:szCs w:val="18"/>
        </w:rPr>
      </w:pPr>
      <w:r w:rsidRPr="0066495F">
        <w:rPr>
          <w:rFonts w:ascii="Arial" w:eastAsia="Calibri" w:hAnsi="Arial" w:cs="Arial"/>
          <w:sz w:val="18"/>
          <w:szCs w:val="18"/>
        </w:rPr>
        <w:t>nel caso di consorzio stabile di cui all’art. 45, comma 2, lett. c) che partecipi in proprio la domanda è sottoscritta dal legale rappresentante del consorzio.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A4BBA"/>
    <w:multiLevelType w:val="multilevel"/>
    <w:tmpl w:val="DE70EA7E"/>
    <w:lvl w:ilvl="0">
      <w:start w:val="1"/>
      <w:numFmt w:val="upperLetter"/>
      <w:lvlText w:val="%1."/>
      <w:lvlJc w:val="left"/>
      <w:pPr>
        <w:ind w:left="360" w:hanging="360"/>
      </w:pPr>
      <w:rPr>
        <w:rFonts w:cs="Times New Roman"/>
        <w:b/>
        <w:bCs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10780D80"/>
    <w:multiLevelType w:val="multilevel"/>
    <w:tmpl w:val="1DB6286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5F75F28"/>
    <w:multiLevelType w:val="multilevel"/>
    <w:tmpl w:val="963CF12A"/>
    <w:lvl w:ilvl="0">
      <w:start w:val="1"/>
      <w:numFmt w:val="decimal"/>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7A2578F"/>
    <w:multiLevelType w:val="multilevel"/>
    <w:tmpl w:val="C0C28B52"/>
    <w:lvl w:ilvl="0">
      <w:start w:val="1"/>
      <w:numFmt w:val="decimal"/>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C3A5C0D"/>
    <w:multiLevelType w:val="multilevel"/>
    <w:tmpl w:val="70029EFC"/>
    <w:lvl w:ilvl="0">
      <w:start w:val="1"/>
      <w:numFmt w:val="lowerRoman"/>
      <w:lvlText w:val="%1."/>
      <w:lvlJc w:val="right"/>
      <w:pPr>
        <w:ind w:left="720" w:hanging="360"/>
      </w:pPr>
    </w:lvl>
    <w:lvl w:ilvl="1">
      <w:start w:val="1"/>
      <w:numFmt w:val="lowerRoman"/>
      <w:lvlText w:val="%2."/>
      <w:lvlJc w:val="right"/>
      <w:pPr>
        <w:ind w:left="1440" w:hanging="360"/>
      </w:pPr>
    </w:lvl>
    <w:lvl w:ilvl="2">
      <w:start w:val="1"/>
      <w:numFmt w:val="lowerRoman"/>
      <w:lvlText w:val="%3."/>
      <w:lvlJc w:val="right"/>
      <w:pPr>
        <w:ind w:left="2160" w:hanging="360"/>
      </w:pPr>
    </w:lvl>
    <w:lvl w:ilvl="3">
      <w:start w:val="1"/>
      <w:numFmt w:val="lowerRoman"/>
      <w:lvlText w:val="%4."/>
      <w:lvlJc w:val="right"/>
      <w:pPr>
        <w:ind w:left="2880" w:hanging="360"/>
      </w:pPr>
    </w:lvl>
    <w:lvl w:ilvl="4">
      <w:start w:val="1"/>
      <w:numFmt w:val="lowerRoman"/>
      <w:lvlText w:val="%5."/>
      <w:lvlJc w:val="right"/>
      <w:pPr>
        <w:ind w:left="3600" w:hanging="360"/>
      </w:pPr>
    </w:lvl>
    <w:lvl w:ilvl="5">
      <w:start w:val="1"/>
      <w:numFmt w:val="lowerRoman"/>
      <w:lvlText w:val="%6."/>
      <w:lvlJc w:val="right"/>
      <w:pPr>
        <w:ind w:left="4320" w:hanging="360"/>
      </w:pPr>
    </w:lvl>
    <w:lvl w:ilvl="6">
      <w:start w:val="1"/>
      <w:numFmt w:val="lowerRoman"/>
      <w:lvlText w:val="%7."/>
      <w:lvlJc w:val="right"/>
      <w:pPr>
        <w:ind w:left="5040" w:hanging="360"/>
      </w:pPr>
    </w:lvl>
    <w:lvl w:ilvl="7">
      <w:start w:val="1"/>
      <w:numFmt w:val="lowerRoman"/>
      <w:lvlText w:val="%8."/>
      <w:lvlJc w:val="right"/>
      <w:pPr>
        <w:ind w:left="5760" w:hanging="360"/>
      </w:pPr>
    </w:lvl>
    <w:lvl w:ilvl="8">
      <w:start w:val="1"/>
      <w:numFmt w:val="lowerRoman"/>
      <w:lvlText w:val="%9."/>
      <w:lvlJc w:val="right"/>
      <w:pPr>
        <w:ind w:left="6480" w:hanging="360"/>
      </w:pPr>
    </w:lvl>
  </w:abstractNum>
  <w:abstractNum w:abstractNumId="5" w15:restartNumberingAfterBreak="0">
    <w:nsid w:val="2E17516A"/>
    <w:multiLevelType w:val="multilevel"/>
    <w:tmpl w:val="318AF38E"/>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6" w15:restartNumberingAfterBreak="0">
    <w:nsid w:val="36756055"/>
    <w:multiLevelType w:val="hybridMultilevel"/>
    <w:tmpl w:val="EBBC4418"/>
    <w:lvl w:ilvl="0" w:tplc="F1886E1E">
      <w:start w:val="4"/>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C0D6EFA"/>
    <w:multiLevelType w:val="multilevel"/>
    <w:tmpl w:val="752C9C12"/>
    <w:lvl w:ilvl="0">
      <w:start w:val="1"/>
      <w:numFmt w:val="decimal"/>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E587017"/>
    <w:multiLevelType w:val="multilevel"/>
    <w:tmpl w:val="CD64F36A"/>
    <w:lvl w:ilvl="0">
      <w:start w:val="1"/>
      <w:numFmt w:val="decimal"/>
      <w:lvlText w:val="%1)"/>
      <w:lvlJc w:val="left"/>
      <w:pPr>
        <w:ind w:left="720" w:hanging="360"/>
      </w:pPr>
      <w:rPr>
        <w:rFonts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3F4E4925"/>
    <w:multiLevelType w:val="multilevel"/>
    <w:tmpl w:val="A6FE10A8"/>
    <w:lvl w:ilvl="0">
      <w:start w:val="1"/>
      <w:numFmt w:val="decimal"/>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1F51991"/>
    <w:multiLevelType w:val="multilevel"/>
    <w:tmpl w:val="FD9E4F16"/>
    <w:lvl w:ilvl="0">
      <w:start w:val="1"/>
      <w:numFmt w:val="decimal"/>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FB87E95"/>
    <w:multiLevelType w:val="multilevel"/>
    <w:tmpl w:val="FF6A50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9F436E6"/>
    <w:multiLevelType w:val="multilevel"/>
    <w:tmpl w:val="9FB2DB18"/>
    <w:lvl w:ilvl="0">
      <w:start w:val="2"/>
      <w:numFmt w:val="lowerRoman"/>
      <w:lvlText w:val="%1."/>
      <w:lvlJc w:val="right"/>
      <w:pPr>
        <w:ind w:left="720" w:hanging="360"/>
      </w:pPr>
    </w:lvl>
    <w:lvl w:ilvl="1">
      <w:start w:val="1"/>
      <w:numFmt w:val="lowerRoman"/>
      <w:lvlText w:val="%2."/>
      <w:lvlJc w:val="right"/>
      <w:pPr>
        <w:ind w:left="1440" w:hanging="360"/>
      </w:pPr>
    </w:lvl>
    <w:lvl w:ilvl="2">
      <w:start w:val="1"/>
      <w:numFmt w:val="lowerRoman"/>
      <w:lvlText w:val="%3."/>
      <w:lvlJc w:val="right"/>
      <w:pPr>
        <w:ind w:left="2160" w:hanging="360"/>
      </w:pPr>
    </w:lvl>
    <w:lvl w:ilvl="3">
      <w:start w:val="1"/>
      <w:numFmt w:val="lowerRoman"/>
      <w:lvlText w:val="%4."/>
      <w:lvlJc w:val="right"/>
      <w:pPr>
        <w:ind w:left="2880" w:hanging="360"/>
      </w:pPr>
    </w:lvl>
    <w:lvl w:ilvl="4">
      <w:start w:val="1"/>
      <w:numFmt w:val="lowerRoman"/>
      <w:lvlText w:val="%5."/>
      <w:lvlJc w:val="right"/>
      <w:pPr>
        <w:ind w:left="3600" w:hanging="360"/>
      </w:pPr>
    </w:lvl>
    <w:lvl w:ilvl="5">
      <w:start w:val="1"/>
      <w:numFmt w:val="lowerRoman"/>
      <w:lvlText w:val="%6."/>
      <w:lvlJc w:val="right"/>
      <w:pPr>
        <w:ind w:left="4320" w:hanging="360"/>
      </w:pPr>
    </w:lvl>
    <w:lvl w:ilvl="6">
      <w:start w:val="1"/>
      <w:numFmt w:val="lowerRoman"/>
      <w:lvlText w:val="%7."/>
      <w:lvlJc w:val="right"/>
      <w:pPr>
        <w:ind w:left="5040" w:hanging="360"/>
      </w:pPr>
    </w:lvl>
    <w:lvl w:ilvl="7">
      <w:start w:val="1"/>
      <w:numFmt w:val="lowerRoman"/>
      <w:lvlText w:val="%8."/>
      <w:lvlJc w:val="right"/>
      <w:pPr>
        <w:ind w:left="5760" w:hanging="360"/>
      </w:pPr>
    </w:lvl>
    <w:lvl w:ilvl="8">
      <w:start w:val="1"/>
      <w:numFmt w:val="lowerRoman"/>
      <w:lvlText w:val="%9."/>
      <w:lvlJc w:val="right"/>
      <w:pPr>
        <w:ind w:left="6480" w:hanging="360"/>
      </w:pPr>
    </w:lvl>
  </w:abstractNum>
  <w:abstractNum w:abstractNumId="13" w15:restartNumberingAfterBreak="0">
    <w:nsid w:val="5A582994"/>
    <w:multiLevelType w:val="multilevel"/>
    <w:tmpl w:val="8722BF88"/>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4" w15:restartNumberingAfterBreak="0">
    <w:nsid w:val="5B1F7018"/>
    <w:multiLevelType w:val="multilevel"/>
    <w:tmpl w:val="2D0EBD64"/>
    <w:lvl w:ilvl="0">
      <w:start w:val="3"/>
      <w:numFmt w:val="lowerRoman"/>
      <w:lvlText w:val="%1."/>
      <w:lvlJc w:val="right"/>
      <w:pPr>
        <w:ind w:left="720" w:hanging="360"/>
      </w:pPr>
    </w:lvl>
    <w:lvl w:ilvl="1">
      <w:start w:val="1"/>
      <w:numFmt w:val="lowerRoman"/>
      <w:lvlText w:val="%2."/>
      <w:lvlJc w:val="right"/>
      <w:pPr>
        <w:ind w:left="1440" w:hanging="360"/>
      </w:pPr>
    </w:lvl>
    <w:lvl w:ilvl="2">
      <w:start w:val="1"/>
      <w:numFmt w:val="lowerRoman"/>
      <w:lvlText w:val="%3."/>
      <w:lvlJc w:val="right"/>
      <w:pPr>
        <w:ind w:left="2160" w:hanging="360"/>
      </w:pPr>
    </w:lvl>
    <w:lvl w:ilvl="3">
      <w:start w:val="1"/>
      <w:numFmt w:val="lowerRoman"/>
      <w:lvlText w:val="%4."/>
      <w:lvlJc w:val="right"/>
      <w:pPr>
        <w:ind w:left="2880" w:hanging="360"/>
      </w:pPr>
    </w:lvl>
    <w:lvl w:ilvl="4">
      <w:start w:val="1"/>
      <w:numFmt w:val="lowerRoman"/>
      <w:lvlText w:val="%5."/>
      <w:lvlJc w:val="right"/>
      <w:pPr>
        <w:ind w:left="3600" w:hanging="360"/>
      </w:pPr>
    </w:lvl>
    <w:lvl w:ilvl="5">
      <w:start w:val="1"/>
      <w:numFmt w:val="lowerRoman"/>
      <w:lvlText w:val="%6."/>
      <w:lvlJc w:val="right"/>
      <w:pPr>
        <w:ind w:left="4320" w:hanging="360"/>
      </w:pPr>
    </w:lvl>
    <w:lvl w:ilvl="6">
      <w:start w:val="1"/>
      <w:numFmt w:val="lowerRoman"/>
      <w:lvlText w:val="%7."/>
      <w:lvlJc w:val="right"/>
      <w:pPr>
        <w:ind w:left="5040" w:hanging="360"/>
      </w:pPr>
    </w:lvl>
    <w:lvl w:ilvl="7">
      <w:start w:val="1"/>
      <w:numFmt w:val="lowerRoman"/>
      <w:lvlText w:val="%8."/>
      <w:lvlJc w:val="right"/>
      <w:pPr>
        <w:ind w:left="5760" w:hanging="360"/>
      </w:pPr>
    </w:lvl>
    <w:lvl w:ilvl="8">
      <w:start w:val="1"/>
      <w:numFmt w:val="lowerRoman"/>
      <w:lvlText w:val="%9."/>
      <w:lvlJc w:val="right"/>
      <w:pPr>
        <w:ind w:left="6480" w:hanging="360"/>
      </w:pPr>
    </w:lvl>
  </w:abstractNum>
  <w:abstractNum w:abstractNumId="15" w15:restartNumberingAfterBreak="0">
    <w:nsid w:val="611E7D54"/>
    <w:multiLevelType w:val="hybridMultilevel"/>
    <w:tmpl w:val="F6FE05A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6424163"/>
    <w:multiLevelType w:val="hybridMultilevel"/>
    <w:tmpl w:val="646C1526"/>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15:restartNumberingAfterBreak="0">
    <w:nsid w:val="686537AE"/>
    <w:multiLevelType w:val="multilevel"/>
    <w:tmpl w:val="7CF43542"/>
    <w:lvl w:ilvl="0">
      <w:start w:val="1"/>
      <w:numFmt w:val="decimal"/>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D191ACF"/>
    <w:multiLevelType w:val="multilevel"/>
    <w:tmpl w:val="402EABD2"/>
    <w:lvl w:ilvl="0">
      <w:numFmt w:val="bullet"/>
      <w:lvlText w:val="-"/>
      <w:lvlJc w:val="left"/>
      <w:pPr>
        <w:ind w:left="720" w:hanging="360"/>
      </w:pPr>
      <w:rPr>
        <w:rFonts w:ascii="Garamond" w:hAnsi="Garamond" w:cs="Times New Roman"/>
        <w:b/>
        <w:i w:val="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73816341"/>
    <w:multiLevelType w:val="multilevel"/>
    <w:tmpl w:val="FF8091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09837214">
    <w:abstractNumId w:val="3"/>
  </w:num>
  <w:num w:numId="2" w16cid:durableId="553396729">
    <w:abstractNumId w:val="3"/>
    <w:lvlOverride w:ilvl="0">
      <w:startOverride w:val="1"/>
    </w:lvlOverride>
  </w:num>
  <w:num w:numId="3" w16cid:durableId="313535538">
    <w:abstractNumId w:val="2"/>
  </w:num>
  <w:num w:numId="4" w16cid:durableId="650912222">
    <w:abstractNumId w:val="10"/>
  </w:num>
  <w:num w:numId="5" w16cid:durableId="94442096">
    <w:abstractNumId w:val="9"/>
  </w:num>
  <w:num w:numId="6" w16cid:durableId="1070613955">
    <w:abstractNumId w:val="7"/>
  </w:num>
  <w:num w:numId="7" w16cid:durableId="807166352">
    <w:abstractNumId w:val="17"/>
  </w:num>
  <w:num w:numId="8" w16cid:durableId="1727529516">
    <w:abstractNumId w:val="11"/>
  </w:num>
  <w:num w:numId="9" w16cid:durableId="2063164639">
    <w:abstractNumId w:val="11"/>
    <w:lvlOverride w:ilvl="0">
      <w:startOverride w:val="1"/>
    </w:lvlOverride>
  </w:num>
  <w:num w:numId="10" w16cid:durableId="516233928">
    <w:abstractNumId w:val="19"/>
  </w:num>
  <w:num w:numId="11" w16cid:durableId="517936549">
    <w:abstractNumId w:val="13"/>
  </w:num>
  <w:num w:numId="12" w16cid:durableId="460002290">
    <w:abstractNumId w:val="13"/>
    <w:lvlOverride w:ilvl="0">
      <w:startOverride w:val="1"/>
    </w:lvlOverride>
  </w:num>
  <w:num w:numId="13" w16cid:durableId="117115257">
    <w:abstractNumId w:val="4"/>
  </w:num>
  <w:num w:numId="14" w16cid:durableId="55401992">
    <w:abstractNumId w:val="12"/>
  </w:num>
  <w:num w:numId="15" w16cid:durableId="604658974">
    <w:abstractNumId w:val="14"/>
  </w:num>
  <w:num w:numId="16" w16cid:durableId="345599560">
    <w:abstractNumId w:val="5"/>
  </w:num>
  <w:num w:numId="17" w16cid:durableId="1736776882">
    <w:abstractNumId w:val="0"/>
  </w:num>
  <w:num w:numId="18" w16cid:durableId="370422991">
    <w:abstractNumId w:val="8"/>
  </w:num>
  <w:num w:numId="19" w16cid:durableId="2094475541">
    <w:abstractNumId w:val="18"/>
  </w:num>
  <w:num w:numId="20" w16cid:durableId="1229728258">
    <w:abstractNumId w:val="1"/>
  </w:num>
  <w:num w:numId="21" w16cid:durableId="1642812080">
    <w:abstractNumId w:val="16"/>
  </w:num>
  <w:num w:numId="22" w16cid:durableId="25326659">
    <w:abstractNumId w:val="15"/>
  </w:num>
  <w:num w:numId="23" w16cid:durableId="45104919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2K5P8O+UUaKfMsmPHTdo4BewSakPqoeDEHg0QYhr2N+95wcWvhoJag2EfWMSzozFDlCrcridwQeUbXbaYG4IQw==" w:salt="mKhTDGd1dTmvNjf/5STR6A=="/>
  <w:defaultTabStop w:val="708"/>
  <w:autoHyphenation/>
  <w:hyphenationZone w:val="283"/>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907"/>
    <w:rsid w:val="000438A7"/>
    <w:rsid w:val="00185D84"/>
    <w:rsid w:val="00191102"/>
    <w:rsid w:val="00242D9B"/>
    <w:rsid w:val="002645EA"/>
    <w:rsid w:val="00266CAA"/>
    <w:rsid w:val="00276C0B"/>
    <w:rsid w:val="00296682"/>
    <w:rsid w:val="00305D5E"/>
    <w:rsid w:val="0034569F"/>
    <w:rsid w:val="003A282E"/>
    <w:rsid w:val="003C0AC2"/>
    <w:rsid w:val="003C6EAD"/>
    <w:rsid w:val="003D0396"/>
    <w:rsid w:val="003E3129"/>
    <w:rsid w:val="003F24F6"/>
    <w:rsid w:val="003F35B0"/>
    <w:rsid w:val="00417326"/>
    <w:rsid w:val="00462600"/>
    <w:rsid w:val="004A1DCA"/>
    <w:rsid w:val="00500017"/>
    <w:rsid w:val="00501794"/>
    <w:rsid w:val="0056762F"/>
    <w:rsid w:val="00571641"/>
    <w:rsid w:val="006257ED"/>
    <w:rsid w:val="0066495F"/>
    <w:rsid w:val="00674EDC"/>
    <w:rsid w:val="006B32E0"/>
    <w:rsid w:val="00747184"/>
    <w:rsid w:val="0075219E"/>
    <w:rsid w:val="007649FC"/>
    <w:rsid w:val="00796FF5"/>
    <w:rsid w:val="007D7907"/>
    <w:rsid w:val="00810ECE"/>
    <w:rsid w:val="00833EAA"/>
    <w:rsid w:val="00865916"/>
    <w:rsid w:val="00866476"/>
    <w:rsid w:val="008C2784"/>
    <w:rsid w:val="009309A6"/>
    <w:rsid w:val="00983F7C"/>
    <w:rsid w:val="009B30F0"/>
    <w:rsid w:val="009F7D12"/>
    <w:rsid w:val="00A05C25"/>
    <w:rsid w:val="00A50465"/>
    <w:rsid w:val="00AA6542"/>
    <w:rsid w:val="00AF7426"/>
    <w:rsid w:val="00B957DC"/>
    <w:rsid w:val="00BF09D3"/>
    <w:rsid w:val="00CB0D28"/>
    <w:rsid w:val="00CC0E6D"/>
    <w:rsid w:val="00D449EA"/>
    <w:rsid w:val="00D5293B"/>
    <w:rsid w:val="00DA4DD5"/>
    <w:rsid w:val="00E72EE3"/>
    <w:rsid w:val="00F446AB"/>
    <w:rsid w:val="00F51B9F"/>
    <w:rsid w:val="00F91663"/>
    <w:rsid w:val="00FC277B"/>
    <w:rsid w:val="00FD17C1"/>
    <w:rsid w:val="00FD3948"/>
    <w:rsid w:val="03D10FD9"/>
    <w:rsid w:val="0A106C82"/>
    <w:rsid w:val="178CE9B0"/>
    <w:rsid w:val="1928BA11"/>
    <w:rsid w:val="1E7670D7"/>
    <w:rsid w:val="280E1084"/>
    <w:rsid w:val="29FE2070"/>
    <w:rsid w:val="2E7A128A"/>
    <w:rsid w:val="2E837926"/>
    <w:rsid w:val="2FA21348"/>
    <w:rsid w:val="32F7FBD3"/>
    <w:rsid w:val="382452BD"/>
    <w:rsid w:val="3AB137EC"/>
    <w:rsid w:val="3CA5475A"/>
    <w:rsid w:val="40F319A3"/>
    <w:rsid w:val="4C88E57E"/>
    <w:rsid w:val="557737D5"/>
    <w:rsid w:val="58C7652A"/>
    <w:rsid w:val="5F891D25"/>
    <w:rsid w:val="65B7FB41"/>
    <w:rsid w:val="65FE85C7"/>
    <w:rsid w:val="700ED87B"/>
    <w:rsid w:val="708AA05F"/>
    <w:rsid w:val="722670C0"/>
    <w:rsid w:val="7318D727"/>
    <w:rsid w:val="73458D54"/>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5706C9C"/>
  <w15:docId w15:val="{468CC934-A82E-4DB8-AF22-E4B77E6D6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pPr>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pPr>
      <w:suppressAutoHyphens/>
      <w:jc w:val="both"/>
    </w:pPr>
    <w:rPr>
      <w:rFonts w:ascii="Book Antiqua" w:hAnsi="Book Antiqua"/>
      <w:sz w:val="24"/>
      <w:szCs w:val="24"/>
    </w:rPr>
  </w:style>
  <w:style w:type="paragraph" w:styleId="Titolo1">
    <w:name w:val="heading 1"/>
    <w:basedOn w:val="Normale"/>
    <w:next w:val="Normale"/>
    <w:pPr>
      <w:keepNext/>
      <w:tabs>
        <w:tab w:val="left" w:pos="1418"/>
        <w:tab w:val="left" w:pos="3999"/>
      </w:tabs>
      <w:jc w:val="left"/>
      <w:outlineLvl w:val="0"/>
    </w:pPr>
    <w:rPr>
      <w:rFonts w:ascii="Times New Roman" w:hAnsi="Times New Roman"/>
      <w:color w:val="000000"/>
    </w:rPr>
  </w:style>
  <w:style w:type="paragraph" w:styleId="Titolo2">
    <w:name w:val="heading 2"/>
    <w:basedOn w:val="Normale"/>
    <w:next w:val="Normale"/>
    <w:pPr>
      <w:keepNext/>
      <w:spacing w:line="360" w:lineRule="auto"/>
      <w:outlineLvl w:val="1"/>
    </w:pPr>
    <w:rPr>
      <w:rFonts w:ascii="Times New Roman" w:hAnsi="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styleId="Rientrocorpodeltesto">
    <w:name w:val="Body Text Indent"/>
    <w:basedOn w:val="Normale"/>
    <w:pPr>
      <w:spacing w:after="120"/>
      <w:ind w:firstLine="567"/>
    </w:pPr>
    <w:rPr>
      <w:rFonts w:ascii="Times New Roman" w:hAnsi="Times New Roman"/>
    </w:rPr>
  </w:style>
  <w:style w:type="character" w:styleId="Numeropagina">
    <w:name w:val="page number"/>
    <w:basedOn w:val="Carpredefinitoparagrafo"/>
  </w:style>
  <w:style w:type="character" w:styleId="Collegamentoipertestuale">
    <w:name w:val="Hyperlink"/>
    <w:basedOn w:val="Carpredefinitoparagrafo"/>
    <w:rPr>
      <w:color w:val="0000FF"/>
      <w:u w:val="single"/>
    </w:rPr>
  </w:style>
  <w:style w:type="paragraph" w:styleId="Corpotesto">
    <w:name w:val="Body Text"/>
    <w:basedOn w:val="Normale"/>
    <w:pPr>
      <w:jc w:val="left"/>
    </w:pPr>
    <w:rPr>
      <w:rFonts w:ascii="Times New Roman" w:hAnsi="Times New Roman"/>
    </w:rPr>
  </w:style>
  <w:style w:type="paragraph" w:styleId="Testofumetto">
    <w:name w:val="Balloon Text"/>
    <w:basedOn w:val="Normale"/>
    <w:rPr>
      <w:rFonts w:ascii="Tahoma" w:hAnsi="Tahoma" w:cs="Tahoma"/>
      <w:sz w:val="16"/>
      <w:szCs w:val="16"/>
    </w:rPr>
  </w:style>
  <w:style w:type="paragraph" w:styleId="Corpodeltesto2">
    <w:name w:val="Body Text 2"/>
    <w:basedOn w:val="Normale"/>
    <w:pPr>
      <w:spacing w:after="120" w:line="480" w:lineRule="auto"/>
    </w:pPr>
  </w:style>
  <w:style w:type="paragraph" w:styleId="Paragrafoelenco">
    <w:name w:val="List Paragraph"/>
    <w:basedOn w:val="Normale"/>
    <w:pPr>
      <w:spacing w:after="200" w:line="276" w:lineRule="auto"/>
      <w:ind w:left="720"/>
      <w:jc w:val="left"/>
    </w:pPr>
    <w:rPr>
      <w:rFonts w:ascii="Calibri" w:eastAsia="Calibri" w:hAnsi="Calibri"/>
      <w:sz w:val="22"/>
      <w:szCs w:val="22"/>
      <w:lang w:eastAsia="en-US"/>
    </w:rPr>
  </w:style>
  <w:style w:type="character" w:customStyle="1" w:styleId="PidipaginaCarattere">
    <w:name w:val="Piè di pagina Carattere"/>
    <w:basedOn w:val="Carpredefinitoparagrafo"/>
    <w:rPr>
      <w:rFonts w:ascii="Book Antiqua" w:hAnsi="Book Antiqua"/>
      <w:sz w:val="24"/>
      <w:szCs w:val="24"/>
    </w:rPr>
  </w:style>
  <w:style w:type="paragraph" w:customStyle="1" w:styleId="style263">
    <w:name w:val="style263"/>
    <w:basedOn w:val="Normale"/>
    <w:pPr>
      <w:spacing w:before="100" w:after="100"/>
      <w:jc w:val="left"/>
    </w:pPr>
    <w:rPr>
      <w:rFonts w:ascii="Times New Roman" w:hAnsi="Times New Roman"/>
      <w:color w:val="0066FF"/>
    </w:rPr>
  </w:style>
  <w:style w:type="character" w:customStyle="1" w:styleId="Corpodeltesto2Carattere">
    <w:name w:val="Corpo del testo 2 Carattere"/>
    <w:basedOn w:val="Carpredefinitoparagrafo"/>
    <w:rPr>
      <w:rFonts w:ascii="Book Antiqua" w:hAnsi="Book Antiqua"/>
      <w:sz w:val="24"/>
      <w:szCs w:val="24"/>
    </w:rPr>
  </w:style>
  <w:style w:type="character" w:styleId="Rimandocommento">
    <w:name w:val="annotation reference"/>
    <w:basedOn w:val="Carpredefinitoparagrafo"/>
    <w:rPr>
      <w:sz w:val="16"/>
      <w:szCs w:val="16"/>
    </w:rPr>
  </w:style>
  <w:style w:type="paragraph" w:styleId="Testocommento">
    <w:name w:val="annotation text"/>
    <w:basedOn w:val="Normale"/>
    <w:rPr>
      <w:sz w:val="20"/>
      <w:szCs w:val="20"/>
    </w:rPr>
  </w:style>
  <w:style w:type="character" w:customStyle="1" w:styleId="TestocommentoCarattere">
    <w:name w:val="Testo commento Carattere"/>
    <w:basedOn w:val="Carpredefinitoparagrafo"/>
    <w:rPr>
      <w:rFonts w:ascii="Book Antiqua" w:hAnsi="Book Antiqua"/>
    </w:rPr>
  </w:style>
  <w:style w:type="paragraph" w:styleId="Soggettocommento">
    <w:name w:val="annotation subject"/>
    <w:basedOn w:val="Testocommento"/>
    <w:next w:val="Testocommento"/>
    <w:rPr>
      <w:b/>
      <w:bCs/>
    </w:rPr>
  </w:style>
  <w:style w:type="character" w:customStyle="1" w:styleId="SoggettocommentoCarattere">
    <w:name w:val="Soggetto commento Carattere"/>
    <w:basedOn w:val="TestocommentoCarattere"/>
    <w:rPr>
      <w:rFonts w:ascii="Book Antiqua" w:hAnsi="Book Antiqua"/>
      <w:b/>
      <w:bCs/>
    </w:rPr>
  </w:style>
  <w:style w:type="paragraph" w:styleId="Testonotaapidipagina">
    <w:name w:val="footnote text"/>
    <w:basedOn w:val="Normale"/>
    <w:rPr>
      <w:sz w:val="20"/>
      <w:szCs w:val="20"/>
    </w:rPr>
  </w:style>
  <w:style w:type="character" w:customStyle="1" w:styleId="TestonotaapidipaginaCarattere">
    <w:name w:val="Testo nota a piè di pagina Carattere"/>
    <w:basedOn w:val="Carpredefinitoparagrafo"/>
    <w:rPr>
      <w:rFonts w:ascii="Book Antiqua" w:hAnsi="Book Antiqua"/>
    </w:rPr>
  </w:style>
  <w:style w:type="character" w:styleId="Rimandonotaapidipagina">
    <w:name w:val="footnote reference"/>
    <w:basedOn w:val="Carpredefinitoparagrafo"/>
    <w:rPr>
      <w:position w:val="0"/>
      <w:vertAlign w:val="superscript"/>
    </w:rPr>
  </w:style>
  <w:style w:type="paragraph" w:styleId="Testonotadichiusura">
    <w:name w:val="endnote text"/>
    <w:basedOn w:val="Normale"/>
    <w:rPr>
      <w:sz w:val="20"/>
      <w:szCs w:val="20"/>
    </w:rPr>
  </w:style>
  <w:style w:type="character" w:customStyle="1" w:styleId="TestonotadichiusuraCarattere">
    <w:name w:val="Testo nota di chiusura Carattere"/>
    <w:basedOn w:val="Carpredefinitoparagrafo"/>
    <w:rPr>
      <w:rFonts w:ascii="Book Antiqua" w:hAnsi="Book Antiqua"/>
    </w:rPr>
  </w:style>
  <w:style w:type="character" w:styleId="Rimandonotadichiusura">
    <w:name w:val="endnote reference"/>
    <w:basedOn w:val="Carpredefinitoparagrafo"/>
    <w:rPr>
      <w:position w:val="0"/>
      <w:vertAlign w:val="superscript"/>
    </w:rPr>
  </w:style>
  <w:style w:type="character" w:customStyle="1" w:styleId="ParagrafoelencoCarattere">
    <w:name w:val="Paragrafo elenco Carattere"/>
    <w:rPr>
      <w:rFonts w:ascii="Calibri" w:eastAsia="Calibri" w:hAnsi="Calibri"/>
      <w:sz w:val="22"/>
      <w:szCs w:val="22"/>
      <w:lang w:eastAsia="en-US"/>
    </w:rPr>
  </w:style>
  <w:style w:type="paragraph" w:customStyle="1" w:styleId="sche3">
    <w:name w:val="sche_3"/>
    <w:pPr>
      <w:widowControl w:val="0"/>
      <w:suppressAutoHyphens/>
      <w:overflowPunct w:val="0"/>
      <w:autoSpaceDE w:val="0"/>
      <w:jc w:val="both"/>
      <w:textAlignment w:val="baseline"/>
    </w:pPr>
    <w:rPr>
      <w:rFonts w:eastAsia="MS Mincho"/>
      <w:lang w:val="en-US"/>
    </w:rPr>
  </w:style>
  <w:style w:type="character" w:customStyle="1" w:styleId="IntestazioneCarattere">
    <w:name w:val="Intestazione Carattere"/>
    <w:rPr>
      <w:rFonts w:ascii="Book Antiqua" w:hAnsi="Book Antiqua"/>
      <w:sz w:val="24"/>
      <w:szCs w:val="24"/>
    </w:rPr>
  </w:style>
  <w:style w:type="character" w:customStyle="1" w:styleId="normaltextrun">
    <w:name w:val="normaltextrun"/>
    <w:basedOn w:val="Carpredefinitoparagrafo"/>
  </w:style>
  <w:style w:type="character" w:customStyle="1" w:styleId="Menzionenonrisolta1">
    <w:name w:val="Menzione non risolta1"/>
    <w:basedOn w:val="Carpredefinitoparagrafo"/>
    <w:rPr>
      <w:color w:val="605E5C"/>
      <w:shd w:val="clear" w:color="auto" w:fill="E1DFDD"/>
    </w:rPr>
  </w:style>
  <w:style w:type="paragraph" w:customStyle="1" w:styleId="paragraph">
    <w:name w:val="paragraph"/>
    <w:basedOn w:val="Normale"/>
    <w:pPr>
      <w:suppressAutoHyphens w:val="0"/>
      <w:spacing w:before="100" w:after="100"/>
      <w:jc w:val="left"/>
    </w:pPr>
    <w:rPr>
      <w:rFonts w:ascii="Times New Roman" w:hAnsi="Times New Roman"/>
    </w:rPr>
  </w:style>
  <w:style w:type="character" w:customStyle="1" w:styleId="eop">
    <w:name w:val="eop"/>
    <w:basedOn w:val="Carpredefinitoparagrafo"/>
  </w:style>
  <w:style w:type="character" w:customStyle="1" w:styleId="cf01">
    <w:name w:val="cf01"/>
    <w:basedOn w:val="Carpredefinitoparagrafo"/>
    <w:rsid w:val="006257ED"/>
    <w:rPr>
      <w:rFonts w:ascii="Segoe UI" w:hAnsi="Segoe UI" w:cs="Segoe UI"/>
      <w:sz w:val="18"/>
      <w:szCs w:val="18"/>
    </w:rPr>
  </w:style>
  <w:style w:type="character" w:styleId="Collegamentovisitato">
    <w:name w:val="FollowedHyperlink"/>
    <w:basedOn w:val="Carpredefinitoparagrafo"/>
    <w:uiPriority w:val="99"/>
    <w:semiHidden/>
    <w:unhideWhenUsed/>
    <w:rsid w:val="0066495F"/>
    <w:rPr>
      <w:color w:val="954F72" w:themeColor="followedHyperlink"/>
      <w:u w:val="single"/>
    </w:rPr>
  </w:style>
  <w:style w:type="paragraph" w:styleId="Revisione">
    <w:name w:val="Revision"/>
    <w:hidden/>
    <w:uiPriority w:val="99"/>
    <w:semiHidden/>
    <w:rsid w:val="00D5293B"/>
    <w:pPr>
      <w:autoSpaceDN/>
    </w:pPr>
    <w:rPr>
      <w:rFonts w:ascii="Book Antiqua" w:hAnsi="Book Antiqu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7027462">
      <w:bodyDiv w:val="1"/>
      <w:marLeft w:val="0"/>
      <w:marRight w:val="0"/>
      <w:marTop w:val="0"/>
      <w:marBottom w:val="0"/>
      <w:divBdr>
        <w:top w:val="none" w:sz="0" w:space="0" w:color="auto"/>
        <w:left w:val="none" w:sz="0" w:space="0" w:color="auto"/>
        <w:bottom w:val="none" w:sz="0" w:space="0" w:color="auto"/>
        <w:right w:val="none" w:sz="0" w:space="0" w:color="auto"/>
      </w:divBdr>
    </w:div>
    <w:div w:id="1643344751">
      <w:bodyDiv w:val="1"/>
      <w:marLeft w:val="0"/>
      <w:marRight w:val="0"/>
      <w:marTop w:val="0"/>
      <w:marBottom w:val="0"/>
      <w:divBdr>
        <w:top w:val="none" w:sz="0" w:space="0" w:color="auto"/>
        <w:left w:val="none" w:sz="0" w:space="0" w:color="auto"/>
        <w:bottom w:val="none" w:sz="0" w:space="0" w:color="auto"/>
        <w:right w:val="none" w:sz="0" w:space="0" w:color="auto"/>
      </w:divBdr>
      <w:divsChild>
        <w:div w:id="653685227">
          <w:marLeft w:val="0"/>
          <w:marRight w:val="0"/>
          <w:marTop w:val="0"/>
          <w:marBottom w:val="0"/>
          <w:divBdr>
            <w:top w:val="none" w:sz="0" w:space="0" w:color="auto"/>
            <w:left w:val="none" w:sz="0" w:space="0" w:color="auto"/>
            <w:bottom w:val="none" w:sz="0" w:space="0" w:color="auto"/>
            <w:right w:val="none" w:sz="0" w:space="0" w:color="auto"/>
          </w:divBdr>
        </w:div>
        <w:div w:id="208463996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genziademanio.it/export/sites/demanio/download/Trasparenza/Trasparenza_8/230406_Impegno-Etico.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d6f4dd3-9ba6-4b68-9cd3-52a20e1ca751">
      <Terms xmlns="http://schemas.microsoft.com/office/infopath/2007/PartnerControls"/>
    </lcf76f155ced4ddcb4097134ff3c332f>
    <TaxCatchAll xmlns="669e27d3-099d-4a39-9263-39cd942d079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C81DE6A833ECB4395516B44A0107C9F" ma:contentTypeVersion="14" ma:contentTypeDescription="Creare un nuovo documento." ma:contentTypeScope="" ma:versionID="52c51730efceb0b67204bbadfcbaccb4">
  <xsd:schema xmlns:xsd="http://www.w3.org/2001/XMLSchema" xmlns:xs="http://www.w3.org/2001/XMLSchema" xmlns:p="http://schemas.microsoft.com/office/2006/metadata/properties" xmlns:ns2="ad6f4dd3-9ba6-4b68-9cd3-52a20e1ca751" xmlns:ns3="669e27d3-099d-4a39-9263-39cd942d0797" targetNamespace="http://schemas.microsoft.com/office/2006/metadata/properties" ma:root="true" ma:fieldsID="d5b2a505c9a523374a72ebf590630b41" ns2:_="" ns3:_="">
    <xsd:import namespace="ad6f4dd3-9ba6-4b68-9cd3-52a20e1ca751"/>
    <xsd:import namespace="669e27d3-099d-4a39-9263-39cd942d079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6f4dd3-9ba6-4b68-9cd3-52a20e1ca7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f72c1d30-f23c-4aee-ac48-11a5cdd96f83"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9e27d3-099d-4a39-9263-39cd942d079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a30d36e-1305-4e5e-a8b4-3a515a3972cb}" ma:internalName="TaxCatchAll" ma:showField="CatchAllData" ma:web="669e27d3-099d-4a39-9263-39cd942d0797">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F198E0-1922-4492-9912-2C2E4F347200}">
  <ds:schemaRefs>
    <ds:schemaRef ds:uri="http://schemas.openxmlformats.org/officeDocument/2006/bibliography"/>
  </ds:schemaRefs>
</ds:datastoreItem>
</file>

<file path=customXml/itemProps2.xml><?xml version="1.0" encoding="utf-8"?>
<ds:datastoreItem xmlns:ds="http://schemas.openxmlformats.org/officeDocument/2006/customXml" ds:itemID="{211DF0EF-23C6-4D15-8765-0DF7855005C6}">
  <ds:schemaRefs>
    <ds:schemaRef ds:uri="http://schemas.microsoft.com/office/2006/metadata/properties"/>
    <ds:schemaRef ds:uri="http://schemas.microsoft.com/office/infopath/2007/PartnerControls"/>
    <ds:schemaRef ds:uri="ad6f4dd3-9ba6-4b68-9cd3-52a20e1ca751"/>
    <ds:schemaRef ds:uri="669e27d3-099d-4a39-9263-39cd942d0797"/>
  </ds:schemaRefs>
</ds:datastoreItem>
</file>

<file path=customXml/itemProps3.xml><?xml version="1.0" encoding="utf-8"?>
<ds:datastoreItem xmlns:ds="http://schemas.openxmlformats.org/officeDocument/2006/customXml" ds:itemID="{AA537F6E-25E8-470F-B60B-1CEFBA926E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6f4dd3-9ba6-4b68-9cd3-52a20e1ca751"/>
    <ds:schemaRef ds:uri="669e27d3-099d-4a39-9263-39cd942d07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3318D3-5DE4-4924-B7D6-74307EAE8B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9</Pages>
  <Words>3538</Words>
  <Characters>20169</Characters>
  <Application>Microsoft Office Word</Application>
  <DocSecurity>0</DocSecurity>
  <Lines>168</Lines>
  <Paragraphs>47</Paragraphs>
  <ScaleCrop>false</ScaleCrop>
  <Company/>
  <LinksUpToDate>false</LinksUpToDate>
  <CharactersWithSpaces>23660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MASTROMAURO</dc:creator>
  <cp:keywords/>
  <cp:lastModifiedBy>MOSCARIELLO TERESA</cp:lastModifiedBy>
  <cp:revision>4</cp:revision>
  <cp:lastPrinted>2019-09-03T12:57:00Z</cp:lastPrinted>
  <dcterms:created xsi:type="dcterms:W3CDTF">2023-09-12T13:02:00Z</dcterms:created>
  <dcterms:modified xsi:type="dcterms:W3CDTF">2023-09-12T15:09:00Z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712ed7a-c3f3-40dd-a6e9-bab62c26469f_Enabled">
    <vt:lpwstr>true</vt:lpwstr>
  </property>
  <property fmtid="{D5CDD505-2E9C-101B-9397-08002B2CF9AE}" pid="3" name="MSIP_Label_3712ed7a-c3f3-40dd-a6e9-bab62c26469f_SetDate">
    <vt:lpwstr>2023-09-01T14:56:09Z</vt:lpwstr>
  </property>
  <property fmtid="{D5CDD505-2E9C-101B-9397-08002B2CF9AE}" pid="4" name="MSIP_Label_3712ed7a-c3f3-40dd-a6e9-bab62c26469f_Method">
    <vt:lpwstr>Standard</vt:lpwstr>
  </property>
  <property fmtid="{D5CDD505-2E9C-101B-9397-08002B2CF9AE}" pid="5" name="MSIP_Label_3712ed7a-c3f3-40dd-a6e9-bab62c26469f_Name">
    <vt:lpwstr>Uso interno</vt:lpwstr>
  </property>
  <property fmtid="{D5CDD505-2E9C-101B-9397-08002B2CF9AE}" pid="6" name="MSIP_Label_3712ed7a-c3f3-40dd-a6e9-bab62c26469f_SiteId">
    <vt:lpwstr>5c13bf6f-11aa-44a8-aac0-fc5ed659c30a</vt:lpwstr>
  </property>
  <property fmtid="{D5CDD505-2E9C-101B-9397-08002B2CF9AE}" pid="7" name="MSIP_Label_3712ed7a-c3f3-40dd-a6e9-bab62c26469f_ActionId">
    <vt:lpwstr>9a3ee34f-f3d3-46ad-b7fe-07bb96b02a23</vt:lpwstr>
  </property>
  <property fmtid="{D5CDD505-2E9C-101B-9397-08002B2CF9AE}" pid="8" name="MSIP_Label_3712ed7a-c3f3-40dd-a6e9-bab62c26469f_ContentBits">
    <vt:lpwstr>3</vt:lpwstr>
  </property>
  <property fmtid="{D5CDD505-2E9C-101B-9397-08002B2CF9AE}" pid="9" name="ContentTypeId">
    <vt:lpwstr>0x010100CC81DE6A833ECB4395516B44A0107C9F</vt:lpwstr>
  </property>
  <property fmtid="{D5CDD505-2E9C-101B-9397-08002B2CF9AE}" pid="10" name="MediaServiceImageTags">
    <vt:lpwstr/>
  </property>
</Properties>
</file>