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23E3" w14:textId="77777777" w:rsidR="00C2123F" w:rsidRDefault="00C2123F">
      <w:pPr>
        <w:pStyle w:val="BodyText"/>
      </w:pPr>
    </w:p>
    <w:p w14:paraId="22A7680F" w14:textId="04AC681A" w:rsidR="00C2123F" w:rsidRDefault="00265740" w:rsidP="004A8675">
      <w:pPr>
        <w:spacing w:after="0" w:line="240" w:lineRule="auto"/>
        <w:ind w:left="6073" w:right="539" w:hanging="27"/>
      </w:pPr>
      <w:r w:rsidRPr="2CE05A33">
        <w:rPr>
          <w:b/>
          <w:bCs/>
        </w:rPr>
        <w:t xml:space="preserve">Agenzia del Demanio </w:t>
      </w:r>
    </w:p>
    <w:p w14:paraId="3CB0C695" w14:textId="08339EC5" w:rsidR="6E642929" w:rsidRDefault="6E642929" w:rsidP="602436D5">
      <w:pPr>
        <w:spacing w:after="0" w:line="240" w:lineRule="auto"/>
        <w:ind w:left="6073" w:right="539" w:hanging="27"/>
      </w:pPr>
      <w:r>
        <w:t>Struttura per la Progettazione</w:t>
      </w:r>
    </w:p>
    <w:p w14:paraId="53A351BC" w14:textId="21EA7027" w:rsidR="6E642929" w:rsidRDefault="6E642929" w:rsidP="602436D5">
      <w:pPr>
        <w:spacing w:after="0" w:line="240" w:lineRule="auto"/>
        <w:ind w:left="6073" w:right="539" w:hanging="27"/>
      </w:pPr>
      <w:r>
        <w:t>Via Barberini 38</w:t>
      </w:r>
      <w:r w:rsidR="39557BF5">
        <w:t xml:space="preserve"> - Roma</w:t>
      </w:r>
    </w:p>
    <w:p w14:paraId="640A9C32" w14:textId="62623AAC" w:rsidR="602436D5" w:rsidRDefault="602436D5" w:rsidP="602436D5">
      <w:pPr>
        <w:spacing w:after="0" w:line="240" w:lineRule="auto"/>
        <w:ind w:left="6046" w:right="539"/>
        <w:rPr>
          <w:b/>
          <w:bCs/>
        </w:rPr>
      </w:pPr>
    </w:p>
    <w:p w14:paraId="261B905F" w14:textId="5982E6AB" w:rsidR="004A8675" w:rsidRDefault="004A8675" w:rsidP="004A8675">
      <w:pPr>
        <w:spacing w:after="0" w:line="240" w:lineRule="auto"/>
        <w:ind w:left="2880" w:right="539"/>
      </w:pPr>
    </w:p>
    <w:p w14:paraId="7DDDDC31" w14:textId="77777777" w:rsidR="00C2123F" w:rsidRDefault="00C2123F">
      <w:pPr>
        <w:pStyle w:val="BodyText"/>
        <w:rPr>
          <w:sz w:val="20"/>
        </w:rPr>
      </w:pPr>
    </w:p>
    <w:p w14:paraId="574823A5" w14:textId="3F0B944A" w:rsidR="006A791B" w:rsidRPr="000C41D7" w:rsidRDefault="6E642929" w:rsidP="004A8675">
      <w:pPr>
        <w:spacing w:beforeAutospacing="1"/>
        <w:jc w:val="both"/>
        <w:rPr>
          <w:rStyle w:val="normaltextrun"/>
          <w:rFonts w:ascii="Arial" w:eastAsia="Arial" w:hAnsi="Arial" w:cs="Arial"/>
          <w:color w:val="000000" w:themeColor="text1"/>
          <w:sz w:val="24"/>
          <w:szCs w:val="24"/>
        </w:rPr>
      </w:pPr>
      <w:r w:rsidRPr="004A8675">
        <w:rPr>
          <w:b/>
          <w:bCs/>
          <w:color w:val="000000" w:themeColor="text1"/>
          <w:sz w:val="24"/>
          <w:szCs w:val="24"/>
        </w:rPr>
        <w:t xml:space="preserve">Gara europea con procedura aperta telematica, ai sensi dell’art. 71 del D.Lgs. 31 marzo 2023, n. 36, per l’affidamento delle attività propedeutiche alla redazione del documento di indirizzo alla progettazione da eseguirsi sul compendio di proprietà dello Stato, denominato “caserma Magenta”, sito a Milano, in via Lorenzo Mascheroni n. 26 (scheda MIB0145). CUP: E47I22000030001CIG: B28F2BE392 </w:t>
      </w:r>
    </w:p>
    <w:p w14:paraId="50C0C654" w14:textId="46985BA2" w:rsidR="006A791B" w:rsidRPr="000C41D7" w:rsidRDefault="006A791B" w:rsidP="004A8675">
      <w:pPr>
        <w:spacing w:beforeAutospacing="1"/>
        <w:jc w:val="both"/>
        <w:rPr>
          <w:color w:val="000000" w:themeColor="text1"/>
          <w:sz w:val="24"/>
          <w:szCs w:val="24"/>
        </w:rPr>
      </w:pPr>
    </w:p>
    <w:p w14:paraId="18B6F260" w14:textId="66157E07" w:rsidR="006A791B" w:rsidRPr="000C41D7" w:rsidRDefault="006A791B" w:rsidP="004A8675">
      <w:pPr>
        <w:ind w:left="284" w:right="114"/>
        <w:jc w:val="both"/>
        <w:rPr>
          <w:lang w:eastAsia="it-IT"/>
        </w:rPr>
      </w:pPr>
    </w:p>
    <w:p w14:paraId="4D2796FF" w14:textId="77777777" w:rsidR="000C41D7" w:rsidRPr="000C41D7" w:rsidRDefault="000C41D7" w:rsidP="000C41D7">
      <w:pPr>
        <w:ind w:left="284" w:right="114"/>
        <w:jc w:val="both"/>
        <w:rPr>
          <w:rFonts w:eastAsia="Times New Roman"/>
          <w:bCs/>
          <w:iCs/>
          <w:lang w:eastAsia="it-IT"/>
        </w:rPr>
      </w:pPr>
    </w:p>
    <w:p w14:paraId="000442F2" w14:textId="36E2C838" w:rsidR="002F001D" w:rsidRPr="002F001D" w:rsidRDefault="002F001D" w:rsidP="002F001D">
      <w:pPr>
        <w:jc w:val="center"/>
        <w:rPr>
          <w:b/>
          <w:bCs/>
        </w:rPr>
      </w:pPr>
      <w:r w:rsidRPr="002F001D">
        <w:rPr>
          <w:b/>
          <w:bCs/>
        </w:rPr>
        <w:t>MODELLO STRUTTURA DEL CONCORRENTE PER LA VERIFICA DELLE FIRME DELL’OFFERTA TECNICA</w:t>
      </w:r>
    </w:p>
    <w:p w14:paraId="3E88E361" w14:textId="77777777" w:rsidR="002F001D" w:rsidRPr="002F001D" w:rsidRDefault="002F001D" w:rsidP="002F001D">
      <w:pPr>
        <w:jc w:val="center"/>
        <w:rPr>
          <w:b/>
          <w:bCs/>
          <w:sz w:val="20"/>
          <w:szCs w:val="20"/>
        </w:rPr>
      </w:pPr>
      <w:r w:rsidRPr="002F001D">
        <w:rPr>
          <w:b/>
          <w:bCs/>
          <w:sz w:val="20"/>
          <w:szCs w:val="20"/>
        </w:rPr>
        <w:t>(DA INSERIRE NELLA BUSTA TECNICA)</w:t>
      </w:r>
    </w:p>
    <w:p w14:paraId="68CEF0CD" w14:textId="77777777" w:rsidR="00450B48" w:rsidRDefault="00450B48" w:rsidP="000C41D7">
      <w:pPr>
        <w:pStyle w:val="BodyText"/>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BodyText"/>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BodyText"/>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r w:rsidR="00265740">
        <w:t>a</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58F60B5"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404352">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762979A7" w:rsidR="00C2123F" w:rsidRDefault="00FE0A2B" w:rsidP="000C41D7">
      <w:pPr>
        <w:pStyle w:val="BodyText"/>
        <w:ind w:left="284" w:right="114"/>
      </w:pPr>
      <w:r>
        <w:fldChar w:fldCharType="begin">
          <w:ffData>
            <w:name w:val="Controllo1"/>
            <w:enabled/>
            <w:calcOnExit w:val="0"/>
            <w:checkBox>
              <w:sizeAuto/>
              <w:default w:val="0"/>
            </w:checkBox>
          </w:ffData>
        </w:fldChar>
      </w:r>
      <w:r>
        <w:instrText xml:space="preserve"> FORMCHECKBOX </w:instrText>
      </w:r>
      <w:r w:rsidR="00404352">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del del concorrente </w:t>
      </w:r>
    </w:p>
    <w:p w14:paraId="0E6FF606" w14:textId="57B32795"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indirizzo pec</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r w:rsidR="006A791B">
        <w:rPr>
          <w:i/>
        </w:rPr>
        <w:t>e-mail</w:t>
      </w:r>
      <w:r>
        <w:rPr>
          <w:i/>
        </w:rPr>
        <w:t xml:space="preserve"> non pec)</w:t>
      </w:r>
      <w:r>
        <w:t>.</w:t>
      </w:r>
    </w:p>
    <w:p w14:paraId="085B5B56" w14:textId="77777777" w:rsidR="002F001D" w:rsidRDefault="002F001D" w:rsidP="000C41D7">
      <w:pPr>
        <w:tabs>
          <w:tab w:val="left" w:pos="1463"/>
          <w:tab w:val="left" w:pos="4016"/>
          <w:tab w:val="left" w:pos="4863"/>
          <w:tab w:val="left" w:pos="7107"/>
          <w:tab w:val="left" w:pos="8154"/>
        </w:tabs>
        <w:ind w:left="284" w:right="114"/>
      </w:pPr>
    </w:p>
    <w:p w14:paraId="5A62068A" w14:textId="77777777" w:rsidR="002F001D" w:rsidRDefault="002F001D" w:rsidP="002F001D">
      <w:pPr>
        <w:spacing w:after="0"/>
        <w:jc w:val="center"/>
        <w:rPr>
          <w:b/>
          <w:bCs/>
        </w:rPr>
      </w:pPr>
      <w:r w:rsidRPr="002F001D">
        <w:rPr>
          <w:b/>
          <w:bCs/>
        </w:rPr>
        <w:t>HA P</w:t>
      </w:r>
      <w:r>
        <w:rPr>
          <w:b/>
          <w:bCs/>
        </w:rPr>
        <w:t>RESENTATO DOMANDA PER LA PARTECIPAZIONE</w:t>
      </w:r>
      <w:r w:rsidRPr="002F001D">
        <w:rPr>
          <w:b/>
          <w:bCs/>
        </w:rPr>
        <w:t xml:space="preserve"> </w:t>
      </w:r>
    </w:p>
    <w:p w14:paraId="7FF8EFAB" w14:textId="0F480E87" w:rsidR="00C2123F" w:rsidRDefault="002F001D" w:rsidP="002F001D">
      <w:pPr>
        <w:spacing w:after="0"/>
        <w:jc w:val="center"/>
        <w:rPr>
          <w:b/>
          <w:bCs/>
        </w:rPr>
      </w:pPr>
      <w:r w:rsidRPr="002F001D">
        <w:rPr>
          <w:b/>
          <w:bCs/>
        </w:rPr>
        <w:t>ALLA PROCEDURA IN OGGETTO</w:t>
      </w:r>
    </w:p>
    <w:p w14:paraId="6DE8F65F" w14:textId="14A21028" w:rsidR="00800A00" w:rsidRDefault="00800A00" w:rsidP="00800A00">
      <w:pPr>
        <w:spacing w:after="0"/>
        <w:jc w:val="both"/>
        <w:rPr>
          <w:b/>
          <w:bCs/>
        </w:rPr>
      </w:pPr>
    </w:p>
    <w:p w14:paraId="4A97CE69" w14:textId="43376880" w:rsidR="002F001D" w:rsidRPr="00B3215A" w:rsidRDefault="00B3215A" w:rsidP="00B3215A">
      <w:pPr>
        <w:spacing w:line="388" w:lineRule="auto"/>
        <w:ind w:left="284" w:right="114" w:hanging="1"/>
      </w:pPr>
      <w:r w:rsidRPr="00B3215A">
        <w:fldChar w:fldCharType="begin">
          <w:ffData>
            <w:name w:val="Controllo1"/>
            <w:enabled/>
            <w:calcOnExit w:val="0"/>
            <w:checkBox>
              <w:sizeAuto/>
              <w:default w:val="0"/>
            </w:checkBox>
          </w:ffData>
        </w:fldChar>
      </w:r>
      <w:r w:rsidRPr="00B3215A">
        <w:instrText xml:space="preserve"> FORMCHECKBOX </w:instrText>
      </w:r>
      <w:r w:rsidR="00404352">
        <w:fldChar w:fldCharType="separate"/>
      </w:r>
      <w:r w:rsidRPr="00B3215A">
        <w:fldChar w:fldCharType="end"/>
      </w:r>
      <w:r>
        <w:t xml:space="preserve"> </w:t>
      </w:r>
      <w:r w:rsidRPr="00B3215A">
        <w:t xml:space="preserve">quale operatore </w:t>
      </w:r>
      <w:r w:rsidRPr="00B3215A">
        <w:rPr>
          <w:b/>
          <w:bCs/>
        </w:rPr>
        <w:t>singolo</w:t>
      </w:r>
      <w:r w:rsidRPr="00B3215A">
        <w:t>;</w:t>
      </w:r>
    </w:p>
    <w:bookmarkStart w:id="0" w:name="_Hlk172714122"/>
    <w:p w14:paraId="7DF3A020" w14:textId="7A5C7A65" w:rsidR="00967DEB" w:rsidRDefault="00967DEB" w:rsidP="00800A00">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404352">
        <w:fldChar w:fldCharType="separate"/>
      </w:r>
      <w:r>
        <w:fldChar w:fldCharType="end"/>
      </w:r>
      <w:bookmarkEnd w:id="0"/>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6D5C05B3"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404352">
        <w:fldChar w:fldCharType="separate"/>
      </w:r>
      <w:r>
        <w:fldChar w:fldCharType="end"/>
      </w:r>
      <w:r>
        <w:rPr>
          <w:b/>
        </w:rPr>
        <w:t xml:space="preserve"> </w:t>
      </w:r>
      <w:r w:rsidRPr="00F93B93">
        <w:rPr>
          <w:bCs/>
        </w:rPr>
        <w:t>quale operatore economico</w:t>
      </w:r>
      <w:r>
        <w:rPr>
          <w:b/>
        </w:rPr>
        <w:t xml:space="preserve"> plurimo già costituito</w:t>
      </w:r>
      <w:r w:rsidR="008B709F">
        <w:rPr>
          <w:b/>
        </w:rPr>
        <w:t>.</w:t>
      </w:r>
    </w:p>
    <w:p w14:paraId="2A8E88FB" w14:textId="70BDD414" w:rsidR="00C2123F" w:rsidRPr="002F001D" w:rsidRDefault="002F001D" w:rsidP="002F001D">
      <w:pPr>
        <w:pStyle w:val="BodyText"/>
        <w:ind w:left="284" w:right="114"/>
        <w:jc w:val="both"/>
        <w:rPr>
          <w:sz w:val="32"/>
        </w:rPr>
      </w:pPr>
      <w:r>
        <w:t>Q</w:t>
      </w:r>
      <w:r w:rsidR="00F93B93">
        <w:t xml:space="preserve">uale </w:t>
      </w:r>
      <w:r w:rsidR="00F93B93" w:rsidRPr="00F93B93">
        <w:rPr>
          <w:b/>
          <w:bCs/>
          <w:u w:val="single"/>
        </w:rPr>
        <w:t>capogruppo e mandataria</w:t>
      </w:r>
      <w:r w:rsidR="00F93B93">
        <w:t xml:space="preserve"> di un operatore economico plurisoggettivo </w:t>
      </w:r>
      <w:r w:rsidR="00265740">
        <w:t>formato,</w:t>
      </w:r>
      <w:r w:rsidR="00265740">
        <w:rPr>
          <w:spacing w:val="-5"/>
        </w:rPr>
        <w:t xml:space="preserve"> </w:t>
      </w:r>
      <w:r w:rsidR="00265740">
        <w:t>oltre</w:t>
      </w:r>
      <w:r w:rsidR="00265740">
        <w:rPr>
          <w:spacing w:val="-6"/>
        </w:rPr>
        <w:t xml:space="preserve"> </w:t>
      </w:r>
      <w:r w:rsidR="00265740">
        <w:t>la</w:t>
      </w:r>
      <w:r w:rsidR="00265740">
        <w:rPr>
          <w:spacing w:val="-7"/>
        </w:rPr>
        <w:t xml:space="preserve"> </w:t>
      </w:r>
      <w:r w:rsidR="00265740">
        <w:t>mandataria</w:t>
      </w:r>
      <w:r w:rsidR="00265740">
        <w:rPr>
          <w:spacing w:val="-4"/>
        </w:rPr>
        <w:t xml:space="preserve"> </w:t>
      </w:r>
      <w:r w:rsidR="00265740">
        <w:rPr>
          <w:spacing w:val="-5"/>
        </w:rPr>
        <w:t>da</w:t>
      </w:r>
      <w:r w:rsidR="00EE60D5">
        <w:rPr>
          <w:spacing w:val="-5"/>
        </w:rPr>
        <w:t>i seguenti soggetti</w:t>
      </w:r>
      <w:r w:rsidR="00265740">
        <w:rPr>
          <w:spacing w:val="-5"/>
        </w:rPr>
        <w:t>:</w:t>
      </w:r>
    </w:p>
    <w:p w14:paraId="113EF5D4" w14:textId="0FE80DA9" w:rsidR="00C2123F" w:rsidRPr="00EE60D5" w:rsidRDefault="00265740"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sidR="00EE60D5">
        <w:rPr>
          <w:b/>
          <w:i/>
          <w:spacing w:val="-2"/>
        </w:rPr>
        <w:t>/consorziata</w:t>
      </w:r>
      <w:r w:rsidRPr="00FE0A2B">
        <w:rPr>
          <w:b/>
          <w:spacing w:val="-2"/>
        </w:rPr>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 la sede legale</w:t>
      </w:r>
      <w:r w:rsidRPr="00EE60D5">
        <w:rPr>
          <w:sz w:val="20"/>
          <w:szCs w:val="20"/>
        </w:rPr>
        <w:t>)</w:t>
      </w:r>
      <w:r w:rsidR="00EE60D5" w:rsidRPr="00EE60D5">
        <w:t>,</w:t>
      </w:r>
      <w:r w:rsidR="00EE60D5">
        <w:rPr>
          <w:sz w:val="20"/>
          <w:szCs w:val="20"/>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indicare CF e PI</w:t>
      </w:r>
      <w:r w:rsidR="00EE60D5">
        <w:rPr>
          <w:i/>
          <w:sz w:val="20"/>
          <w:szCs w:val="20"/>
        </w:rPr>
        <w:t xml:space="preserve"> dell’operatore economico</w:t>
      </w:r>
      <w:r w:rsidR="00EE60D5" w:rsidRPr="00EE60D5">
        <w:rPr>
          <w:sz w:val="20"/>
          <w:szCs w:val="20"/>
        </w:rPr>
        <w:t>)</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Pr>
          <w:i/>
          <w:sz w:val="20"/>
          <w:szCs w:val="20"/>
        </w:rPr>
        <w:t>indicare il nominativo del Legale Rappresentante</w:t>
      </w:r>
      <w:r w:rsidR="00EE60D5" w:rsidRPr="00EE60D5">
        <w:rPr>
          <w:sz w:val="20"/>
          <w:szCs w:val="20"/>
        </w:rPr>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 xml:space="preserve">indicare CF </w:t>
      </w:r>
      <w:r w:rsidR="00EE60D5">
        <w:rPr>
          <w:i/>
          <w:sz w:val="20"/>
          <w:szCs w:val="20"/>
        </w:rPr>
        <w:t>del legale rappresentante</w:t>
      </w:r>
      <w:r w:rsidRPr="00EE60D5">
        <w:rPr>
          <w:sz w:val="20"/>
          <w:szCs w:val="20"/>
        </w:rPr>
        <w:t>)</w:t>
      </w:r>
      <w:r w:rsidRPr="00EE60D5">
        <w:rPr>
          <w:sz w:val="24"/>
          <w:szCs w:val="24"/>
        </w:rPr>
        <w:t>,</w:t>
      </w:r>
      <w:r w:rsidR="00EE60D5">
        <w:rPr>
          <w:sz w:val="24"/>
          <w:szCs w:val="24"/>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 xml:space="preserve">indicare </w:t>
      </w:r>
      <w:r w:rsidR="00EE60D5">
        <w:rPr>
          <w:i/>
          <w:sz w:val="20"/>
          <w:szCs w:val="20"/>
        </w:rPr>
        <w:t>indirizzo pec</w:t>
      </w:r>
      <w:r w:rsidR="00EE60D5" w:rsidRPr="00EE60D5">
        <w:rPr>
          <w:sz w:val="20"/>
          <w:szCs w:val="20"/>
        </w:rPr>
        <w:t>)</w:t>
      </w:r>
      <w:r w:rsidR="00EE60D5" w:rsidRPr="00EE60D5">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Pr="00FE0A2B">
        <w:rPr>
          <w:spacing w:val="-34"/>
        </w:rPr>
        <w:t xml:space="preserve"> </w:t>
      </w:r>
      <w:r w:rsidRPr="00EE60D5">
        <w:rPr>
          <w:sz w:val="20"/>
          <w:szCs w:val="20"/>
        </w:rPr>
        <w:t>(</w:t>
      </w:r>
      <w:r w:rsidRPr="00EE60D5">
        <w:rPr>
          <w:i/>
          <w:sz w:val="20"/>
          <w:szCs w:val="20"/>
        </w:rPr>
        <w:t>indicare la quota e la parte</w:t>
      </w:r>
      <w:r w:rsidR="00FE0A2B" w:rsidRPr="00EE60D5">
        <w:rPr>
          <w:i/>
          <w:sz w:val="20"/>
          <w:szCs w:val="20"/>
        </w:rPr>
        <w:t xml:space="preserve"> </w:t>
      </w:r>
      <w:r w:rsidRPr="00EE60D5">
        <w:rPr>
          <w:i/>
          <w:sz w:val="20"/>
          <w:szCs w:val="20"/>
        </w:rPr>
        <w:t>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612A443" w14:textId="0F6664A1"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346C43" w14:textId="60F2B845"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A2A42F2" w14:textId="50DDB014"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2571A60" w14:textId="390DCB22"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29BB442" w14:textId="30DA02D8"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A5F2A95" w14:textId="0EA36059"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F17178" w14:textId="25032958"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C9ACC2E" w14:textId="62037998" w:rsidR="00EE60D5" w:rsidRPr="00162A96"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997D469" w14:textId="7A443A84" w:rsidR="00EE60D5" w:rsidRPr="00EE60D5" w:rsidRDefault="00EE60D5" w:rsidP="000C41D7">
      <w:pPr>
        <w:pStyle w:val="ListParagraph"/>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BC2E549" w14:textId="7A6ADA6E" w:rsidR="002F001D" w:rsidRDefault="002F001D" w:rsidP="002F001D">
      <w:pPr>
        <w:tabs>
          <w:tab w:val="left" w:pos="829"/>
          <w:tab w:val="left" w:pos="1443"/>
          <w:tab w:val="left" w:pos="2728"/>
          <w:tab w:val="left" w:pos="4505"/>
          <w:tab w:val="left" w:pos="6990"/>
        </w:tabs>
        <w:spacing w:before="160" w:line="252" w:lineRule="exact"/>
        <w:ind w:right="111" w:hanging="531"/>
      </w:pPr>
      <w:r>
        <w:tab/>
      </w:r>
    </w:p>
    <w:p w14:paraId="3EE2E2B5" w14:textId="77777777" w:rsidR="002F001D" w:rsidRDefault="002F001D" w:rsidP="002F001D">
      <w:pPr>
        <w:pStyle w:val="BodyText"/>
        <w:spacing w:before="8"/>
        <w:rPr>
          <w:sz w:val="27"/>
        </w:rPr>
      </w:pPr>
    </w:p>
    <w:p w14:paraId="0C8D48E7" w14:textId="77777777" w:rsidR="002F001D" w:rsidRDefault="002F001D" w:rsidP="002F001D">
      <w:pPr>
        <w:pStyle w:val="BodyText"/>
        <w:ind w:right="114"/>
        <w:jc w:val="both"/>
      </w:pPr>
    </w:p>
    <w:p w14:paraId="33062AA9" w14:textId="54E0DF73" w:rsidR="00C2123F" w:rsidRDefault="00265740" w:rsidP="000C41D7">
      <w:pPr>
        <w:pStyle w:val="BodyText"/>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BodyText"/>
        <w:ind w:left="284" w:right="114"/>
        <w:jc w:val="both"/>
        <w:rPr>
          <w:u w:val="single"/>
        </w:rPr>
      </w:pPr>
    </w:p>
    <w:p w14:paraId="69071F80" w14:textId="73DDBE9B" w:rsidR="003F2633" w:rsidRDefault="003F2633" w:rsidP="000C41D7">
      <w:pPr>
        <w:pStyle w:val="BodyText"/>
        <w:spacing w:after="0"/>
        <w:ind w:left="284" w:right="114"/>
        <w:rPr>
          <w:b/>
          <w:spacing w:val="-2"/>
          <w:sz w:val="20"/>
        </w:rPr>
      </w:pPr>
      <w:r>
        <w:rPr>
          <w:noProof/>
        </w:rPr>
        <mc:AlternateContent>
          <mc:Choice Requires="wps">
            <w:drawing>
              <wp:anchor distT="0" distB="0" distL="0" distR="0" simplePos="0" relativeHeight="251658240"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w14:anchorId="61E030D9">
              <v:shape id="Graphic 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spid="_x0000_s1026" fillcolor="black" stroked="f" path="m1828800,l,,,7607r1828800,l182880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w14:anchorId="1AD7C5D8">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BodyText"/>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BodyText"/>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BodyText"/>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BodyText"/>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BodyText"/>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365CAE">
      <w:headerReference w:type="default" r:id="rId11"/>
      <w:footerReference w:type="default" r:id="rId12"/>
      <w:headerReference w:type="first" r:id="rId13"/>
      <w:pgSz w:w="11910" w:h="16840"/>
      <w:pgMar w:top="940" w:right="1137" w:bottom="1400" w:left="1020" w:header="686" w:footer="12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065BE" w14:textId="77777777" w:rsidR="009B2265" w:rsidRDefault="009B2265">
      <w:r>
        <w:separator/>
      </w:r>
    </w:p>
  </w:endnote>
  <w:endnote w:type="continuationSeparator" w:id="0">
    <w:p w14:paraId="7601B73C" w14:textId="77777777" w:rsidR="009B2265" w:rsidRDefault="009B2265">
      <w:r>
        <w:continuationSeparator/>
      </w:r>
    </w:p>
  </w:endnote>
  <w:endnote w:type="continuationNotice" w:id="1">
    <w:p w14:paraId="1A8733E6" w14:textId="77777777" w:rsidR="004C210A" w:rsidRDefault="004C21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9D3D6" w14:textId="662DF5A1" w:rsidR="00C2123F" w:rsidRDefault="00265740">
    <w:pPr>
      <w:pStyle w:val="BodyText"/>
      <w:spacing w:line="14" w:lineRule="auto"/>
      <w:rPr>
        <w:sz w:val="20"/>
      </w:rPr>
    </w:pPr>
    <w:r>
      <w:rPr>
        <w:noProof/>
      </w:rPr>
      <mc:AlternateContent>
        <mc:Choice Requires="wps">
          <w:drawing>
            <wp:anchor distT="0" distB="0" distL="0" distR="0" simplePos="0" relativeHeight="251658240" behindDoc="1" locked="0" layoutInCell="1" allowOverlap="1" wp14:anchorId="5F8889C0" wp14:editId="14196916">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w14:anchorId="5C5BCA1E">
            <v:shape id="Graphic 10" style="position:absolute;margin-left:55.2pt;margin-top:771.35pt;width:484.8pt;height:.5pt;z-index:-251657728;visibility:visible;mso-wrap-style:square;mso-wrap-distance-left:0;mso-wrap-distance-top:0;mso-wrap-distance-right:0;mso-wrap-distance-bottom:0;mso-position-horizontal:absolute;mso-position-horizontal-relative:page;mso-position-vertical:absolute;mso-position-vertical-relative:page;v-text-anchor:top" coordsize="6156960,6350" o:spid="_x0000_s1026" fillcolor="#bebebe" stroked="f" path="m6156960,l,,,6095r6156960,l615696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w14:anchorId="7F454FFB">
              <v:path arrowok="t"/>
              <w10:wrap anchorx="page" anchory="page"/>
            </v:shape>
          </w:pict>
        </mc:Fallback>
      </mc:AlternateContent>
    </w:r>
    <w:r>
      <w:rPr>
        <w:noProof/>
      </w:rPr>
      <mc:AlternateContent>
        <mc:Choice Requires="wps">
          <w:drawing>
            <wp:anchor distT="0" distB="0" distL="0" distR="0" simplePos="0" relativeHeight="251658241" behindDoc="1" locked="0" layoutInCell="1" allowOverlap="1" wp14:anchorId="2DE13EC5" wp14:editId="3531D3E0">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xmlns:a="http://schemas.openxmlformats.org/drawingml/2006/main" xmlns:arto="http://schemas.microsoft.com/office/word/2006/arto">
          <w:pict w14:anchorId="4B31FD03">
            <v:shapetype id="_x0000_t202" coordsize="21600,21600" o:spt="202" path="m,l,21600r21600,l21600,xe" w14:anchorId="2DE13EC5">
              <v:stroke joinstyle="miter"/>
              <v:path gradientshapeok="t" o:connecttype="rect"/>
            </v:shapetype>
            <v:shape id="Textbox 11" style="position:absolute;margin-left:479.1pt;margin-top:784.25pt;width:60.35pt;height:13.15pt;z-index:-251651584;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v:textbox inset="0,0,0,0">
                <w:txbxContent>
                  <w:p w:rsidR="00C2123F" w:rsidRDefault="00265740" w14:paraId="71F9A6F8" w14:textId="77777777">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47AF5" w14:textId="77777777" w:rsidR="009B2265" w:rsidRDefault="009B2265">
      <w:r>
        <w:separator/>
      </w:r>
    </w:p>
  </w:footnote>
  <w:footnote w:type="continuationSeparator" w:id="0">
    <w:p w14:paraId="4D97B6F1" w14:textId="77777777" w:rsidR="009B2265" w:rsidRDefault="009B2265">
      <w:r>
        <w:continuationSeparator/>
      </w:r>
    </w:p>
  </w:footnote>
  <w:footnote w:type="continuationNotice" w:id="1">
    <w:p w14:paraId="454D728B" w14:textId="77777777" w:rsidR="004C210A" w:rsidRDefault="004C21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1E707" w14:textId="100D5365" w:rsidR="00C2123F" w:rsidRDefault="00C2123F">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2E479" w14:textId="77777777" w:rsidR="00365CAE" w:rsidRDefault="602436D5" w:rsidP="602436D5">
    <w:pPr>
      <w:spacing w:after="0" w:line="240" w:lineRule="auto"/>
      <w:ind w:left="6663" w:right="113" w:hanging="3544"/>
      <w:jc w:val="right"/>
      <w:rPr>
        <w:i/>
        <w:iCs/>
        <w:color w:val="808080" w:themeColor="background1" w:themeShade="80"/>
        <w:sz w:val="18"/>
        <w:szCs w:val="18"/>
      </w:rPr>
    </w:pPr>
    <w:r w:rsidRPr="00F93B93">
      <w:rPr>
        <w:color w:val="808080" w:themeColor="background1" w:themeShade="80"/>
        <w:sz w:val="18"/>
        <w:szCs w:val="18"/>
      </w:rPr>
      <w:t>Allegato</w:t>
    </w:r>
    <w:r w:rsidRPr="00F93B93">
      <w:rPr>
        <w:color w:val="808080" w:themeColor="background1" w:themeShade="80"/>
        <w:spacing w:val="-8"/>
        <w:sz w:val="18"/>
        <w:szCs w:val="18"/>
      </w:rPr>
      <w:t xml:space="preserve"> </w:t>
    </w:r>
    <w:r w:rsidRPr="00F93B93">
      <w:rPr>
        <w:color w:val="808080" w:themeColor="background1" w:themeShade="80"/>
        <w:sz w:val="18"/>
        <w:szCs w:val="18"/>
      </w:rPr>
      <w:t>III Modulo per verifica firme dell’offerta tecnica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7"/>
  </w:num>
  <w:num w:numId="2" w16cid:durableId="1544364919">
    <w:abstractNumId w:val="4"/>
  </w:num>
  <w:num w:numId="3" w16cid:durableId="1209683721">
    <w:abstractNumId w:val="6"/>
  </w:num>
  <w:num w:numId="4" w16cid:durableId="913861346">
    <w:abstractNumId w:val="0"/>
  </w:num>
  <w:num w:numId="5" w16cid:durableId="2127503227">
    <w:abstractNumId w:val="3"/>
  </w:num>
  <w:num w:numId="6" w16cid:durableId="1365905528">
    <w:abstractNumId w:val="1"/>
  </w:num>
  <w:num w:numId="7" w16cid:durableId="1047795388">
    <w:abstractNumId w:val="5"/>
  </w:num>
  <w:num w:numId="8"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3F"/>
    <w:rsid w:val="000034A2"/>
    <w:rsid w:val="00021588"/>
    <w:rsid w:val="000A3A48"/>
    <w:rsid w:val="000C41D7"/>
    <w:rsid w:val="000C6CE1"/>
    <w:rsid w:val="000F270D"/>
    <w:rsid w:val="00162A96"/>
    <w:rsid w:val="001B5AF0"/>
    <w:rsid w:val="001C59A7"/>
    <w:rsid w:val="001D1B47"/>
    <w:rsid w:val="001F717B"/>
    <w:rsid w:val="001F77CC"/>
    <w:rsid w:val="00265740"/>
    <w:rsid w:val="002958E4"/>
    <w:rsid w:val="002C3DE2"/>
    <w:rsid w:val="002F001D"/>
    <w:rsid w:val="00330EAE"/>
    <w:rsid w:val="00340F0E"/>
    <w:rsid w:val="00365CAE"/>
    <w:rsid w:val="00376258"/>
    <w:rsid w:val="0037782A"/>
    <w:rsid w:val="003C7B26"/>
    <w:rsid w:val="003E3C73"/>
    <w:rsid w:val="003F2633"/>
    <w:rsid w:val="00404352"/>
    <w:rsid w:val="00450B48"/>
    <w:rsid w:val="004533E3"/>
    <w:rsid w:val="00485221"/>
    <w:rsid w:val="004A4DD1"/>
    <w:rsid w:val="004A8675"/>
    <w:rsid w:val="004B0414"/>
    <w:rsid w:val="004C210A"/>
    <w:rsid w:val="0058283B"/>
    <w:rsid w:val="005A3A0B"/>
    <w:rsid w:val="005A41EC"/>
    <w:rsid w:val="005E587F"/>
    <w:rsid w:val="00626971"/>
    <w:rsid w:val="0063251B"/>
    <w:rsid w:val="006A791B"/>
    <w:rsid w:val="006F667F"/>
    <w:rsid w:val="0077670B"/>
    <w:rsid w:val="007B0111"/>
    <w:rsid w:val="00800A00"/>
    <w:rsid w:val="00805AF1"/>
    <w:rsid w:val="008253DB"/>
    <w:rsid w:val="008B709F"/>
    <w:rsid w:val="0090463D"/>
    <w:rsid w:val="0090497C"/>
    <w:rsid w:val="009311D0"/>
    <w:rsid w:val="00961C74"/>
    <w:rsid w:val="00967DEB"/>
    <w:rsid w:val="009916A5"/>
    <w:rsid w:val="009B2265"/>
    <w:rsid w:val="009C3909"/>
    <w:rsid w:val="00A7673A"/>
    <w:rsid w:val="00AB1D42"/>
    <w:rsid w:val="00B238F0"/>
    <w:rsid w:val="00B3215A"/>
    <w:rsid w:val="00B7432E"/>
    <w:rsid w:val="00BE3448"/>
    <w:rsid w:val="00BE5AC0"/>
    <w:rsid w:val="00BE79EF"/>
    <w:rsid w:val="00BF1E22"/>
    <w:rsid w:val="00C0611C"/>
    <w:rsid w:val="00C2123F"/>
    <w:rsid w:val="00C56EF9"/>
    <w:rsid w:val="00CB7DE1"/>
    <w:rsid w:val="00D0026C"/>
    <w:rsid w:val="00D173A0"/>
    <w:rsid w:val="00D33CFF"/>
    <w:rsid w:val="00DC3C34"/>
    <w:rsid w:val="00E424C1"/>
    <w:rsid w:val="00E8328C"/>
    <w:rsid w:val="00EC4A92"/>
    <w:rsid w:val="00EC7DE5"/>
    <w:rsid w:val="00ED5C2F"/>
    <w:rsid w:val="00EE0DF0"/>
    <w:rsid w:val="00EE60D5"/>
    <w:rsid w:val="00EE79C8"/>
    <w:rsid w:val="00F15171"/>
    <w:rsid w:val="00F767A5"/>
    <w:rsid w:val="00F93B93"/>
    <w:rsid w:val="00FC004C"/>
    <w:rsid w:val="00FE0A2B"/>
    <w:rsid w:val="00FF73AC"/>
    <w:rsid w:val="2CE05A33"/>
    <w:rsid w:val="39557BF5"/>
    <w:rsid w:val="602436D5"/>
    <w:rsid w:val="6E642929"/>
    <w:rsid w:val="6EB3EE1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747AF9A6-955E-43AF-A976-7EB7719A2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0D5"/>
    <w:pPr>
      <w:spacing w:after="120" w:line="276" w:lineRule="auto"/>
    </w:pPr>
    <w:rPr>
      <w:rFonts w:ascii="Arial" w:eastAsia="Arial" w:hAnsi="Arial" w:cs="Arial"/>
      <w:lang w:val="it-IT"/>
    </w:rPr>
  </w:style>
  <w:style w:type="paragraph" w:styleId="Heading1">
    <w:name w:val="heading 1"/>
    <w:basedOn w:val="Normal"/>
    <w:uiPriority w:val="9"/>
    <w:qFormat/>
    <w:pPr>
      <w:ind w:left="3215" w:right="3215"/>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Title">
    <w:name w:val="Title"/>
    <w:basedOn w:val="Normal"/>
    <w:uiPriority w:val="10"/>
    <w:qFormat/>
    <w:pPr>
      <w:ind w:left="112"/>
      <w:jc w:val="both"/>
    </w:pPr>
    <w:rPr>
      <w:sz w:val="24"/>
      <w:szCs w:val="24"/>
    </w:rPr>
  </w:style>
  <w:style w:type="paragraph" w:styleId="ListParagraph">
    <w:name w:val="List Paragraph"/>
    <w:basedOn w:val="Normal"/>
    <w:uiPriority w:val="1"/>
    <w:qFormat/>
    <w:pPr>
      <w:spacing w:before="119"/>
      <w:ind w:left="531" w:right="119" w:hanging="103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67DEB"/>
    <w:pPr>
      <w:tabs>
        <w:tab w:val="center" w:pos="4819"/>
        <w:tab w:val="right" w:pos="9638"/>
      </w:tabs>
    </w:pPr>
  </w:style>
  <w:style w:type="character" w:customStyle="1" w:styleId="HeaderChar">
    <w:name w:val="Header Char"/>
    <w:basedOn w:val="DefaultParagraphFont"/>
    <w:link w:val="Header"/>
    <w:uiPriority w:val="99"/>
    <w:rsid w:val="00967DEB"/>
    <w:rPr>
      <w:rFonts w:ascii="Arial" w:eastAsia="Arial" w:hAnsi="Arial" w:cs="Arial"/>
      <w:lang w:val="it-IT"/>
    </w:rPr>
  </w:style>
  <w:style w:type="paragraph" w:styleId="Footer">
    <w:name w:val="footer"/>
    <w:basedOn w:val="Normal"/>
    <w:link w:val="FooterChar"/>
    <w:uiPriority w:val="99"/>
    <w:unhideWhenUsed/>
    <w:rsid w:val="00967DEB"/>
    <w:pPr>
      <w:tabs>
        <w:tab w:val="center" w:pos="4819"/>
        <w:tab w:val="right" w:pos="9638"/>
      </w:tabs>
    </w:pPr>
  </w:style>
  <w:style w:type="character" w:customStyle="1" w:styleId="FooterChar">
    <w:name w:val="Footer Char"/>
    <w:basedOn w:val="DefaultParagraphFont"/>
    <w:link w:val="Footer"/>
    <w:uiPriority w:val="99"/>
    <w:rsid w:val="00967DEB"/>
    <w:rPr>
      <w:rFonts w:ascii="Arial" w:eastAsia="Arial" w:hAnsi="Arial" w:cs="Arial"/>
      <w:lang w:val="it-IT"/>
    </w:rPr>
  </w:style>
  <w:style w:type="character" w:styleId="Hyperlink">
    <w:name w:val="Hyperlink"/>
    <w:basedOn w:val="DefaultParagraphFont"/>
    <w:uiPriority w:val="99"/>
    <w:unhideWhenUsed/>
    <w:rsid w:val="009916A5"/>
    <w:rPr>
      <w:color w:val="0000FF" w:themeColor="hyperlink"/>
      <w:u w:val="single"/>
    </w:rPr>
  </w:style>
  <w:style w:type="character" w:styleId="UnresolvedMention">
    <w:name w:val="Unresolved Mention"/>
    <w:basedOn w:val="DefaultParagraphFont"/>
    <w:uiPriority w:val="99"/>
    <w:semiHidden/>
    <w:unhideWhenUsed/>
    <w:rsid w:val="009916A5"/>
    <w:rPr>
      <w:color w:val="605E5C"/>
      <w:shd w:val="clear" w:color="auto" w:fill="E1DFDD"/>
    </w:rPr>
  </w:style>
  <w:style w:type="table" w:styleId="TableGrid">
    <w:name w:val="Table Grid"/>
    <w:basedOn w:val="TableNormal"/>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uiPriority w:val="1"/>
    <w:rsid w:val="004A8675"/>
    <w:pPr>
      <w:spacing w:beforeAutospacing="1" w:afterAutospacing="1"/>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uiPriority w:val="1"/>
    <w:rsid w:val="004A8675"/>
    <w:rPr>
      <w:rFonts w:ascii="Times New Roman" w:eastAsia="Times New Roman" w:hAnsi="Times New Roman" w:cs="Times New Roman"/>
    </w:rPr>
  </w:style>
  <w:style w:type="character" w:customStyle="1" w:styleId="eop">
    <w:name w:val="eop"/>
    <w:basedOn w:val="DefaultParagraphFont"/>
    <w:uiPriority w:val="1"/>
    <w:rsid w:val="004A867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899938">
      <w:bodyDiv w:val="1"/>
      <w:marLeft w:val="0"/>
      <w:marRight w:val="0"/>
      <w:marTop w:val="0"/>
      <w:marBottom w:val="0"/>
      <w:divBdr>
        <w:top w:val="none" w:sz="0" w:space="0" w:color="auto"/>
        <w:left w:val="none" w:sz="0" w:space="0" w:color="auto"/>
        <w:bottom w:val="none" w:sz="0" w:space="0" w:color="auto"/>
        <w:right w:val="none" w:sz="0" w:space="0" w:color="auto"/>
      </w:divBdr>
    </w:div>
    <w:div w:id="155951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2BF73-180B-488E-BB65-F404CAA691AB}">
  <ds:schemaRefs>
    <ds:schemaRef ds:uri="http://schemas.microsoft.com/sharepoint/v3/contenttype/forms"/>
  </ds:schemaRefs>
</ds:datastoreItem>
</file>

<file path=customXml/itemProps2.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customXml/itemProps3.xml><?xml version="1.0" encoding="utf-8"?>
<ds:datastoreItem xmlns:ds="http://schemas.openxmlformats.org/officeDocument/2006/customXml" ds:itemID="{DF5F28D0-B0EE-4827-BE97-37C51C0B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A000D5-3233-4951-B9C8-42FFC58584B7}">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0450f27e-272a-482e-bd25-3b131ede8875"/>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1197</Words>
  <Characters>6828</Characters>
  <Application>Microsoft Office Word</Application>
  <DocSecurity>4</DocSecurity>
  <Lines>56</Lines>
  <Paragraphs>16</Paragraphs>
  <ScaleCrop>false</ScaleCrop>
  <Company>Ministero dell'Economia e della Finanze</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COSENTINO JESSICA</cp:lastModifiedBy>
  <cp:revision>56</cp:revision>
  <dcterms:created xsi:type="dcterms:W3CDTF">2024-07-24T18:43:00Z</dcterms:created>
  <dcterms:modified xsi:type="dcterms:W3CDTF">2024-07-24T10:10:00Z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y fmtid="{D5CDD505-2E9C-101B-9397-08002B2CF9AE}" pid="7" name="MSIP_Label_c078091e-e61d-4883-a332-9368e619fa5f_Enabled">
    <vt:lpwstr>true</vt:lpwstr>
  </property>
  <property fmtid="{D5CDD505-2E9C-101B-9397-08002B2CF9AE}" pid="8" name="MSIP_Label_c078091e-e61d-4883-a332-9368e619fa5f_SetDate">
    <vt:lpwstr>2024-07-21T08:20:08Z</vt:lpwstr>
  </property>
  <property fmtid="{D5CDD505-2E9C-101B-9397-08002B2CF9AE}" pid="9" name="MSIP_Label_c078091e-e61d-4883-a332-9368e619fa5f_Method">
    <vt:lpwstr>Privileged</vt:lpwstr>
  </property>
  <property fmtid="{D5CDD505-2E9C-101B-9397-08002B2CF9AE}" pid="10" name="MSIP_Label_c078091e-e61d-4883-a332-9368e619fa5f_Name">
    <vt:lpwstr>Pubblico</vt:lpwstr>
  </property>
  <property fmtid="{D5CDD505-2E9C-101B-9397-08002B2CF9AE}" pid="11" name="MSIP_Label_c078091e-e61d-4883-a332-9368e619fa5f_SiteId">
    <vt:lpwstr>5c13bf6f-11aa-44a8-aac0-fc5ed659c30a</vt:lpwstr>
  </property>
  <property fmtid="{D5CDD505-2E9C-101B-9397-08002B2CF9AE}" pid="12" name="MSIP_Label_c078091e-e61d-4883-a332-9368e619fa5f_ActionId">
    <vt:lpwstr>5323e524-3e95-4069-8729-8384d5dddc86</vt:lpwstr>
  </property>
  <property fmtid="{D5CDD505-2E9C-101B-9397-08002B2CF9AE}" pid="13" name="MSIP_Label_c078091e-e61d-4883-a332-9368e619fa5f_ContentBits">
    <vt:lpwstr>0</vt:lpwstr>
  </property>
  <property fmtid="{D5CDD505-2E9C-101B-9397-08002B2CF9AE}" pid="14" name="ContentTypeId">
    <vt:lpwstr>0x010100C6317BA68043C54CA002DD3512E0E145</vt:lpwstr>
  </property>
  <property fmtid="{D5CDD505-2E9C-101B-9397-08002B2CF9AE}" pid="15" name="MediaServiceImageTags">
    <vt:lpwstr/>
  </property>
</Properties>
</file>