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33C05" w14:textId="77777777" w:rsidR="006A7DFF" w:rsidRDefault="006A7DFF" w:rsidP="00F73F5A">
      <w:pPr>
        <w:keepNext/>
        <w:widowControl w:val="0"/>
        <w:spacing w:line="567" w:lineRule="exact"/>
        <w:jc w:val="both"/>
        <w:rPr>
          <w:noProof/>
          <w:sz w:val="22"/>
          <w:szCs w:val="22"/>
        </w:rPr>
      </w:pPr>
    </w:p>
    <w:p w14:paraId="2AD25E2A" w14:textId="77777777" w:rsidR="00B71ABA" w:rsidRPr="00F64C0B" w:rsidRDefault="00C661B0" w:rsidP="00F73F5A">
      <w:pPr>
        <w:keepNext/>
        <w:widowControl w:val="0"/>
        <w:spacing w:line="567" w:lineRule="exact"/>
        <w:jc w:val="both"/>
        <w:rPr>
          <w:sz w:val="22"/>
          <w:szCs w:val="22"/>
        </w:rPr>
      </w:pPr>
      <w:r w:rsidRPr="00A14300">
        <w:rPr>
          <w:noProof/>
          <w:sz w:val="22"/>
          <w:szCs w:val="22"/>
        </w:rPr>
        <mc:AlternateContent>
          <mc:Choice Requires="wps">
            <w:drawing>
              <wp:anchor distT="0" distB="0" distL="114300" distR="114300" simplePos="0" relativeHeight="251658240" behindDoc="0" locked="0" layoutInCell="1" allowOverlap="1" wp14:anchorId="07DDB37E" wp14:editId="5F3B98E0">
                <wp:simplePos x="0" y="0"/>
                <wp:positionH relativeFrom="column">
                  <wp:posOffset>571500</wp:posOffset>
                </wp:positionH>
                <wp:positionV relativeFrom="paragraph">
                  <wp:posOffset>-914400</wp:posOffset>
                </wp:positionV>
                <wp:extent cx="3430905" cy="1028700"/>
                <wp:effectExtent l="0" t="0" r="0" b="0"/>
                <wp:wrapNone/>
                <wp:docPr id="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90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8381C" w14:textId="77777777" w:rsidR="00430825" w:rsidRDefault="00430825" w:rsidP="00107581">
                            <w:pPr>
                              <w:jc w:val="right"/>
                            </w:pPr>
                            <w:r>
                              <w:rPr>
                                <w:noProof/>
                              </w:rPr>
                              <w:drawing>
                                <wp:inline distT="0" distB="0" distL="0" distR="0" wp14:anchorId="6B0463F8" wp14:editId="227C1935">
                                  <wp:extent cx="2647950" cy="75247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647950" cy="752475"/>
                                          </a:xfrm>
                                          <a:prstGeom prst="rect">
                                            <a:avLst/>
                                          </a:prstGeom>
                                          <a:noFill/>
                                          <a:ln w="9525">
                                            <a:noFill/>
                                            <a:miter lim="800000"/>
                                            <a:headEnd/>
                                            <a:tailEnd/>
                                          </a:ln>
                                        </pic:spPr>
                                      </pic:pic>
                                    </a:graphicData>
                                  </a:graphic>
                                </wp:inline>
                              </w:drawing>
                            </w:r>
                          </w:p>
                          <w:p w14:paraId="29BD56D3" w14:textId="77777777" w:rsidR="00430825" w:rsidRPr="00E74136" w:rsidRDefault="00430825" w:rsidP="0002009C">
                            <w:pPr>
                              <w:jc w:val="center"/>
                              <w:rPr>
                                <w:color w:val="99999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DB37E" id="_x0000_t202" coordsize="21600,21600" o:spt="202" path="m,l,21600r21600,l21600,xe">
                <v:stroke joinstyle="miter"/>
                <v:path gradientshapeok="t" o:connecttype="rect"/>
              </v:shapetype>
              <v:shape id="Text Box 32" o:spid="_x0000_s1026" type="#_x0000_t202" style="position:absolute;left:0;text-align:left;margin-left:45pt;margin-top:-1in;width:270.1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" stroked="f">
                <v:textbox>
                  <w:txbxContent>
                    <w:p w14:paraId="2AE8381C" w14:textId="77777777" w:rsidR="00430825" w:rsidRDefault="00430825" w:rsidP="00107581">
                      <w:pPr>
                        <w:jc w:val="right"/>
                      </w:pPr>
                      <w:r>
                        <w:rPr>
                          <w:noProof/>
                        </w:rPr>
                        <w:drawing>
                          <wp:inline distT="0" distB="0" distL="0" distR="0" wp14:anchorId="6B0463F8" wp14:editId="227C1935">
                            <wp:extent cx="2647950" cy="75247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647950" cy="752475"/>
                                    </a:xfrm>
                                    <a:prstGeom prst="rect">
                                      <a:avLst/>
                                    </a:prstGeom>
                                    <a:noFill/>
                                    <a:ln w="9525">
                                      <a:noFill/>
                                      <a:miter lim="800000"/>
                                      <a:headEnd/>
                                      <a:tailEnd/>
                                    </a:ln>
                                  </pic:spPr>
                                </pic:pic>
                              </a:graphicData>
                            </a:graphic>
                          </wp:inline>
                        </w:drawing>
                      </w:r>
                    </w:p>
                    <w:p w14:paraId="29BD56D3" w14:textId="77777777" w:rsidR="00430825" w:rsidRPr="00E74136" w:rsidRDefault="00430825" w:rsidP="0002009C">
                      <w:pPr>
                        <w:jc w:val="center"/>
                        <w:rPr>
                          <w:color w:val="999999"/>
                        </w:rPr>
                      </w:pPr>
                    </w:p>
                  </w:txbxContent>
                </v:textbox>
              </v:shape>
            </w:pict>
          </mc:Fallback>
        </mc:AlternateContent>
      </w:r>
      <w:r w:rsidR="00A14300" w:rsidRPr="00A14300">
        <w:rPr>
          <w:noProof/>
          <w:sz w:val="22"/>
          <w:szCs w:val="22"/>
        </w:rPr>
        <w:t xml:space="preserve">Prot. </w:t>
      </w:r>
      <w:r w:rsidR="005C3D85" w:rsidRPr="00A14300">
        <w:rPr>
          <w:noProof/>
          <w:sz w:val="22"/>
          <w:szCs w:val="22"/>
        </w:rPr>
        <w:t>n. ……../………..</w:t>
      </w:r>
    </w:p>
    <w:p w14:paraId="63733CA2" w14:textId="77777777" w:rsidR="00B936E3" w:rsidRDefault="00E726D6" w:rsidP="00F73F5A">
      <w:pPr>
        <w:keepNext/>
        <w:widowControl w:val="0"/>
        <w:spacing w:line="567" w:lineRule="exact"/>
        <w:jc w:val="center"/>
        <w:rPr>
          <w:sz w:val="22"/>
          <w:szCs w:val="22"/>
        </w:rPr>
      </w:pPr>
      <w:r>
        <w:rPr>
          <w:sz w:val="22"/>
          <w:szCs w:val="22"/>
        </w:rPr>
        <w:t>CONTRATTO DI LOCAZIONE</w:t>
      </w:r>
      <w:r w:rsidR="000D01D1" w:rsidRPr="00F64C0B">
        <w:rPr>
          <w:sz w:val="22"/>
          <w:szCs w:val="22"/>
        </w:rPr>
        <w:t xml:space="preserve"> </w:t>
      </w:r>
      <w:r w:rsidR="00B936E3">
        <w:rPr>
          <w:sz w:val="22"/>
          <w:szCs w:val="22"/>
        </w:rPr>
        <w:t xml:space="preserve">TEMPORANEA </w:t>
      </w:r>
    </w:p>
    <w:p w14:paraId="56EA08B6" w14:textId="77777777" w:rsidR="00B936E3" w:rsidRDefault="00B936E3" w:rsidP="00F73F5A">
      <w:pPr>
        <w:keepNext/>
        <w:widowControl w:val="0"/>
        <w:spacing w:line="567" w:lineRule="exact"/>
        <w:jc w:val="center"/>
        <w:rPr>
          <w:sz w:val="22"/>
          <w:szCs w:val="22"/>
        </w:rPr>
      </w:pPr>
      <w:r>
        <w:rPr>
          <w:sz w:val="22"/>
          <w:szCs w:val="22"/>
        </w:rPr>
        <w:t>tra</w:t>
      </w:r>
    </w:p>
    <w:p w14:paraId="252BE306" w14:textId="1F1584CB" w:rsidR="00492615" w:rsidRPr="00D24AB6" w:rsidRDefault="00492615" w:rsidP="00492615">
      <w:pPr>
        <w:widowControl w:val="0"/>
        <w:spacing w:line="567" w:lineRule="exact"/>
        <w:jc w:val="both"/>
        <w:rPr>
          <w:sz w:val="22"/>
          <w:szCs w:val="22"/>
        </w:rPr>
      </w:pPr>
      <w:r w:rsidRPr="007E02B9">
        <w:rPr>
          <w:sz w:val="22"/>
          <w:szCs w:val="22"/>
        </w:rPr>
        <w:t xml:space="preserve">l’Agenzia del Demanio – Direzione Regionale Puglia e Basilicata, di seguito denominata anche “Agenzia” o “concedente”, nella persona dell’Ing. </w:t>
      </w:r>
      <w:r>
        <w:rPr>
          <w:sz w:val="22"/>
          <w:szCs w:val="22"/>
        </w:rPr>
        <w:t>______</w:t>
      </w:r>
      <w:r w:rsidRPr="007E02B9">
        <w:rPr>
          <w:sz w:val="22"/>
          <w:szCs w:val="22"/>
        </w:rPr>
        <w:t xml:space="preserve">, nato a </w:t>
      </w:r>
      <w:r>
        <w:rPr>
          <w:sz w:val="22"/>
          <w:szCs w:val="22"/>
        </w:rPr>
        <w:t>__________</w:t>
      </w:r>
      <w:r w:rsidRPr="007E02B9">
        <w:rPr>
          <w:sz w:val="22"/>
          <w:szCs w:val="22"/>
        </w:rPr>
        <w:t xml:space="preserve"> il </w:t>
      </w:r>
      <w:r>
        <w:rPr>
          <w:sz w:val="22"/>
          <w:szCs w:val="22"/>
        </w:rPr>
        <w:t>___________</w:t>
      </w:r>
      <w:r w:rsidRPr="007E02B9">
        <w:rPr>
          <w:sz w:val="22"/>
          <w:szCs w:val="22"/>
        </w:rPr>
        <w:t>, e domiciliato per la carica presso la Direzione Regionale Puglia e Basilicata, Sede di Bari, Via Amendola 164/D, dell'Agenzia del Demanio, nella qualità di Responsabile dell'Unità Organizzativa Servizi Territoriali Puglia e Basilicata - Bari 1 della Direzione Regionale Puglia e Basilicata, il quale interviene al presente atto in forza di delega del 12 maggio 2025, protocollo n. 9168</w:t>
      </w:r>
      <w:r>
        <w:rPr>
          <w:sz w:val="22"/>
          <w:szCs w:val="22"/>
        </w:rPr>
        <w:t xml:space="preserve">, </w:t>
      </w:r>
      <w:r w:rsidRPr="007E02B9">
        <w:rPr>
          <w:sz w:val="22"/>
          <w:szCs w:val="22"/>
        </w:rPr>
        <w:t xml:space="preserve">rilasciata dal Direttore della detta Direzione Regionale, ing. </w:t>
      </w:r>
      <w:r>
        <w:rPr>
          <w:sz w:val="22"/>
          <w:szCs w:val="22"/>
        </w:rPr>
        <w:t>___________</w:t>
      </w:r>
      <w:r w:rsidRPr="007E02B9">
        <w:rPr>
          <w:sz w:val="22"/>
          <w:szCs w:val="22"/>
        </w:rPr>
        <w:t>, domiciliato per la carica presso la Direzione Regionale Puglia e Basilicata, Sede di Bari, Via Amendola 164/D, in virtù dei poteri attribuiti ai responsabili delle strutture centrali e territoriali dal Regolamento di Amministrazione e Contabilità dell'Agenzia del demanio, deliberato dal Comitato di Gestione nella seduta del 12.10.2021 e approvato dal Ministero dell’Economia e delle Finanze il 26.11.2021 e dalla Determinazione del Direttore n. 106 del 14 luglio 2023, prot. 2023/17478/DIR, in rappresentanza e quale funzionario in servizio dell'Agenzia del Demanio E.P.E., la quale, costituita con D.Lgs. 30 luglio 1999 n. 300, così come modificato con D.Lgs. 3 luglio 2003 n. 173, agisce in nome e per conto dello Stato (C.F. DEMANIO DELLO STATO: 9790</w:t>
      </w:r>
      <w:r>
        <w:rPr>
          <w:sz w:val="22"/>
          <w:szCs w:val="22"/>
        </w:rPr>
        <w:t>5320582</w:t>
      </w:r>
      <w:r w:rsidRPr="007E02B9">
        <w:rPr>
          <w:sz w:val="22"/>
          <w:szCs w:val="22"/>
        </w:rPr>
        <w:t>)</w:t>
      </w:r>
      <w:r>
        <w:rPr>
          <w:sz w:val="22"/>
          <w:szCs w:val="22"/>
        </w:rPr>
        <w:t>,</w:t>
      </w:r>
    </w:p>
    <w:p w14:paraId="6F2BC3F4" w14:textId="77777777" w:rsidR="000038E8" w:rsidRDefault="000038E8" w:rsidP="000038E8">
      <w:pPr>
        <w:keepNext/>
        <w:widowControl w:val="0"/>
        <w:spacing w:line="567" w:lineRule="exact"/>
        <w:jc w:val="center"/>
        <w:rPr>
          <w:sz w:val="22"/>
          <w:szCs w:val="22"/>
        </w:rPr>
      </w:pPr>
      <w:r>
        <w:rPr>
          <w:sz w:val="22"/>
          <w:szCs w:val="22"/>
        </w:rPr>
        <w:t>E</w:t>
      </w:r>
    </w:p>
    <w:p w14:paraId="7D094EF7" w14:textId="77777777" w:rsidR="000038E8" w:rsidRDefault="000038E8" w:rsidP="000038E8">
      <w:pPr>
        <w:keepNext/>
        <w:widowControl w:val="0"/>
        <w:spacing w:line="567" w:lineRule="exact"/>
        <w:jc w:val="both"/>
      </w:pPr>
      <w:r>
        <w:rPr>
          <w:sz w:val="22"/>
          <w:szCs w:val="22"/>
        </w:rPr>
        <w:t xml:space="preserve">- </w:t>
      </w:r>
      <w:r>
        <w:rPr>
          <w:bCs/>
          <w:sz w:val="22"/>
          <w:szCs w:val="22"/>
        </w:rPr>
        <w:t xml:space="preserve">la ditta/società/ente/associazione …………….. (dati dell’aggiudicatario) con sede </w:t>
      </w:r>
      <w:r>
        <w:rPr>
          <w:bCs/>
          <w:sz w:val="22"/>
          <w:szCs w:val="22"/>
        </w:rPr>
        <w:lastRenderedPageBreak/>
        <w:t xml:space="preserve">in _________ </w:t>
      </w:r>
      <w:r>
        <w:rPr>
          <w:sz w:val="22"/>
          <w:szCs w:val="22"/>
        </w:rPr>
        <w:t xml:space="preserve">Codice Fiscale e Partita Iva _____, (eventuale iscrizione alla Camera di Commercio di ____ – Numero REA ____) </w:t>
      </w:r>
      <w:r>
        <w:rPr>
          <w:bCs/>
          <w:sz w:val="22"/>
          <w:szCs w:val="22"/>
        </w:rPr>
        <w:t>rappresentata da ____________ in forza dei poteri conferiti da _____ come risulta da apposita documentazione (es. delibera del CdA) _____ allegata alla lett. ---), in appresso denominata “Conduttore”.</w:t>
      </w:r>
    </w:p>
    <w:p w14:paraId="69274626" w14:textId="77777777" w:rsidR="009C768A" w:rsidRDefault="00B71ABA" w:rsidP="00F73F5A">
      <w:pPr>
        <w:keepNext/>
        <w:widowControl w:val="0"/>
        <w:spacing w:line="567" w:lineRule="exact"/>
        <w:jc w:val="center"/>
        <w:rPr>
          <w:sz w:val="22"/>
          <w:szCs w:val="22"/>
        </w:rPr>
      </w:pPr>
      <w:r w:rsidRPr="00643C43">
        <w:rPr>
          <w:sz w:val="22"/>
          <w:szCs w:val="22"/>
        </w:rPr>
        <w:t>PREMESSO</w:t>
      </w:r>
      <w:r w:rsidR="00816A11" w:rsidRPr="00643C43">
        <w:rPr>
          <w:sz w:val="22"/>
          <w:szCs w:val="22"/>
        </w:rPr>
        <w:t xml:space="preserve"> CHE</w:t>
      </w:r>
    </w:p>
    <w:p w14:paraId="22BB19B7" w14:textId="77777777" w:rsidR="001B16F6" w:rsidRDefault="00AA2E5C" w:rsidP="00F73F5A">
      <w:pPr>
        <w:pStyle w:val="Paragrafoelenco"/>
        <w:keepNext/>
        <w:widowControl w:val="0"/>
        <w:numPr>
          <w:ilvl w:val="0"/>
          <w:numId w:val="33"/>
        </w:numPr>
        <w:spacing w:line="567" w:lineRule="exact"/>
        <w:ind w:left="360"/>
        <w:jc w:val="both"/>
        <w:rPr>
          <w:sz w:val="22"/>
          <w:szCs w:val="22"/>
        </w:rPr>
      </w:pPr>
      <w:r w:rsidRPr="001B16F6">
        <w:rPr>
          <w:sz w:val="22"/>
          <w:szCs w:val="22"/>
        </w:rPr>
        <w:t>l'Agenzia, con riferimento ai beni immobili dello Stato provvede a: definire la loro ottimale composizione nel tempo e tutelarne l'integrità e la corretta utilizzazione; assicurare le conoscenze complete ed aggiornate delle loro caratteristiche fisiche e giuridiche; garantire i più alti livelli di redditività e, definire e realizzare, anche in collaborazione con altri Enti, gli interventi finalizzati alla loro valorizzazione; coordinare la programmazione dei loro usi ed impieghi nonché degli interventi edilizi sugli stessi, monitorandone lo stato di attuazione;</w:t>
      </w:r>
    </w:p>
    <w:p w14:paraId="36E3A98B" w14:textId="67D86F71" w:rsidR="0000641B" w:rsidRPr="00DA73EC" w:rsidRDefault="0000641B" w:rsidP="00E1417B">
      <w:pPr>
        <w:pStyle w:val="Paragrafoelenco"/>
        <w:keepNext/>
        <w:widowControl w:val="0"/>
        <w:numPr>
          <w:ilvl w:val="0"/>
          <w:numId w:val="33"/>
        </w:numPr>
        <w:spacing w:line="567" w:lineRule="exact"/>
        <w:ind w:left="284"/>
        <w:jc w:val="both"/>
        <w:rPr>
          <w:sz w:val="22"/>
          <w:szCs w:val="22"/>
        </w:rPr>
      </w:pPr>
      <w:r w:rsidRPr="00DA73EC">
        <w:rPr>
          <w:sz w:val="22"/>
          <w:szCs w:val="22"/>
        </w:rPr>
        <w:t>lo Stato è proprietario del compendio immobiliare</w:t>
      </w:r>
      <w:r w:rsidR="004859A9" w:rsidRPr="00DA73EC">
        <w:rPr>
          <w:sz w:val="22"/>
          <w:szCs w:val="22"/>
        </w:rPr>
        <w:t xml:space="preserve"> </w:t>
      </w:r>
      <w:r w:rsidR="004859A9" w:rsidRPr="00DA73EC">
        <w:rPr>
          <w:rFonts w:eastAsiaTheme="minorEastAsia"/>
          <w:sz w:val="22"/>
          <w:szCs w:val="22"/>
        </w:rPr>
        <w:t>denominato Ex Caserma Magrone (BAB0107) sito nel Comune di Bari</w:t>
      </w:r>
      <w:r w:rsidR="004859A9" w:rsidRPr="00DA73EC">
        <w:rPr>
          <w:sz w:val="22"/>
          <w:szCs w:val="22"/>
        </w:rPr>
        <w:t xml:space="preserve">, </w:t>
      </w:r>
      <w:r w:rsidRPr="00DA73EC">
        <w:rPr>
          <w:sz w:val="22"/>
          <w:szCs w:val="22"/>
        </w:rPr>
        <w:t xml:space="preserve">Via </w:t>
      </w:r>
      <w:r w:rsidR="004859A9" w:rsidRPr="00DA73EC">
        <w:rPr>
          <w:sz w:val="22"/>
          <w:szCs w:val="22"/>
        </w:rPr>
        <w:t>Amendola n. 158</w:t>
      </w:r>
      <w:r w:rsidRPr="00DA73EC">
        <w:rPr>
          <w:sz w:val="22"/>
          <w:szCs w:val="22"/>
        </w:rPr>
        <w:t>, censito al N.C.E.U. del Comune di</w:t>
      </w:r>
      <w:r w:rsidR="00E1417B" w:rsidRPr="00DA73EC">
        <w:rPr>
          <w:sz w:val="22"/>
          <w:szCs w:val="22"/>
        </w:rPr>
        <w:t xml:space="preserve"> Bari </w:t>
      </w:r>
      <w:r w:rsidRPr="00DA73EC">
        <w:rPr>
          <w:sz w:val="22"/>
          <w:szCs w:val="22"/>
        </w:rPr>
        <w:t>fg.</w:t>
      </w:r>
      <w:r w:rsidR="00E1417B" w:rsidRPr="00DA73EC">
        <w:rPr>
          <w:sz w:val="22"/>
          <w:szCs w:val="22"/>
        </w:rPr>
        <w:t>41</w:t>
      </w:r>
      <w:r w:rsidRPr="00DA73EC">
        <w:rPr>
          <w:sz w:val="22"/>
          <w:szCs w:val="22"/>
        </w:rPr>
        <w:t xml:space="preserve"> p.lla </w:t>
      </w:r>
      <w:r w:rsidR="00E1417B" w:rsidRPr="00DA73EC">
        <w:rPr>
          <w:sz w:val="22"/>
          <w:szCs w:val="22"/>
        </w:rPr>
        <w:t>31 sub. 1, p.lla 973 sub. 1, p.lla 975 sub. 1, p.lla 976 sub. 1, p.lla 977 sub. 1, p.lla 978 sub. 1, p.lla 980 sub. 1 il tutto in categoria F/2 e particella 974 sub. 1, p.lla 979 sub. 1, in categoria F/1</w:t>
      </w:r>
      <w:r w:rsidR="00443DA0">
        <w:rPr>
          <w:sz w:val="22"/>
          <w:szCs w:val="22"/>
        </w:rPr>
        <w:t>.</w:t>
      </w:r>
    </w:p>
    <w:p w14:paraId="5052B0A1" w14:textId="1D044297" w:rsidR="00DA73EC" w:rsidRDefault="00E1417B" w:rsidP="00DA73EC">
      <w:pPr>
        <w:keepNext/>
        <w:widowControl w:val="0"/>
        <w:spacing w:line="567" w:lineRule="exact"/>
        <w:ind w:left="284"/>
        <w:jc w:val="both"/>
        <w:rPr>
          <w:sz w:val="22"/>
          <w:szCs w:val="22"/>
        </w:rPr>
      </w:pPr>
      <w:r w:rsidRPr="00DA73EC">
        <w:rPr>
          <w:sz w:val="22"/>
          <w:szCs w:val="22"/>
        </w:rPr>
        <w:t>Detto compendio, completamente delimitat</w:t>
      </w:r>
      <w:r w:rsidR="00443DA0">
        <w:rPr>
          <w:sz w:val="22"/>
          <w:szCs w:val="22"/>
        </w:rPr>
        <w:t>o</w:t>
      </w:r>
      <w:r w:rsidRPr="00DA73EC">
        <w:rPr>
          <w:sz w:val="22"/>
          <w:szCs w:val="22"/>
        </w:rPr>
        <w:t xml:space="preserve"> da muro di cinta, è costituito da corpi di fabbrica destinati prevalentemente a magazzini, ma anche ad uffici e alloggi, oltre all’area esterna (percorsi carrabili e pedonali, tettoie metalliche, vegetazione); il compendio, inutilizzato da diversi anni e dismesso dalle funzioni militari, versa in uno stato di degrado diffuso che coinvolge sia i fabbricati che le aree esterne</w:t>
      </w:r>
      <w:r w:rsidR="00443DA0">
        <w:rPr>
          <w:sz w:val="22"/>
          <w:szCs w:val="22"/>
        </w:rPr>
        <w:t>.</w:t>
      </w:r>
    </w:p>
    <w:p w14:paraId="38310FC8" w14:textId="74F0B576" w:rsidR="00DA73EC" w:rsidRPr="00DA73EC" w:rsidRDefault="00443DA0" w:rsidP="00443DA0">
      <w:pPr>
        <w:pStyle w:val="Paragrafoelenco"/>
        <w:keepNext/>
        <w:widowControl w:val="0"/>
        <w:spacing w:line="567" w:lineRule="exact"/>
        <w:ind w:left="284"/>
        <w:jc w:val="both"/>
        <w:rPr>
          <w:sz w:val="22"/>
          <w:szCs w:val="22"/>
        </w:rPr>
      </w:pPr>
      <w:r>
        <w:rPr>
          <w:sz w:val="22"/>
          <w:szCs w:val="22"/>
        </w:rPr>
        <w:lastRenderedPageBreak/>
        <w:t>L</w:t>
      </w:r>
      <w:r w:rsidR="00FC688D" w:rsidRPr="00DA73EC">
        <w:rPr>
          <w:sz w:val="22"/>
          <w:szCs w:val="22"/>
        </w:rPr>
        <w:t>’immobile sopra descritto è</w:t>
      </w:r>
      <w:r>
        <w:rPr>
          <w:sz w:val="22"/>
          <w:szCs w:val="22"/>
        </w:rPr>
        <w:t xml:space="preserve"> all’attualità interessato da un</w:t>
      </w:r>
      <w:r w:rsidR="00FC688D" w:rsidRPr="00DA73EC">
        <w:rPr>
          <w:sz w:val="22"/>
          <w:szCs w:val="22"/>
        </w:rPr>
        <w:t xml:space="preserve"> iter procedimentale </w:t>
      </w:r>
      <w:r>
        <w:rPr>
          <w:sz w:val="22"/>
          <w:szCs w:val="22"/>
        </w:rPr>
        <w:t>finalizzato alla sua valorizzazione/razionalizzazione che prevede la riallocazione di Amministrazioni dello Stato</w:t>
      </w:r>
      <w:r w:rsidR="00FC688D" w:rsidRPr="00DA73EC">
        <w:rPr>
          <w:sz w:val="22"/>
          <w:szCs w:val="22"/>
        </w:rPr>
        <w:t>;</w:t>
      </w:r>
    </w:p>
    <w:p w14:paraId="4369BEFB" w14:textId="0D25B303" w:rsidR="00DA73EC" w:rsidRDefault="00FC688D" w:rsidP="40666FA1">
      <w:pPr>
        <w:pStyle w:val="Paragrafoelenco"/>
        <w:keepNext/>
        <w:widowControl w:val="0"/>
        <w:numPr>
          <w:ilvl w:val="0"/>
          <w:numId w:val="33"/>
        </w:numPr>
        <w:spacing w:line="567" w:lineRule="exact"/>
        <w:ind w:left="284" w:hanging="284"/>
        <w:jc w:val="both"/>
      </w:pPr>
      <w:r w:rsidRPr="09BEFC1A">
        <w:rPr>
          <w:sz w:val="22"/>
          <w:szCs w:val="22"/>
        </w:rPr>
        <w:t xml:space="preserve">l’Agenzia, in considerazione dei tempi ordinari necessari all’avvio delle procedure di rifunzionalizzazione e destinazione urbana definitiva dell’immobile, intende assentire in </w:t>
      </w:r>
      <w:r w:rsidR="003F004A" w:rsidRPr="09BEFC1A">
        <w:rPr>
          <w:sz w:val="22"/>
          <w:szCs w:val="22"/>
        </w:rPr>
        <w:t>locazione</w:t>
      </w:r>
      <w:r w:rsidRPr="09BEFC1A">
        <w:rPr>
          <w:sz w:val="22"/>
          <w:szCs w:val="22"/>
        </w:rPr>
        <w:t xml:space="preserve"> d’uso temporanea di una porzione dell’immobile in questione</w:t>
      </w:r>
      <w:r w:rsidR="548FDC68" w:rsidRPr="09BEFC1A">
        <w:rPr>
          <w:sz w:val="22"/>
          <w:szCs w:val="22"/>
        </w:rPr>
        <w:t xml:space="preserve"> </w:t>
      </w:r>
      <w:r w:rsidR="548FDC68" w:rsidRPr="09BEFC1A">
        <w:rPr>
          <w:rFonts w:eastAsiaTheme="minorEastAsia"/>
          <w:sz w:val="22"/>
          <w:szCs w:val="22"/>
        </w:rPr>
        <w:t>rispondente agli identificativi catastali: Comune di Bari C.F.</w:t>
      </w:r>
      <w:r w:rsidR="548FDC68" w:rsidRPr="09BEFC1A">
        <w:rPr>
          <w:sz w:val="22"/>
          <w:szCs w:val="22"/>
        </w:rPr>
        <w:t xml:space="preserve"> </w:t>
      </w:r>
      <w:r w:rsidR="548FDC68" w:rsidRPr="09BEFC1A">
        <w:rPr>
          <w:rFonts w:eastAsiaTheme="minorEastAsia"/>
          <w:sz w:val="22"/>
          <w:szCs w:val="22"/>
        </w:rPr>
        <w:t>foglio 41, particella 977, sub 1/part</w:t>
      </w:r>
      <w:r w:rsidR="00AD706E">
        <w:rPr>
          <w:rFonts w:eastAsiaTheme="minorEastAsia"/>
          <w:sz w:val="22"/>
          <w:szCs w:val="22"/>
        </w:rPr>
        <w:t>e</w:t>
      </w:r>
      <w:r w:rsidRPr="09BEFC1A">
        <w:rPr>
          <w:sz w:val="22"/>
          <w:szCs w:val="22"/>
        </w:rPr>
        <w:t xml:space="preserve">, meglio descritta ed individuata all’art. 2 del seguente atto, nell’ottica di una sempre più efficace gestione del patrimonio immobiliare anche attraverso un uso partecipato verso la collettività; </w:t>
      </w:r>
    </w:p>
    <w:p w14:paraId="79163632" w14:textId="77777777" w:rsidR="00DA73EC" w:rsidRDefault="00FC688D" w:rsidP="00281013">
      <w:pPr>
        <w:pStyle w:val="Paragrafoelenco"/>
        <w:keepNext/>
        <w:widowControl w:val="0"/>
        <w:numPr>
          <w:ilvl w:val="0"/>
          <w:numId w:val="33"/>
        </w:numPr>
        <w:spacing w:line="567" w:lineRule="exact"/>
        <w:ind w:left="284" w:hanging="284"/>
        <w:jc w:val="both"/>
        <w:rPr>
          <w:sz w:val="22"/>
          <w:szCs w:val="22"/>
        </w:rPr>
      </w:pPr>
      <w:r w:rsidRPr="00DA73EC">
        <w:rPr>
          <w:sz w:val="22"/>
          <w:szCs w:val="22"/>
        </w:rPr>
        <w:t xml:space="preserve">l’obiettivo che si intende perseguire è l’avvio anticipato del processo di rigenerazione urbana del bene, della sua fruibilità, della riduzione dei costi e dei rischi derivanti dall'inutilizzo prolungato dello stesso nonché la massimizzazione del suo valore anche nel c.d. “tempo di mezzo”; </w:t>
      </w:r>
    </w:p>
    <w:p w14:paraId="7538FF73" w14:textId="77777777" w:rsidR="00C12542" w:rsidRDefault="00FC688D" w:rsidP="00C12542">
      <w:pPr>
        <w:pStyle w:val="Paragrafoelenco"/>
        <w:keepNext/>
        <w:widowControl w:val="0"/>
        <w:numPr>
          <w:ilvl w:val="0"/>
          <w:numId w:val="33"/>
        </w:numPr>
        <w:spacing w:line="567" w:lineRule="exact"/>
        <w:ind w:left="284" w:hanging="284"/>
        <w:jc w:val="both"/>
        <w:rPr>
          <w:sz w:val="22"/>
          <w:szCs w:val="22"/>
        </w:rPr>
      </w:pPr>
      <w:r w:rsidRPr="00DA73EC">
        <w:rPr>
          <w:sz w:val="22"/>
          <w:szCs w:val="22"/>
        </w:rPr>
        <w:t>le attività che si intendono insediare dovranno essere compatibili con gli strumenti ed i regolamenti urbanistici e comunali in materia e, pertanto, si rimanda all’applicazione di quanto previsto dalla disciplina di cui all’art. 23-quater del D.P.R. n.380/2001 e s.m.i. in materia di usi temporanei di edifici ed aree di proprietà pubblica con le conseguenti attività regolatorie da parte del Comune di Bari, come già disciplinato con la Deliberazione del Consiglio Comunale n. 2025/00052 del 29/05/2025 e relativi allegati</w:t>
      </w:r>
      <w:r w:rsidR="00DA73EC">
        <w:rPr>
          <w:sz w:val="22"/>
          <w:szCs w:val="22"/>
        </w:rPr>
        <w:t>:</w:t>
      </w:r>
      <w:r w:rsidRPr="00DA73EC">
        <w:rPr>
          <w:sz w:val="22"/>
          <w:szCs w:val="22"/>
        </w:rPr>
        <w:t xml:space="preserve"> Criteri ed indirizzi per l'attuazione delle disposizioni sugli usi temporanei</w:t>
      </w:r>
      <w:r w:rsidR="00DA73EC">
        <w:rPr>
          <w:sz w:val="22"/>
          <w:szCs w:val="22"/>
        </w:rPr>
        <w:t xml:space="preserve"> </w:t>
      </w:r>
      <w:r w:rsidR="00DA73EC" w:rsidRPr="00DA73EC">
        <w:rPr>
          <w:sz w:val="22"/>
          <w:szCs w:val="22"/>
        </w:rPr>
        <w:t>(all. a)</w:t>
      </w:r>
      <w:r w:rsidRPr="00DA73EC">
        <w:rPr>
          <w:sz w:val="22"/>
          <w:szCs w:val="22"/>
        </w:rPr>
        <w:t>; Schema di convenzione per l'uso temporaneo per gli immobili ricadenti nei territori costieri del Comune di Bari</w:t>
      </w:r>
      <w:r w:rsidR="00DA73EC">
        <w:rPr>
          <w:sz w:val="22"/>
          <w:szCs w:val="22"/>
        </w:rPr>
        <w:t xml:space="preserve"> </w:t>
      </w:r>
      <w:r w:rsidR="00DA73EC" w:rsidRPr="00DA73EC">
        <w:rPr>
          <w:sz w:val="22"/>
          <w:szCs w:val="22"/>
        </w:rPr>
        <w:t>all.</w:t>
      </w:r>
      <w:r w:rsidR="00C12542">
        <w:rPr>
          <w:sz w:val="22"/>
          <w:szCs w:val="22"/>
        </w:rPr>
        <w:t xml:space="preserve"> </w:t>
      </w:r>
      <w:r w:rsidR="00DA73EC" w:rsidRPr="00DA73EC">
        <w:rPr>
          <w:sz w:val="22"/>
          <w:szCs w:val="22"/>
        </w:rPr>
        <w:t>b)</w:t>
      </w:r>
      <w:r w:rsidR="00C12542">
        <w:rPr>
          <w:sz w:val="22"/>
          <w:szCs w:val="22"/>
        </w:rPr>
        <w:t>;</w:t>
      </w:r>
    </w:p>
    <w:p w14:paraId="0207E9B6" w14:textId="77777777" w:rsidR="00C12542" w:rsidRDefault="00B71ABA" w:rsidP="00C12542">
      <w:pPr>
        <w:pStyle w:val="Paragrafoelenco"/>
        <w:keepNext/>
        <w:widowControl w:val="0"/>
        <w:numPr>
          <w:ilvl w:val="0"/>
          <w:numId w:val="33"/>
        </w:numPr>
        <w:spacing w:line="567" w:lineRule="exact"/>
        <w:ind w:left="284" w:hanging="284"/>
        <w:jc w:val="both"/>
        <w:rPr>
          <w:sz w:val="22"/>
          <w:szCs w:val="22"/>
        </w:rPr>
      </w:pPr>
      <w:r w:rsidRPr="00C12542">
        <w:rPr>
          <w:sz w:val="22"/>
          <w:szCs w:val="22"/>
        </w:rPr>
        <w:lastRenderedPageBreak/>
        <w:t>l’Agenzia</w:t>
      </w:r>
      <w:r w:rsidR="00643C43" w:rsidRPr="00C12542">
        <w:rPr>
          <w:sz w:val="22"/>
          <w:szCs w:val="22"/>
        </w:rPr>
        <w:t xml:space="preserve">, con avviso </w:t>
      </w:r>
      <w:r w:rsidR="0098404D" w:rsidRPr="00C12542">
        <w:rPr>
          <w:sz w:val="22"/>
          <w:szCs w:val="22"/>
        </w:rPr>
        <w:t xml:space="preserve">di gara </w:t>
      </w:r>
      <w:r w:rsidR="00643C43" w:rsidRPr="00C12542">
        <w:rPr>
          <w:sz w:val="22"/>
          <w:szCs w:val="22"/>
        </w:rPr>
        <w:t xml:space="preserve">prot. n. </w:t>
      </w:r>
      <w:r w:rsidR="003A3BD3" w:rsidRPr="00C12542">
        <w:rPr>
          <w:sz w:val="22"/>
          <w:szCs w:val="22"/>
        </w:rPr>
        <w:t xml:space="preserve">----------- </w:t>
      </w:r>
      <w:r w:rsidR="00643C43" w:rsidRPr="00C12542">
        <w:rPr>
          <w:sz w:val="22"/>
          <w:szCs w:val="22"/>
        </w:rPr>
        <w:t>del</w:t>
      </w:r>
      <w:r w:rsidR="003A3BD3" w:rsidRPr="00C12542">
        <w:rPr>
          <w:sz w:val="22"/>
          <w:szCs w:val="22"/>
        </w:rPr>
        <w:t xml:space="preserve"> -------- </w:t>
      </w:r>
      <w:r w:rsidR="00347358" w:rsidRPr="00C12542">
        <w:rPr>
          <w:sz w:val="22"/>
          <w:szCs w:val="22"/>
        </w:rPr>
        <w:t xml:space="preserve">e relativi allegati, </w:t>
      </w:r>
      <w:r w:rsidRPr="00C12542">
        <w:rPr>
          <w:sz w:val="22"/>
          <w:szCs w:val="22"/>
        </w:rPr>
        <w:t>ha esperito una proced</w:t>
      </w:r>
      <w:r w:rsidR="00B30CD7" w:rsidRPr="00C12542">
        <w:rPr>
          <w:sz w:val="22"/>
          <w:szCs w:val="22"/>
        </w:rPr>
        <w:t>ura ad evidenza pubblica per l’</w:t>
      </w:r>
      <w:r w:rsidRPr="00C12542">
        <w:rPr>
          <w:sz w:val="22"/>
          <w:szCs w:val="22"/>
        </w:rPr>
        <w:t xml:space="preserve">assegnazione </w:t>
      </w:r>
      <w:r w:rsidR="003C7A22" w:rsidRPr="00C12542">
        <w:rPr>
          <w:sz w:val="22"/>
          <w:szCs w:val="22"/>
        </w:rPr>
        <w:t>in locazione</w:t>
      </w:r>
      <w:r w:rsidRPr="00C12542">
        <w:rPr>
          <w:sz w:val="22"/>
          <w:szCs w:val="22"/>
        </w:rPr>
        <w:t xml:space="preserve"> </w:t>
      </w:r>
      <w:r w:rsidR="00406D3D" w:rsidRPr="00C12542">
        <w:rPr>
          <w:sz w:val="22"/>
          <w:szCs w:val="22"/>
        </w:rPr>
        <w:t>d</w:t>
      </w:r>
      <w:r w:rsidR="00181BC9" w:rsidRPr="00C12542">
        <w:rPr>
          <w:sz w:val="22"/>
          <w:szCs w:val="22"/>
        </w:rPr>
        <w:t xml:space="preserve">’uso temporaneo </w:t>
      </w:r>
      <w:r w:rsidRPr="00C12542">
        <w:rPr>
          <w:sz w:val="22"/>
          <w:szCs w:val="22"/>
        </w:rPr>
        <w:t>a titolo oneroso</w:t>
      </w:r>
      <w:r w:rsidR="00D9160C" w:rsidRPr="00C12542">
        <w:rPr>
          <w:sz w:val="22"/>
          <w:szCs w:val="22"/>
        </w:rPr>
        <w:t xml:space="preserve"> </w:t>
      </w:r>
      <w:r w:rsidR="00A4312D" w:rsidRPr="00C12542">
        <w:rPr>
          <w:sz w:val="22"/>
          <w:szCs w:val="22"/>
        </w:rPr>
        <w:t xml:space="preserve">di una porzione dell’immobile in questione di proprietà, meglio descritta ed individuata all’art. 2 del </w:t>
      </w:r>
      <w:r w:rsidR="007120FE" w:rsidRPr="00C12542">
        <w:rPr>
          <w:sz w:val="22"/>
          <w:szCs w:val="22"/>
        </w:rPr>
        <w:t>presente</w:t>
      </w:r>
      <w:r w:rsidR="00A4312D" w:rsidRPr="00C12542">
        <w:rPr>
          <w:sz w:val="22"/>
          <w:szCs w:val="22"/>
        </w:rPr>
        <w:t xml:space="preserve"> contratto</w:t>
      </w:r>
      <w:r w:rsidR="002D4422" w:rsidRPr="00C12542">
        <w:rPr>
          <w:sz w:val="22"/>
          <w:szCs w:val="22"/>
        </w:rPr>
        <w:t>;</w:t>
      </w:r>
      <w:r w:rsidR="00A4312D" w:rsidRPr="00C12542">
        <w:rPr>
          <w:sz w:val="22"/>
          <w:szCs w:val="22"/>
        </w:rPr>
        <w:t xml:space="preserve"> </w:t>
      </w:r>
    </w:p>
    <w:p w14:paraId="5A5FAC82" w14:textId="77777777" w:rsidR="00C12542" w:rsidRDefault="00DE00D2" w:rsidP="00C12542">
      <w:pPr>
        <w:pStyle w:val="Paragrafoelenco"/>
        <w:keepNext/>
        <w:widowControl w:val="0"/>
        <w:numPr>
          <w:ilvl w:val="0"/>
          <w:numId w:val="33"/>
        </w:numPr>
        <w:spacing w:line="567" w:lineRule="exact"/>
        <w:ind w:left="284" w:hanging="284"/>
        <w:jc w:val="both"/>
        <w:rPr>
          <w:sz w:val="22"/>
          <w:szCs w:val="22"/>
        </w:rPr>
      </w:pPr>
      <w:r w:rsidRPr="00C12542">
        <w:rPr>
          <w:sz w:val="22"/>
          <w:szCs w:val="22"/>
        </w:rPr>
        <w:t xml:space="preserve">all’esito della procedura di gara cui sopra, come risulta dal verbale </w:t>
      </w:r>
      <w:r w:rsidR="00FF5EDF" w:rsidRPr="00C12542">
        <w:rPr>
          <w:sz w:val="22"/>
          <w:szCs w:val="22"/>
        </w:rPr>
        <w:t>della commissione di gara,</w:t>
      </w:r>
      <w:r w:rsidRPr="00C12542">
        <w:rPr>
          <w:sz w:val="22"/>
          <w:szCs w:val="22"/>
        </w:rPr>
        <w:t xml:space="preserve"> è stato individuato quale aggiudicatario il/la _______________________________________, il/la quale ha presentato una proposta </w:t>
      </w:r>
      <w:r w:rsidR="00D2198E" w:rsidRPr="00C12542">
        <w:rPr>
          <w:sz w:val="22"/>
          <w:szCs w:val="22"/>
        </w:rPr>
        <w:t xml:space="preserve">di uso </w:t>
      </w:r>
      <w:r w:rsidR="00F57622" w:rsidRPr="00C12542">
        <w:rPr>
          <w:sz w:val="22"/>
          <w:szCs w:val="22"/>
        </w:rPr>
        <w:t xml:space="preserve">transitorio </w:t>
      </w:r>
      <w:r w:rsidR="00D2198E" w:rsidRPr="00C12542">
        <w:rPr>
          <w:sz w:val="22"/>
          <w:szCs w:val="22"/>
        </w:rPr>
        <w:t xml:space="preserve">del bene </w:t>
      </w:r>
      <w:r w:rsidR="00B67C1D" w:rsidRPr="00C12542">
        <w:rPr>
          <w:sz w:val="22"/>
          <w:szCs w:val="22"/>
        </w:rPr>
        <w:t xml:space="preserve">per lo svolgimento dell’attività di </w:t>
      </w:r>
      <w:r w:rsidR="00FF5EDF" w:rsidRPr="00C12542">
        <w:rPr>
          <w:sz w:val="22"/>
          <w:szCs w:val="22"/>
        </w:rPr>
        <w:t>_____________</w:t>
      </w:r>
      <w:r w:rsidR="00F57622" w:rsidRPr="00C12542">
        <w:rPr>
          <w:sz w:val="22"/>
          <w:szCs w:val="22"/>
        </w:rPr>
        <w:t xml:space="preserve">_______________________, coerente con la disponibilità </w:t>
      </w:r>
      <w:r w:rsidR="00A512EC" w:rsidRPr="00C12542">
        <w:rPr>
          <w:sz w:val="22"/>
          <w:szCs w:val="22"/>
        </w:rPr>
        <w:t>temporanea dello stesso.</w:t>
      </w:r>
    </w:p>
    <w:p w14:paraId="10FAF48F" w14:textId="26CAA27C" w:rsidR="7948A9C9" w:rsidRPr="00BE3DE7" w:rsidRDefault="00072CDA" w:rsidP="00BE3DE7">
      <w:pPr>
        <w:pStyle w:val="Paragrafoelenco"/>
        <w:keepNext/>
        <w:widowControl w:val="0"/>
        <w:numPr>
          <w:ilvl w:val="0"/>
          <w:numId w:val="33"/>
        </w:numPr>
        <w:spacing w:line="567" w:lineRule="exact"/>
        <w:ind w:left="142" w:hanging="284"/>
        <w:jc w:val="both"/>
        <w:rPr>
          <w:sz w:val="22"/>
          <w:szCs w:val="22"/>
        </w:rPr>
      </w:pPr>
      <w:r w:rsidRPr="249D23C7">
        <w:rPr>
          <w:sz w:val="22"/>
          <w:szCs w:val="22"/>
        </w:rPr>
        <w:t xml:space="preserve">L’aggiudicatario ha presentato una </w:t>
      </w:r>
      <w:r w:rsidRPr="249D23C7">
        <w:rPr>
          <w:b/>
          <w:bCs/>
          <w:sz w:val="22"/>
          <w:szCs w:val="22"/>
        </w:rPr>
        <w:t xml:space="preserve">Proposta Progettuale </w:t>
      </w:r>
      <w:r w:rsidRPr="249D23C7">
        <w:rPr>
          <w:sz w:val="22"/>
          <w:szCs w:val="22"/>
        </w:rPr>
        <w:t xml:space="preserve">avente le seguenti principali caratteristiche_______________________________________________, nonché un’Offerta Economico – Temporale ….. basata, contestualmente, sia sulla corresponsione di un canone annuale pari a Euro __________ (__________) per la durata complessiva di ____ anni, sia sull’impegno ad eseguire </w:t>
      </w:r>
      <w:r w:rsidRPr="249D23C7">
        <w:rPr>
          <w:b/>
          <w:bCs/>
          <w:sz w:val="22"/>
          <w:szCs w:val="22"/>
        </w:rPr>
        <w:t>investimenti</w:t>
      </w:r>
      <w:r w:rsidRPr="249D23C7">
        <w:rPr>
          <w:b/>
          <w:bCs/>
          <w:sz w:val="23"/>
          <w:szCs w:val="23"/>
        </w:rPr>
        <w:t xml:space="preserve"> complessivi </w:t>
      </w:r>
      <w:r w:rsidRPr="249D23C7">
        <w:rPr>
          <w:b/>
          <w:bCs/>
          <w:sz w:val="22"/>
          <w:szCs w:val="22"/>
        </w:rPr>
        <w:t>pari a Euro __________ (__________).</w:t>
      </w:r>
    </w:p>
    <w:p w14:paraId="2E035DB6" w14:textId="77777777" w:rsidR="00B71ABA" w:rsidRPr="00DE00D2" w:rsidRDefault="00B71ABA" w:rsidP="00F73F5A">
      <w:pPr>
        <w:keepNext/>
        <w:widowControl w:val="0"/>
        <w:spacing w:line="567" w:lineRule="exact"/>
        <w:jc w:val="center"/>
        <w:rPr>
          <w:sz w:val="22"/>
          <w:szCs w:val="22"/>
        </w:rPr>
      </w:pPr>
      <w:r w:rsidRPr="00DE00D2">
        <w:rPr>
          <w:sz w:val="22"/>
          <w:szCs w:val="22"/>
        </w:rPr>
        <w:t>TUTTO CIÒ PREMESSO</w:t>
      </w:r>
    </w:p>
    <w:p w14:paraId="522EE103" w14:textId="77777777" w:rsidR="00B71ABA" w:rsidRPr="00DE00D2" w:rsidRDefault="00B71ABA" w:rsidP="00F73F5A">
      <w:pPr>
        <w:keepNext/>
        <w:widowControl w:val="0"/>
        <w:spacing w:line="567" w:lineRule="exact"/>
        <w:jc w:val="both"/>
        <w:rPr>
          <w:sz w:val="22"/>
          <w:szCs w:val="22"/>
        </w:rPr>
      </w:pPr>
      <w:r w:rsidRPr="00DE00D2">
        <w:rPr>
          <w:sz w:val="22"/>
          <w:szCs w:val="22"/>
        </w:rPr>
        <w:t>i comparenti, nelle rispettive qualità, convengono e stipulano quanto segue:</w:t>
      </w:r>
    </w:p>
    <w:p w14:paraId="6B7B1E62" w14:textId="77777777" w:rsidR="00B71ABA" w:rsidRPr="00157466" w:rsidRDefault="00B71ABA" w:rsidP="00F73F5A">
      <w:pPr>
        <w:keepNext/>
        <w:widowControl w:val="0"/>
        <w:spacing w:line="567" w:lineRule="exact"/>
        <w:jc w:val="center"/>
        <w:rPr>
          <w:b/>
          <w:sz w:val="22"/>
          <w:szCs w:val="22"/>
        </w:rPr>
      </w:pPr>
      <w:r w:rsidRPr="00157466">
        <w:rPr>
          <w:b/>
          <w:sz w:val="22"/>
          <w:szCs w:val="22"/>
        </w:rPr>
        <w:t>Art. 1</w:t>
      </w:r>
      <w:r w:rsidR="001B6FDD">
        <w:rPr>
          <w:b/>
          <w:sz w:val="22"/>
          <w:szCs w:val="22"/>
        </w:rPr>
        <w:t xml:space="preserve"> </w:t>
      </w:r>
      <w:r w:rsidR="009F5939">
        <w:rPr>
          <w:b/>
          <w:sz w:val="22"/>
          <w:szCs w:val="22"/>
        </w:rPr>
        <w:t xml:space="preserve">- </w:t>
      </w:r>
      <w:r w:rsidR="001B6FDD">
        <w:rPr>
          <w:b/>
          <w:sz w:val="22"/>
          <w:szCs w:val="22"/>
        </w:rPr>
        <w:t>Premesse, documenti e allegati</w:t>
      </w:r>
    </w:p>
    <w:p w14:paraId="6D497DD3" w14:textId="77777777" w:rsidR="00B71ABA" w:rsidRPr="00DE00D2" w:rsidRDefault="000A1E6E" w:rsidP="00F73F5A">
      <w:pPr>
        <w:keepNext/>
        <w:widowControl w:val="0"/>
        <w:spacing w:line="567" w:lineRule="exact"/>
        <w:jc w:val="both"/>
        <w:rPr>
          <w:sz w:val="22"/>
          <w:szCs w:val="22"/>
        </w:rPr>
      </w:pPr>
      <w:r w:rsidRPr="00DE00D2">
        <w:rPr>
          <w:sz w:val="22"/>
          <w:szCs w:val="22"/>
        </w:rPr>
        <w:t xml:space="preserve">1) </w:t>
      </w:r>
      <w:r w:rsidR="00B71ABA" w:rsidRPr="00DE00D2">
        <w:rPr>
          <w:sz w:val="22"/>
          <w:szCs w:val="22"/>
        </w:rPr>
        <w:t xml:space="preserve">Le premesse, i documenti richiamati nel presente atto, di cui al successivo </w:t>
      </w:r>
      <w:r w:rsidR="000A2A67" w:rsidRPr="00DE00D2">
        <w:rPr>
          <w:sz w:val="22"/>
          <w:szCs w:val="22"/>
        </w:rPr>
        <w:t>comma</w:t>
      </w:r>
      <w:r w:rsidR="00B71ABA" w:rsidRPr="00DE00D2">
        <w:rPr>
          <w:sz w:val="22"/>
          <w:szCs w:val="22"/>
        </w:rPr>
        <w:t xml:space="preserve"> 2, e gli allegati formano parte integrante e sostanziale dell’atto medesimo.</w:t>
      </w:r>
    </w:p>
    <w:p w14:paraId="376CFAF8" w14:textId="77777777" w:rsidR="00B71ABA" w:rsidRPr="00DE00D2" w:rsidRDefault="000A1E6E" w:rsidP="00F73F5A">
      <w:pPr>
        <w:keepNext/>
        <w:widowControl w:val="0"/>
        <w:spacing w:line="567" w:lineRule="exact"/>
        <w:jc w:val="both"/>
        <w:rPr>
          <w:sz w:val="22"/>
          <w:szCs w:val="22"/>
        </w:rPr>
      </w:pPr>
      <w:r w:rsidRPr="00DE00D2">
        <w:rPr>
          <w:sz w:val="22"/>
          <w:szCs w:val="22"/>
        </w:rPr>
        <w:t xml:space="preserve">2) </w:t>
      </w:r>
      <w:r w:rsidR="00B71ABA" w:rsidRPr="00DE00D2">
        <w:rPr>
          <w:sz w:val="22"/>
          <w:szCs w:val="22"/>
        </w:rPr>
        <w:t>Sono richiamati nel presente atto:</w:t>
      </w:r>
    </w:p>
    <w:p w14:paraId="6AE4C48C" w14:textId="77777777" w:rsidR="00B71ABA" w:rsidRPr="00347358" w:rsidRDefault="000A1E6E" w:rsidP="00F73F5A">
      <w:pPr>
        <w:keepNext/>
        <w:widowControl w:val="0"/>
        <w:spacing w:line="567" w:lineRule="exact"/>
        <w:jc w:val="both"/>
        <w:rPr>
          <w:strike/>
          <w:sz w:val="22"/>
          <w:szCs w:val="22"/>
        </w:rPr>
      </w:pPr>
      <w:r w:rsidRPr="00DE00D2">
        <w:rPr>
          <w:sz w:val="22"/>
          <w:szCs w:val="22"/>
        </w:rPr>
        <w:t xml:space="preserve">a. </w:t>
      </w:r>
      <w:r w:rsidR="00481EAB" w:rsidRPr="00DE00D2">
        <w:rPr>
          <w:sz w:val="22"/>
          <w:szCs w:val="22"/>
        </w:rPr>
        <w:t xml:space="preserve">Avviso </w:t>
      </w:r>
      <w:r w:rsidR="00B71ABA" w:rsidRPr="00DE00D2">
        <w:rPr>
          <w:sz w:val="22"/>
          <w:szCs w:val="22"/>
        </w:rPr>
        <w:t>di gara, pubblicato</w:t>
      </w:r>
      <w:r w:rsidR="008F03F6" w:rsidRPr="00DE00D2">
        <w:rPr>
          <w:sz w:val="22"/>
          <w:szCs w:val="22"/>
        </w:rPr>
        <w:t xml:space="preserve"> </w:t>
      </w:r>
      <w:r w:rsidR="00970D03">
        <w:rPr>
          <w:sz w:val="22"/>
          <w:szCs w:val="22"/>
        </w:rPr>
        <w:t xml:space="preserve">sul sito internet dell’Agenzia del Demanio in data ____________, con termine per la ricezione delle offerte il </w:t>
      </w:r>
      <w:r w:rsidR="00040161" w:rsidRPr="00DE00D2">
        <w:rPr>
          <w:sz w:val="22"/>
          <w:szCs w:val="22"/>
        </w:rPr>
        <w:t>________</w:t>
      </w:r>
      <w:r w:rsidR="00B71ABA" w:rsidRPr="00DE00D2">
        <w:rPr>
          <w:sz w:val="22"/>
          <w:szCs w:val="22"/>
        </w:rPr>
        <w:t xml:space="preserve">, e relativa </w:t>
      </w:r>
      <w:r w:rsidR="00B71ABA" w:rsidRPr="00DE00D2">
        <w:rPr>
          <w:sz w:val="22"/>
          <w:szCs w:val="22"/>
        </w:rPr>
        <w:lastRenderedPageBreak/>
        <w:t>documentazione allegata</w:t>
      </w:r>
      <w:r w:rsidR="007602C1" w:rsidRPr="00DE00D2">
        <w:rPr>
          <w:sz w:val="22"/>
          <w:szCs w:val="22"/>
        </w:rPr>
        <w:t>;</w:t>
      </w:r>
    </w:p>
    <w:p w14:paraId="6555217F" w14:textId="77777777" w:rsidR="00F57622" w:rsidRDefault="000A1E6E" w:rsidP="00F73F5A">
      <w:pPr>
        <w:keepNext/>
        <w:widowControl w:val="0"/>
        <w:spacing w:line="567" w:lineRule="exact"/>
        <w:jc w:val="both"/>
        <w:rPr>
          <w:sz w:val="22"/>
          <w:szCs w:val="22"/>
        </w:rPr>
      </w:pPr>
      <w:r w:rsidRPr="001C469C">
        <w:rPr>
          <w:sz w:val="22"/>
          <w:szCs w:val="22"/>
        </w:rPr>
        <w:t>b</w:t>
      </w:r>
      <w:r w:rsidR="00E40EA8" w:rsidRPr="001C469C">
        <w:rPr>
          <w:sz w:val="22"/>
          <w:szCs w:val="22"/>
        </w:rPr>
        <w:t>.</w:t>
      </w:r>
      <w:r w:rsidR="0086226C" w:rsidRPr="001C469C">
        <w:rPr>
          <w:sz w:val="22"/>
          <w:szCs w:val="22"/>
        </w:rPr>
        <w:t xml:space="preserve"> </w:t>
      </w:r>
      <w:r w:rsidR="00B71ABA" w:rsidRPr="001C469C">
        <w:rPr>
          <w:sz w:val="22"/>
          <w:szCs w:val="22"/>
        </w:rPr>
        <w:t xml:space="preserve">Documentazione attestante i requisiti </w:t>
      </w:r>
      <w:r w:rsidR="00B3084A" w:rsidRPr="001C469C">
        <w:rPr>
          <w:sz w:val="22"/>
          <w:szCs w:val="22"/>
        </w:rPr>
        <w:t>de</w:t>
      </w:r>
      <w:r w:rsidR="00B71ABA" w:rsidRPr="001C469C">
        <w:rPr>
          <w:sz w:val="22"/>
          <w:szCs w:val="22"/>
        </w:rPr>
        <w:t>ll’aggiudicatario</w:t>
      </w:r>
      <w:r w:rsidR="0067471C" w:rsidRPr="001C469C">
        <w:rPr>
          <w:sz w:val="22"/>
          <w:szCs w:val="22"/>
        </w:rPr>
        <w:t xml:space="preserve">, contenente la </w:t>
      </w:r>
      <w:r w:rsidR="00D2198E" w:rsidRPr="001C469C">
        <w:rPr>
          <w:sz w:val="22"/>
          <w:szCs w:val="22"/>
        </w:rPr>
        <w:t xml:space="preserve">proposta di uso temporaneo </w:t>
      </w:r>
      <w:r w:rsidR="00A101C2" w:rsidRPr="001C469C">
        <w:rPr>
          <w:sz w:val="22"/>
          <w:szCs w:val="22"/>
        </w:rPr>
        <w:t xml:space="preserve">presentata </w:t>
      </w:r>
      <w:r w:rsidR="00B644CF" w:rsidRPr="001C469C">
        <w:rPr>
          <w:sz w:val="22"/>
          <w:szCs w:val="22"/>
        </w:rPr>
        <w:t>dall’aggiudicatario in sede di gara;</w:t>
      </w:r>
      <w:r w:rsidR="00B644CF" w:rsidRPr="00A82D34">
        <w:rPr>
          <w:sz w:val="22"/>
          <w:szCs w:val="22"/>
        </w:rPr>
        <w:t xml:space="preserve"> </w:t>
      </w:r>
    </w:p>
    <w:p w14:paraId="0DF3020C" w14:textId="77777777" w:rsidR="00B71ABA" w:rsidRDefault="0067471C" w:rsidP="00F73F5A">
      <w:pPr>
        <w:keepNext/>
        <w:widowControl w:val="0"/>
        <w:spacing w:line="567" w:lineRule="exact"/>
        <w:jc w:val="both"/>
        <w:rPr>
          <w:sz w:val="22"/>
          <w:szCs w:val="22"/>
        </w:rPr>
      </w:pPr>
      <w:r>
        <w:rPr>
          <w:sz w:val="22"/>
          <w:szCs w:val="22"/>
        </w:rPr>
        <w:t>c</w:t>
      </w:r>
      <w:r w:rsidR="000A1E6E" w:rsidRPr="00347358">
        <w:rPr>
          <w:sz w:val="22"/>
          <w:szCs w:val="22"/>
        </w:rPr>
        <w:t xml:space="preserve">. </w:t>
      </w:r>
      <w:r w:rsidR="00B71ABA" w:rsidRPr="00347358">
        <w:rPr>
          <w:sz w:val="22"/>
          <w:szCs w:val="22"/>
        </w:rPr>
        <w:t>Offerta economic</w:t>
      </w:r>
      <w:r w:rsidR="00E8386B" w:rsidRPr="00347358">
        <w:rPr>
          <w:sz w:val="22"/>
          <w:szCs w:val="22"/>
        </w:rPr>
        <w:t>o</w:t>
      </w:r>
      <w:r w:rsidR="009C768A" w:rsidRPr="00347358">
        <w:rPr>
          <w:sz w:val="22"/>
          <w:szCs w:val="22"/>
        </w:rPr>
        <w:t>/temporale</w:t>
      </w:r>
      <w:r w:rsidR="00B71ABA" w:rsidRPr="00347358">
        <w:rPr>
          <w:sz w:val="22"/>
          <w:szCs w:val="22"/>
        </w:rPr>
        <w:t xml:space="preserve"> presentata dall</w:t>
      </w:r>
      <w:r w:rsidR="005E38B0" w:rsidRPr="00347358">
        <w:rPr>
          <w:sz w:val="22"/>
          <w:szCs w:val="22"/>
        </w:rPr>
        <w:t>’aggiudicatario in sede di gara.</w:t>
      </w:r>
    </w:p>
    <w:p w14:paraId="3EA231F8" w14:textId="77777777" w:rsidR="00CC5929" w:rsidRDefault="00B71ABA" w:rsidP="00F73F5A">
      <w:pPr>
        <w:keepNext/>
        <w:widowControl w:val="0"/>
        <w:spacing w:line="567" w:lineRule="exact"/>
        <w:jc w:val="center"/>
        <w:rPr>
          <w:b/>
          <w:sz w:val="22"/>
          <w:szCs w:val="22"/>
        </w:rPr>
      </w:pPr>
      <w:r w:rsidRPr="00CC5929">
        <w:rPr>
          <w:b/>
          <w:sz w:val="22"/>
          <w:szCs w:val="22"/>
        </w:rPr>
        <w:t>Art. 2</w:t>
      </w:r>
      <w:r w:rsidR="001B6FDD">
        <w:rPr>
          <w:b/>
          <w:sz w:val="22"/>
          <w:szCs w:val="22"/>
        </w:rPr>
        <w:t xml:space="preserve"> </w:t>
      </w:r>
      <w:r w:rsidR="009F5939">
        <w:rPr>
          <w:b/>
          <w:sz w:val="22"/>
          <w:szCs w:val="22"/>
        </w:rPr>
        <w:t xml:space="preserve">- </w:t>
      </w:r>
      <w:r w:rsidR="007D60D1">
        <w:rPr>
          <w:b/>
          <w:sz w:val="22"/>
          <w:szCs w:val="22"/>
        </w:rPr>
        <w:t xml:space="preserve">Oggetto della </w:t>
      </w:r>
      <w:r w:rsidR="00120CF6">
        <w:rPr>
          <w:b/>
          <w:sz w:val="22"/>
          <w:szCs w:val="22"/>
        </w:rPr>
        <w:t>locazione</w:t>
      </w:r>
    </w:p>
    <w:p w14:paraId="0E84078C" w14:textId="1A74FE92" w:rsidR="008673E4" w:rsidRDefault="00B71ABA" w:rsidP="249D23C7">
      <w:pPr>
        <w:keepNext/>
        <w:widowControl w:val="0"/>
        <w:spacing w:line="567" w:lineRule="exact"/>
        <w:jc w:val="both"/>
        <w:rPr>
          <w:rFonts w:eastAsiaTheme="minorEastAsia"/>
          <w:sz w:val="22"/>
          <w:szCs w:val="22"/>
        </w:rPr>
      </w:pPr>
      <w:r w:rsidRPr="249D23C7">
        <w:rPr>
          <w:rFonts w:eastAsiaTheme="minorEastAsia"/>
          <w:sz w:val="22"/>
          <w:szCs w:val="22"/>
        </w:rPr>
        <w:t xml:space="preserve">Alle condizioni di cui al presente </w:t>
      </w:r>
      <w:r w:rsidR="005945CB">
        <w:rPr>
          <w:rFonts w:eastAsiaTheme="minorEastAsia"/>
          <w:sz w:val="22"/>
          <w:szCs w:val="22"/>
        </w:rPr>
        <w:t>contratto</w:t>
      </w:r>
      <w:r w:rsidRPr="249D23C7">
        <w:rPr>
          <w:rFonts w:eastAsiaTheme="minorEastAsia"/>
          <w:sz w:val="22"/>
          <w:szCs w:val="22"/>
        </w:rPr>
        <w:t xml:space="preserve"> e della normativa </w:t>
      </w:r>
      <w:r w:rsidR="00347358" w:rsidRPr="249D23C7">
        <w:rPr>
          <w:rFonts w:eastAsiaTheme="minorEastAsia"/>
          <w:sz w:val="22"/>
          <w:szCs w:val="22"/>
        </w:rPr>
        <w:t>prevista</w:t>
      </w:r>
      <w:r w:rsidRPr="249D23C7">
        <w:rPr>
          <w:rFonts w:eastAsiaTheme="minorEastAsia"/>
          <w:sz w:val="22"/>
          <w:szCs w:val="22"/>
        </w:rPr>
        <w:t xml:space="preserve">, </w:t>
      </w:r>
      <w:r w:rsidR="00D753F0" w:rsidRPr="249D23C7">
        <w:rPr>
          <w:rFonts w:eastAsiaTheme="minorEastAsia"/>
          <w:sz w:val="22"/>
          <w:szCs w:val="22"/>
        </w:rPr>
        <w:t>l’Agenzia del Demanio – Direzione Regionale Puglia e Basilicata, come sopra rappresentata, in nome e per conto dello Stato,</w:t>
      </w:r>
      <w:r w:rsidRPr="249D23C7">
        <w:rPr>
          <w:rFonts w:eastAsiaTheme="minorEastAsia"/>
          <w:sz w:val="22"/>
          <w:szCs w:val="22"/>
        </w:rPr>
        <w:t xml:space="preserve"> </w:t>
      </w:r>
      <w:r w:rsidR="00D753F0" w:rsidRPr="249D23C7">
        <w:rPr>
          <w:rFonts w:eastAsiaTheme="minorEastAsia"/>
          <w:sz w:val="22"/>
          <w:szCs w:val="22"/>
        </w:rPr>
        <w:t>accorda</w:t>
      </w:r>
      <w:r w:rsidRPr="249D23C7">
        <w:rPr>
          <w:rFonts w:eastAsiaTheme="minorEastAsia"/>
          <w:sz w:val="22"/>
          <w:szCs w:val="22"/>
        </w:rPr>
        <w:t xml:space="preserve"> </w:t>
      </w:r>
      <w:r w:rsidR="00120CF6" w:rsidRPr="249D23C7">
        <w:rPr>
          <w:rFonts w:eastAsiaTheme="minorEastAsia"/>
          <w:sz w:val="22"/>
          <w:szCs w:val="22"/>
        </w:rPr>
        <w:t xml:space="preserve">in locazione temporanea </w:t>
      </w:r>
      <w:r w:rsidR="0014683A" w:rsidRPr="249D23C7">
        <w:rPr>
          <w:rFonts w:eastAsiaTheme="minorEastAsia"/>
          <w:sz w:val="22"/>
          <w:szCs w:val="22"/>
        </w:rPr>
        <w:t xml:space="preserve">e </w:t>
      </w:r>
      <w:r w:rsidR="00554C94" w:rsidRPr="249D23C7">
        <w:rPr>
          <w:rFonts w:eastAsiaTheme="minorEastAsia"/>
          <w:sz w:val="22"/>
          <w:szCs w:val="22"/>
        </w:rPr>
        <w:t>a titolo oneroso</w:t>
      </w:r>
      <w:r w:rsidRPr="249D23C7">
        <w:rPr>
          <w:rFonts w:eastAsiaTheme="minorEastAsia"/>
          <w:sz w:val="22"/>
          <w:szCs w:val="22"/>
        </w:rPr>
        <w:t xml:space="preserve"> al </w:t>
      </w:r>
      <w:r w:rsidR="00120CF6" w:rsidRPr="249D23C7">
        <w:rPr>
          <w:rFonts w:eastAsiaTheme="minorEastAsia"/>
          <w:sz w:val="22"/>
          <w:szCs w:val="22"/>
        </w:rPr>
        <w:t>Conduttore</w:t>
      </w:r>
      <w:r w:rsidR="00D705C4" w:rsidRPr="249D23C7">
        <w:rPr>
          <w:rFonts w:eastAsiaTheme="minorEastAsia"/>
          <w:sz w:val="22"/>
          <w:szCs w:val="22"/>
        </w:rPr>
        <w:t>,</w:t>
      </w:r>
      <w:r w:rsidR="008673E4" w:rsidRPr="249D23C7">
        <w:rPr>
          <w:rFonts w:eastAsiaTheme="minorEastAsia"/>
          <w:sz w:val="22"/>
          <w:szCs w:val="22"/>
        </w:rPr>
        <w:t xml:space="preserve"> come sopra rappresentato, che accetta,</w:t>
      </w:r>
      <w:r w:rsidR="00E43574" w:rsidRPr="249D23C7">
        <w:rPr>
          <w:rFonts w:eastAsiaTheme="minorEastAsia"/>
          <w:sz w:val="22"/>
          <w:szCs w:val="22"/>
        </w:rPr>
        <w:t xml:space="preserve"> </w:t>
      </w:r>
      <w:r w:rsidR="008673E4" w:rsidRPr="249D23C7">
        <w:rPr>
          <w:rFonts w:eastAsiaTheme="minorEastAsia"/>
          <w:sz w:val="22"/>
          <w:szCs w:val="22"/>
        </w:rPr>
        <w:t>la porzione dell’immobile (</w:t>
      </w:r>
      <w:r w:rsidR="008673E4" w:rsidRPr="249D23C7">
        <w:rPr>
          <w:sz w:val="22"/>
          <w:szCs w:val="22"/>
        </w:rPr>
        <w:t xml:space="preserve">nel prosieguo indicato, per brevità, come “immobile”) </w:t>
      </w:r>
      <w:r w:rsidR="008673E4" w:rsidRPr="249D23C7">
        <w:rPr>
          <w:rFonts w:eastAsiaTheme="minorEastAsia"/>
          <w:sz w:val="22"/>
          <w:szCs w:val="22"/>
        </w:rPr>
        <w:t xml:space="preserve">di proprietà dello Stato, </w:t>
      </w:r>
      <w:r w:rsidR="26029A6C" w:rsidRPr="249D23C7">
        <w:rPr>
          <w:rFonts w:eastAsiaTheme="minorEastAsia"/>
          <w:sz w:val="22"/>
          <w:szCs w:val="22"/>
        </w:rPr>
        <w:t xml:space="preserve">parte del più ampio compendio </w:t>
      </w:r>
      <w:r w:rsidR="008673E4" w:rsidRPr="249D23C7">
        <w:rPr>
          <w:rFonts w:eastAsiaTheme="minorEastAsia"/>
          <w:sz w:val="22"/>
          <w:szCs w:val="22"/>
        </w:rPr>
        <w:t xml:space="preserve">denominato </w:t>
      </w:r>
      <w:bookmarkStart w:id="0" w:name="_Hlk201841507"/>
      <w:r w:rsidR="008673E4" w:rsidRPr="249D23C7">
        <w:rPr>
          <w:rFonts w:eastAsiaTheme="minorEastAsia"/>
          <w:sz w:val="22"/>
          <w:szCs w:val="22"/>
        </w:rPr>
        <w:t xml:space="preserve">Ex </w:t>
      </w:r>
      <w:r w:rsidR="00FB6E13" w:rsidRPr="249D23C7">
        <w:rPr>
          <w:rFonts w:eastAsiaTheme="minorEastAsia"/>
          <w:sz w:val="22"/>
          <w:szCs w:val="22"/>
        </w:rPr>
        <w:t>Caserma Magrone</w:t>
      </w:r>
      <w:r w:rsidR="008673E4" w:rsidRPr="249D23C7">
        <w:rPr>
          <w:rFonts w:eastAsiaTheme="minorEastAsia"/>
          <w:sz w:val="22"/>
          <w:szCs w:val="22"/>
        </w:rPr>
        <w:t xml:space="preserve"> </w:t>
      </w:r>
      <w:bookmarkEnd w:id="0"/>
      <w:r w:rsidR="008673E4" w:rsidRPr="249D23C7">
        <w:rPr>
          <w:rFonts w:eastAsiaTheme="minorEastAsia"/>
          <w:sz w:val="22"/>
          <w:szCs w:val="22"/>
        </w:rPr>
        <w:t>(BA</w:t>
      </w:r>
      <w:r w:rsidR="00FB6E13" w:rsidRPr="249D23C7">
        <w:rPr>
          <w:rFonts w:eastAsiaTheme="minorEastAsia"/>
          <w:sz w:val="22"/>
          <w:szCs w:val="22"/>
        </w:rPr>
        <w:t>B0107</w:t>
      </w:r>
      <w:r w:rsidR="008673E4" w:rsidRPr="249D23C7">
        <w:rPr>
          <w:rFonts w:eastAsiaTheme="minorEastAsia"/>
          <w:sz w:val="22"/>
          <w:szCs w:val="22"/>
        </w:rPr>
        <w:t xml:space="preserve">) sito nel Comune di Bari, meglio individuata nella </w:t>
      </w:r>
      <w:r w:rsidR="39C0F00B" w:rsidRPr="249D23C7">
        <w:rPr>
          <w:rFonts w:eastAsiaTheme="minorEastAsia"/>
          <w:sz w:val="22"/>
          <w:szCs w:val="22"/>
        </w:rPr>
        <w:t>planimetria</w:t>
      </w:r>
      <w:r w:rsidR="008673E4" w:rsidRPr="249D23C7">
        <w:rPr>
          <w:rFonts w:eastAsiaTheme="minorEastAsia"/>
          <w:sz w:val="22"/>
          <w:szCs w:val="22"/>
        </w:rPr>
        <w:t xml:space="preserve"> allegata (All. “______”) che forma parte integrante al presente </w:t>
      </w:r>
      <w:r w:rsidR="00FA4475">
        <w:rPr>
          <w:rFonts w:eastAsiaTheme="minorEastAsia"/>
          <w:sz w:val="22"/>
          <w:szCs w:val="22"/>
        </w:rPr>
        <w:t>contratto</w:t>
      </w:r>
      <w:r w:rsidR="008673E4" w:rsidRPr="249D23C7">
        <w:rPr>
          <w:rFonts w:eastAsiaTheme="minorEastAsia"/>
          <w:sz w:val="22"/>
          <w:szCs w:val="22"/>
        </w:rPr>
        <w:t xml:space="preserve"> di </w:t>
      </w:r>
      <w:r w:rsidR="520D7514" w:rsidRPr="249D23C7">
        <w:rPr>
          <w:rFonts w:eastAsiaTheme="minorEastAsia"/>
          <w:sz w:val="22"/>
          <w:szCs w:val="22"/>
        </w:rPr>
        <w:t>locazione</w:t>
      </w:r>
      <w:r w:rsidR="008673E4" w:rsidRPr="249D23C7">
        <w:rPr>
          <w:rFonts w:eastAsiaTheme="minorEastAsia"/>
          <w:sz w:val="22"/>
          <w:szCs w:val="22"/>
        </w:rPr>
        <w:t xml:space="preserve"> e rispondente agli identificativi catastali: Comune di Bari</w:t>
      </w:r>
      <w:r w:rsidR="5812B91D" w:rsidRPr="249D23C7">
        <w:rPr>
          <w:rFonts w:eastAsiaTheme="minorEastAsia"/>
          <w:sz w:val="22"/>
          <w:szCs w:val="22"/>
        </w:rPr>
        <w:t xml:space="preserve"> C.F.</w:t>
      </w:r>
      <w:r w:rsidR="00C85000" w:rsidRPr="249D23C7">
        <w:rPr>
          <w:sz w:val="22"/>
          <w:szCs w:val="22"/>
        </w:rPr>
        <w:t xml:space="preserve"> </w:t>
      </w:r>
      <w:r w:rsidR="008673E4" w:rsidRPr="249D23C7">
        <w:rPr>
          <w:rFonts w:eastAsiaTheme="minorEastAsia"/>
          <w:sz w:val="22"/>
          <w:szCs w:val="22"/>
        </w:rPr>
        <w:t>foglio 4</w:t>
      </w:r>
      <w:r w:rsidR="00C85000" w:rsidRPr="249D23C7">
        <w:rPr>
          <w:rFonts w:eastAsiaTheme="minorEastAsia"/>
          <w:sz w:val="22"/>
          <w:szCs w:val="22"/>
        </w:rPr>
        <w:t>1</w:t>
      </w:r>
      <w:r w:rsidR="008673E4" w:rsidRPr="249D23C7">
        <w:rPr>
          <w:rFonts w:eastAsiaTheme="minorEastAsia"/>
          <w:sz w:val="22"/>
          <w:szCs w:val="22"/>
        </w:rPr>
        <w:t xml:space="preserve">, particella </w:t>
      </w:r>
      <w:r w:rsidR="00C85000" w:rsidRPr="249D23C7">
        <w:rPr>
          <w:rFonts w:eastAsiaTheme="minorEastAsia"/>
          <w:sz w:val="22"/>
          <w:szCs w:val="22"/>
        </w:rPr>
        <w:t>977</w:t>
      </w:r>
      <w:r w:rsidR="008673E4" w:rsidRPr="249D23C7">
        <w:rPr>
          <w:rFonts w:eastAsiaTheme="minorEastAsia"/>
          <w:sz w:val="22"/>
          <w:szCs w:val="22"/>
        </w:rPr>
        <w:t>, sub 1/parte, ai fini della riqualificazione dello stesso e della rigenerazione urbana, garantendone così il costante presidio e la manutenzione, senza pregiudicare la più strutturata ipotesi di rifunzionalizzazione già avviata.</w:t>
      </w:r>
    </w:p>
    <w:p w14:paraId="32D182A9" w14:textId="27052F3F" w:rsidR="00EA258E" w:rsidRPr="00EA258E" w:rsidRDefault="00EA258E" w:rsidP="00C569FF">
      <w:pPr>
        <w:keepNext/>
        <w:widowControl w:val="0"/>
        <w:spacing w:line="567" w:lineRule="exact"/>
        <w:jc w:val="both"/>
        <w:rPr>
          <w:sz w:val="22"/>
          <w:szCs w:val="22"/>
        </w:rPr>
      </w:pPr>
      <w:r w:rsidRPr="00EA258E">
        <w:rPr>
          <w:sz w:val="22"/>
          <w:szCs w:val="22"/>
        </w:rPr>
        <w:t>In particolare, trattasi di un capannone</w:t>
      </w:r>
      <w:r w:rsidR="00C569FF">
        <w:rPr>
          <w:sz w:val="22"/>
          <w:szCs w:val="22"/>
        </w:rPr>
        <w:t xml:space="preserve">, prospiciente Via Amendola, </w:t>
      </w:r>
      <w:r w:rsidRPr="00EA258E">
        <w:rPr>
          <w:sz w:val="22"/>
          <w:szCs w:val="22"/>
        </w:rPr>
        <w:t>della superficie pari a circa 320 mq</w:t>
      </w:r>
      <w:r>
        <w:rPr>
          <w:sz w:val="22"/>
          <w:szCs w:val="22"/>
        </w:rPr>
        <w:t xml:space="preserve"> </w:t>
      </w:r>
      <w:r w:rsidRPr="00EA258E">
        <w:rPr>
          <w:sz w:val="22"/>
          <w:szCs w:val="22"/>
        </w:rPr>
        <w:t>coperti oltre all’area di pertinenza asfaltata per la maggior consistenza, oltre ad alcune</w:t>
      </w:r>
      <w:r>
        <w:rPr>
          <w:sz w:val="22"/>
          <w:szCs w:val="22"/>
        </w:rPr>
        <w:t xml:space="preserve"> </w:t>
      </w:r>
      <w:r w:rsidRPr="00EA258E">
        <w:rPr>
          <w:sz w:val="22"/>
          <w:szCs w:val="22"/>
        </w:rPr>
        <w:t>zone con vegetazione, alberi e arbusti e piccoli manufatti in c.a., della superficie</w:t>
      </w:r>
      <w:r>
        <w:rPr>
          <w:sz w:val="22"/>
          <w:szCs w:val="22"/>
        </w:rPr>
        <w:t xml:space="preserve"> c</w:t>
      </w:r>
      <w:r w:rsidRPr="00EA258E">
        <w:rPr>
          <w:sz w:val="22"/>
          <w:szCs w:val="22"/>
        </w:rPr>
        <w:t xml:space="preserve">omplessivamente pari a circa 1.390 mq scoperti. </w:t>
      </w:r>
    </w:p>
    <w:p w14:paraId="61AF8560" w14:textId="37622951" w:rsidR="001C469C" w:rsidRDefault="00D110BF" w:rsidP="008673E4">
      <w:pPr>
        <w:keepNext/>
        <w:widowControl w:val="0"/>
        <w:spacing w:line="567" w:lineRule="exact"/>
        <w:jc w:val="both"/>
        <w:rPr>
          <w:rFonts w:eastAsiaTheme="minorEastAsia"/>
          <w:sz w:val="22"/>
          <w:szCs w:val="22"/>
        </w:rPr>
      </w:pPr>
      <w:r w:rsidRPr="00CC5929">
        <w:rPr>
          <w:rFonts w:eastAsiaTheme="minorEastAsia"/>
          <w:sz w:val="22"/>
          <w:szCs w:val="22"/>
        </w:rPr>
        <w:t xml:space="preserve">L’immobile viene </w:t>
      </w:r>
      <w:r w:rsidR="00120CF6">
        <w:rPr>
          <w:rFonts w:eastAsiaTheme="minorEastAsia"/>
          <w:sz w:val="22"/>
          <w:szCs w:val="22"/>
        </w:rPr>
        <w:t>locato</w:t>
      </w:r>
      <w:r w:rsidRPr="00CC5929">
        <w:rPr>
          <w:rFonts w:eastAsiaTheme="minorEastAsia"/>
          <w:sz w:val="22"/>
          <w:szCs w:val="22"/>
        </w:rPr>
        <w:t xml:space="preserve"> in via temporanea</w:t>
      </w:r>
      <w:r w:rsidR="00002435">
        <w:rPr>
          <w:rFonts w:eastAsiaTheme="minorEastAsia"/>
          <w:sz w:val="22"/>
          <w:szCs w:val="22"/>
        </w:rPr>
        <w:t xml:space="preserve"> </w:t>
      </w:r>
      <w:r w:rsidR="00002435" w:rsidRPr="003A2BDD">
        <w:rPr>
          <w:rFonts w:eastAsiaTheme="minorEastAsia"/>
          <w:sz w:val="22"/>
          <w:szCs w:val="22"/>
        </w:rPr>
        <w:t>a corpo e non a misura</w:t>
      </w:r>
      <w:r w:rsidRPr="00CC5929">
        <w:rPr>
          <w:rFonts w:eastAsiaTheme="minorEastAsia"/>
          <w:sz w:val="22"/>
          <w:szCs w:val="22"/>
        </w:rPr>
        <w:t xml:space="preserve"> </w:t>
      </w:r>
      <w:r w:rsidRPr="001C469C">
        <w:rPr>
          <w:rFonts w:eastAsiaTheme="minorEastAsia"/>
          <w:sz w:val="22"/>
          <w:szCs w:val="22"/>
        </w:rPr>
        <w:t>esclusivamente</w:t>
      </w:r>
      <w:r w:rsidRPr="00CC5929">
        <w:rPr>
          <w:rFonts w:eastAsiaTheme="minorEastAsia"/>
          <w:sz w:val="22"/>
          <w:szCs w:val="22"/>
        </w:rPr>
        <w:t xml:space="preserve"> ai fini dello svolgimento di </w:t>
      </w:r>
      <w:r w:rsidR="0091662D">
        <w:rPr>
          <w:rFonts w:eastAsiaTheme="minorEastAsia"/>
          <w:sz w:val="22"/>
          <w:szCs w:val="22"/>
        </w:rPr>
        <w:t>----------------</w:t>
      </w:r>
      <w:r w:rsidR="00B23CC6" w:rsidRPr="0055199B">
        <w:rPr>
          <w:rFonts w:eastAsiaTheme="minorEastAsia"/>
          <w:i/>
          <w:color w:val="FF0000"/>
          <w:sz w:val="22"/>
          <w:szCs w:val="22"/>
        </w:rPr>
        <w:t xml:space="preserve"> </w:t>
      </w:r>
      <w:r w:rsidR="006F2398" w:rsidRPr="00CC5929">
        <w:rPr>
          <w:rFonts w:eastAsiaTheme="minorEastAsia"/>
          <w:sz w:val="22"/>
          <w:szCs w:val="22"/>
        </w:rPr>
        <w:t xml:space="preserve">(nel seguito </w:t>
      </w:r>
      <w:r w:rsidR="00F57622">
        <w:rPr>
          <w:rFonts w:eastAsiaTheme="minorEastAsia"/>
          <w:sz w:val="22"/>
          <w:szCs w:val="22"/>
        </w:rPr>
        <w:t>“Attività”</w:t>
      </w:r>
      <w:r w:rsidR="006F2398" w:rsidRPr="00CC5929">
        <w:rPr>
          <w:rFonts w:eastAsiaTheme="minorEastAsia"/>
          <w:sz w:val="22"/>
          <w:szCs w:val="22"/>
        </w:rPr>
        <w:t xml:space="preserve">), </w:t>
      </w:r>
      <w:r w:rsidR="0055199B" w:rsidRPr="001C469C">
        <w:rPr>
          <w:rFonts w:eastAsiaTheme="minorEastAsia"/>
          <w:sz w:val="22"/>
          <w:szCs w:val="22"/>
        </w:rPr>
        <w:t xml:space="preserve">come indicato </w:t>
      </w:r>
      <w:r w:rsidR="00AF3711" w:rsidRPr="001C469C">
        <w:rPr>
          <w:rFonts w:eastAsiaTheme="minorEastAsia"/>
          <w:sz w:val="22"/>
          <w:szCs w:val="22"/>
        </w:rPr>
        <w:t>nella domanda di partecipazione</w:t>
      </w:r>
      <w:r w:rsidR="00804769" w:rsidRPr="001C469C">
        <w:rPr>
          <w:rFonts w:eastAsiaTheme="minorEastAsia"/>
          <w:sz w:val="22"/>
          <w:szCs w:val="22"/>
        </w:rPr>
        <w:t>,</w:t>
      </w:r>
      <w:r w:rsidR="006F2398" w:rsidRPr="001C469C">
        <w:rPr>
          <w:rFonts w:eastAsiaTheme="minorEastAsia"/>
          <w:sz w:val="22"/>
          <w:szCs w:val="22"/>
        </w:rPr>
        <w:t xml:space="preserve"> nonché per svolgere </w:t>
      </w:r>
      <w:r w:rsidR="00F57622" w:rsidRPr="001C469C">
        <w:rPr>
          <w:rFonts w:eastAsiaTheme="minorEastAsia"/>
          <w:sz w:val="22"/>
          <w:szCs w:val="22"/>
        </w:rPr>
        <w:t>sullo stesso le opere provvisionali</w:t>
      </w:r>
      <w:r w:rsidR="006F2398" w:rsidRPr="001C469C">
        <w:rPr>
          <w:rFonts w:eastAsiaTheme="minorEastAsia"/>
          <w:sz w:val="22"/>
          <w:szCs w:val="22"/>
        </w:rPr>
        <w:t xml:space="preserve"> </w:t>
      </w:r>
      <w:r w:rsidR="006F2398" w:rsidRPr="001C469C">
        <w:rPr>
          <w:rFonts w:eastAsiaTheme="minorEastAsia"/>
          <w:sz w:val="22"/>
          <w:szCs w:val="22"/>
        </w:rPr>
        <w:lastRenderedPageBreak/>
        <w:t>funzionali allo svolgimento de</w:t>
      </w:r>
      <w:r w:rsidR="001C469C" w:rsidRPr="001C469C">
        <w:rPr>
          <w:rFonts w:eastAsiaTheme="minorEastAsia"/>
          <w:sz w:val="22"/>
          <w:szCs w:val="22"/>
        </w:rPr>
        <w:t>lle Attività stesse.</w:t>
      </w:r>
    </w:p>
    <w:p w14:paraId="79F75B2C" w14:textId="3CD23BAE" w:rsidR="000574CD" w:rsidRPr="001C469C" w:rsidRDefault="000574CD" w:rsidP="008673E4">
      <w:pPr>
        <w:keepNext/>
        <w:widowControl w:val="0"/>
        <w:spacing w:line="567" w:lineRule="exact"/>
        <w:jc w:val="both"/>
        <w:rPr>
          <w:rFonts w:eastAsiaTheme="minorEastAsia"/>
          <w:sz w:val="22"/>
          <w:szCs w:val="22"/>
        </w:rPr>
      </w:pPr>
      <w:r w:rsidRPr="00CE72C5">
        <w:rPr>
          <w:rFonts w:eastAsiaTheme="minorEastAsia"/>
          <w:sz w:val="22"/>
          <w:szCs w:val="22"/>
        </w:rPr>
        <w:t xml:space="preserve">Eventuali altre aree potranno essere integrate in </w:t>
      </w:r>
      <w:r w:rsidR="00AF5B1C">
        <w:rPr>
          <w:rFonts w:eastAsiaTheme="minorEastAsia"/>
          <w:sz w:val="22"/>
          <w:szCs w:val="22"/>
        </w:rPr>
        <w:t>locazione</w:t>
      </w:r>
      <w:r w:rsidRPr="00CE72C5">
        <w:rPr>
          <w:rFonts w:eastAsiaTheme="minorEastAsia"/>
          <w:sz w:val="22"/>
          <w:szCs w:val="22"/>
        </w:rPr>
        <w:t xml:space="preserve"> all’esito di eventuali ulteriori attività di recupero</w:t>
      </w:r>
      <w:r>
        <w:rPr>
          <w:rFonts w:eastAsiaTheme="minorEastAsia"/>
          <w:sz w:val="22"/>
          <w:szCs w:val="22"/>
        </w:rPr>
        <w:t>.</w:t>
      </w:r>
    </w:p>
    <w:p w14:paraId="259CA77E" w14:textId="77777777" w:rsidR="00B71ABA" w:rsidRPr="00DA65B4" w:rsidRDefault="00B71ABA" w:rsidP="00F73F5A">
      <w:pPr>
        <w:keepNext/>
        <w:widowControl w:val="0"/>
        <w:spacing w:line="567" w:lineRule="exact"/>
        <w:jc w:val="center"/>
        <w:rPr>
          <w:b/>
          <w:sz w:val="22"/>
          <w:szCs w:val="22"/>
        </w:rPr>
      </w:pPr>
      <w:r w:rsidRPr="00DA65B4">
        <w:rPr>
          <w:b/>
          <w:sz w:val="22"/>
          <w:szCs w:val="22"/>
        </w:rPr>
        <w:t>Art. 3</w:t>
      </w:r>
      <w:r w:rsidR="006308BC">
        <w:rPr>
          <w:b/>
          <w:sz w:val="22"/>
          <w:szCs w:val="22"/>
        </w:rPr>
        <w:t xml:space="preserve"> </w:t>
      </w:r>
      <w:r w:rsidR="009F5939">
        <w:rPr>
          <w:b/>
          <w:sz w:val="22"/>
          <w:szCs w:val="22"/>
        </w:rPr>
        <w:t>– Consegna dell’</w:t>
      </w:r>
      <w:r w:rsidR="009E3591">
        <w:rPr>
          <w:b/>
          <w:sz w:val="22"/>
          <w:szCs w:val="22"/>
        </w:rPr>
        <w:t>I</w:t>
      </w:r>
      <w:r w:rsidR="009F5939">
        <w:rPr>
          <w:b/>
          <w:sz w:val="22"/>
          <w:szCs w:val="22"/>
        </w:rPr>
        <w:t xml:space="preserve">mmobile </w:t>
      </w:r>
    </w:p>
    <w:p w14:paraId="05D24AAB" w14:textId="7A08D0BA" w:rsidR="009F5939" w:rsidRDefault="009F5939" w:rsidP="00F73F5A">
      <w:pPr>
        <w:keepNext/>
        <w:widowControl w:val="0"/>
        <w:spacing w:line="567" w:lineRule="exact"/>
        <w:jc w:val="both"/>
        <w:rPr>
          <w:sz w:val="22"/>
          <w:szCs w:val="22"/>
        </w:rPr>
      </w:pPr>
      <w:r w:rsidRPr="00DA65B4">
        <w:rPr>
          <w:sz w:val="22"/>
          <w:szCs w:val="22"/>
        </w:rPr>
        <w:t>La formale e definitiva consegna dell’Immobile avverrà mediante redazione, in contraddittorio, di apposito verbale (di seguito “il Verbale di Consegna”).</w:t>
      </w:r>
      <w:r w:rsidRPr="009F5939">
        <w:rPr>
          <w:sz w:val="22"/>
          <w:szCs w:val="22"/>
        </w:rPr>
        <w:t xml:space="preserve"> </w:t>
      </w:r>
    </w:p>
    <w:p w14:paraId="6F8736F1" w14:textId="77777777" w:rsidR="009F5939" w:rsidRPr="009966E5" w:rsidRDefault="009F5939" w:rsidP="00F73F5A">
      <w:pPr>
        <w:keepNext/>
        <w:widowControl w:val="0"/>
        <w:spacing w:line="567" w:lineRule="exact"/>
        <w:jc w:val="both"/>
        <w:rPr>
          <w:color w:val="FF0000"/>
          <w:sz w:val="22"/>
          <w:szCs w:val="22"/>
        </w:rPr>
      </w:pPr>
      <w:r w:rsidRPr="00DA65B4">
        <w:rPr>
          <w:sz w:val="22"/>
          <w:szCs w:val="22"/>
        </w:rPr>
        <w:t xml:space="preserve">Dal </w:t>
      </w:r>
      <w:r w:rsidRPr="00A101C2">
        <w:rPr>
          <w:sz w:val="22"/>
          <w:szCs w:val="22"/>
        </w:rPr>
        <w:t xml:space="preserve">momento della consegna e per tutta la durata della presente </w:t>
      </w:r>
      <w:r w:rsidR="00AE5386">
        <w:rPr>
          <w:sz w:val="22"/>
          <w:szCs w:val="22"/>
        </w:rPr>
        <w:t>locazione</w:t>
      </w:r>
      <w:r w:rsidRPr="00A101C2">
        <w:rPr>
          <w:sz w:val="22"/>
          <w:szCs w:val="22"/>
        </w:rPr>
        <w:t xml:space="preserve">, il </w:t>
      </w:r>
      <w:r w:rsidR="00AE5386">
        <w:rPr>
          <w:sz w:val="22"/>
          <w:szCs w:val="22"/>
        </w:rPr>
        <w:t>Conduttore</w:t>
      </w:r>
      <w:r w:rsidRPr="00A101C2">
        <w:rPr>
          <w:sz w:val="22"/>
          <w:szCs w:val="22"/>
        </w:rPr>
        <w:t xml:space="preserve"> assume la resp</w:t>
      </w:r>
      <w:r w:rsidR="009966E5" w:rsidRPr="00A101C2">
        <w:rPr>
          <w:sz w:val="22"/>
          <w:szCs w:val="22"/>
        </w:rPr>
        <w:t>onsabilità di custode del bene e si impegna a conservarlo con la diligenza del buon padre di famiglia.</w:t>
      </w:r>
    </w:p>
    <w:p w14:paraId="3153BDED" w14:textId="77777777" w:rsidR="00B71ABA" w:rsidRDefault="00B71ABA" w:rsidP="00F73F5A">
      <w:pPr>
        <w:keepNext/>
        <w:widowControl w:val="0"/>
        <w:spacing w:line="567" w:lineRule="exact"/>
        <w:jc w:val="both"/>
        <w:rPr>
          <w:sz w:val="22"/>
          <w:szCs w:val="22"/>
        </w:rPr>
      </w:pPr>
      <w:r w:rsidRPr="00B644CF">
        <w:rPr>
          <w:sz w:val="22"/>
          <w:szCs w:val="22"/>
        </w:rPr>
        <w:t xml:space="preserve">L’Immobile viene consegnato al </w:t>
      </w:r>
      <w:r w:rsidR="00AE5386">
        <w:rPr>
          <w:sz w:val="22"/>
          <w:szCs w:val="22"/>
        </w:rPr>
        <w:t>Conduttore</w:t>
      </w:r>
      <w:r w:rsidRPr="00B644CF">
        <w:rPr>
          <w:sz w:val="22"/>
          <w:szCs w:val="22"/>
        </w:rPr>
        <w:t xml:space="preserve"> per le finalità di cui al precedente Art. 2 nello stato di fatto e di diritto in cui si trova, che comprende le prescrizioni e le modalità di trasformazione di cui agli strumenti urbanistici ed edilizi vigenti.</w:t>
      </w:r>
      <w:r w:rsidRPr="00DA65B4">
        <w:rPr>
          <w:sz w:val="22"/>
          <w:szCs w:val="22"/>
        </w:rPr>
        <w:t xml:space="preserve"> </w:t>
      </w:r>
    </w:p>
    <w:p w14:paraId="74AA0908" w14:textId="77777777" w:rsidR="00A101C2" w:rsidRDefault="00A101C2" w:rsidP="00F73F5A">
      <w:pPr>
        <w:keepNext/>
        <w:widowControl w:val="0"/>
        <w:spacing w:line="567" w:lineRule="exact"/>
        <w:jc w:val="both"/>
        <w:rPr>
          <w:sz w:val="22"/>
          <w:szCs w:val="22"/>
        </w:rPr>
      </w:pPr>
      <w:r w:rsidRPr="00DA65B4">
        <w:rPr>
          <w:sz w:val="22"/>
          <w:szCs w:val="22"/>
        </w:rPr>
        <w:t xml:space="preserve">Il </w:t>
      </w:r>
      <w:r w:rsidR="00AE5386">
        <w:rPr>
          <w:sz w:val="22"/>
          <w:szCs w:val="22"/>
        </w:rPr>
        <w:t>Conduttore</w:t>
      </w:r>
      <w:r w:rsidRPr="00DA65B4">
        <w:rPr>
          <w:sz w:val="22"/>
          <w:szCs w:val="22"/>
        </w:rPr>
        <w:t xml:space="preserve"> dichiara di aver eseguito ogni verifica e di aver preso completa </w:t>
      </w:r>
      <w:r w:rsidRPr="00A101C2">
        <w:rPr>
          <w:sz w:val="22"/>
          <w:szCs w:val="22"/>
        </w:rPr>
        <w:t xml:space="preserve">conoscenza dell’Immobile e delle condizioni, anche di manutenzione, del medesimo, nonché dei luoghi oggetto della </w:t>
      </w:r>
      <w:r w:rsidR="00AE5386">
        <w:rPr>
          <w:sz w:val="22"/>
          <w:szCs w:val="22"/>
        </w:rPr>
        <w:t>locazione</w:t>
      </w:r>
      <w:r w:rsidRPr="00A101C2">
        <w:rPr>
          <w:sz w:val="22"/>
          <w:szCs w:val="22"/>
        </w:rPr>
        <w:t xml:space="preserve"> e di averlo trovato idoneo all’uso convenuto.</w:t>
      </w:r>
      <w:r w:rsidRPr="00DA65B4">
        <w:rPr>
          <w:sz w:val="22"/>
          <w:szCs w:val="22"/>
        </w:rPr>
        <w:t xml:space="preserve"> </w:t>
      </w:r>
    </w:p>
    <w:p w14:paraId="3A29733D" w14:textId="77777777" w:rsidR="00A101C2" w:rsidRDefault="00A101C2" w:rsidP="00F73F5A">
      <w:pPr>
        <w:keepNext/>
        <w:widowControl w:val="0"/>
        <w:spacing w:line="567" w:lineRule="exact"/>
        <w:jc w:val="center"/>
        <w:rPr>
          <w:sz w:val="22"/>
          <w:szCs w:val="22"/>
        </w:rPr>
      </w:pPr>
      <w:r>
        <w:rPr>
          <w:b/>
          <w:sz w:val="22"/>
          <w:szCs w:val="22"/>
        </w:rPr>
        <w:t xml:space="preserve">Art. 4 - Obblighi del </w:t>
      </w:r>
      <w:r w:rsidR="00AE5386">
        <w:rPr>
          <w:b/>
          <w:sz w:val="22"/>
          <w:szCs w:val="22"/>
        </w:rPr>
        <w:t>Conduttore</w:t>
      </w:r>
    </w:p>
    <w:p w14:paraId="6336C466" w14:textId="77777777" w:rsidR="00875801" w:rsidRDefault="00884F36" w:rsidP="00F73F5A">
      <w:pPr>
        <w:keepNext/>
        <w:widowControl w:val="0"/>
        <w:spacing w:line="567" w:lineRule="exact"/>
        <w:jc w:val="both"/>
        <w:rPr>
          <w:sz w:val="22"/>
          <w:szCs w:val="22"/>
        </w:rPr>
      </w:pPr>
      <w:r>
        <w:rPr>
          <w:sz w:val="22"/>
          <w:szCs w:val="22"/>
        </w:rPr>
        <w:t>I</w:t>
      </w:r>
      <w:r w:rsidRPr="00884F36">
        <w:rPr>
          <w:sz w:val="22"/>
          <w:szCs w:val="22"/>
        </w:rPr>
        <w:t xml:space="preserve">l </w:t>
      </w:r>
      <w:r w:rsidR="00AE5386">
        <w:rPr>
          <w:sz w:val="22"/>
          <w:szCs w:val="22"/>
        </w:rPr>
        <w:t>Conduttore</w:t>
      </w:r>
      <w:r w:rsidR="00AE5386" w:rsidRPr="00DA65B4">
        <w:rPr>
          <w:sz w:val="22"/>
          <w:szCs w:val="22"/>
        </w:rPr>
        <w:t xml:space="preserve"> </w:t>
      </w:r>
      <w:r w:rsidRPr="00884F36">
        <w:rPr>
          <w:sz w:val="22"/>
          <w:szCs w:val="22"/>
        </w:rPr>
        <w:t xml:space="preserve">si obbliga ad utilizzare l’Immobile esclusivamente per l’uso convenuto al precedente </w:t>
      </w:r>
      <w:r w:rsidR="001C469C" w:rsidRPr="0044781D">
        <w:rPr>
          <w:sz w:val="22"/>
          <w:szCs w:val="22"/>
        </w:rPr>
        <w:t>A</w:t>
      </w:r>
      <w:r w:rsidRPr="0044781D">
        <w:rPr>
          <w:sz w:val="22"/>
          <w:szCs w:val="22"/>
        </w:rPr>
        <w:t>rt. 2</w:t>
      </w:r>
      <w:r w:rsidR="0062176A" w:rsidRPr="0044781D">
        <w:rPr>
          <w:sz w:val="22"/>
          <w:szCs w:val="22"/>
        </w:rPr>
        <w:t>. Un utilizzo diverso è ammesso solo in caso di preventiva ed espressa autorizz</w:t>
      </w:r>
      <w:r w:rsidR="00875801">
        <w:rPr>
          <w:sz w:val="22"/>
          <w:szCs w:val="22"/>
        </w:rPr>
        <w:t>azione dell’Agenzia del demanio.</w:t>
      </w:r>
      <w:r w:rsidRPr="0044781D">
        <w:rPr>
          <w:sz w:val="22"/>
          <w:szCs w:val="22"/>
        </w:rPr>
        <w:t xml:space="preserve"> </w:t>
      </w:r>
    </w:p>
    <w:p w14:paraId="42DD6FBD" w14:textId="7C16576F" w:rsidR="0090039A" w:rsidRDefault="0090039A" w:rsidP="0090039A">
      <w:pPr>
        <w:keepNext/>
        <w:widowControl w:val="0"/>
        <w:spacing w:line="567" w:lineRule="exact"/>
        <w:jc w:val="both"/>
        <w:rPr>
          <w:iCs/>
          <w:sz w:val="22"/>
          <w:szCs w:val="22"/>
        </w:rPr>
      </w:pPr>
      <w:r>
        <w:rPr>
          <w:iCs/>
          <w:sz w:val="22"/>
          <w:szCs w:val="22"/>
        </w:rPr>
        <w:t xml:space="preserve">Il </w:t>
      </w:r>
      <w:r w:rsidR="000A5BF3">
        <w:rPr>
          <w:iCs/>
          <w:sz w:val="22"/>
          <w:szCs w:val="22"/>
        </w:rPr>
        <w:t>Conduttore</w:t>
      </w:r>
      <w:r>
        <w:rPr>
          <w:iCs/>
          <w:sz w:val="22"/>
          <w:szCs w:val="22"/>
        </w:rPr>
        <w:t xml:space="preserve"> si obbliga a</w:t>
      </w:r>
      <w:r w:rsidRPr="006E6363">
        <w:rPr>
          <w:iCs/>
          <w:sz w:val="22"/>
          <w:szCs w:val="22"/>
        </w:rPr>
        <w:t xml:space="preserve"> provvedere </w:t>
      </w:r>
      <w:r w:rsidRPr="00980992">
        <w:rPr>
          <w:iCs/>
          <w:sz w:val="22"/>
          <w:szCs w:val="22"/>
        </w:rPr>
        <w:t xml:space="preserve">alla creazione di un varco diretto della porzione su via Amendola, all’allestimento necessario degli spazi interni e dell’area esterna ai fini del corretto svolgimento del progetto d’uso e della valorizzazione della porzione immobiliare, alla delimitazione del lotto oggetto di locazione per uso </w:t>
      </w:r>
      <w:r w:rsidRPr="00980992">
        <w:rPr>
          <w:iCs/>
          <w:sz w:val="22"/>
          <w:szCs w:val="22"/>
        </w:rPr>
        <w:lastRenderedPageBreak/>
        <w:t>temporaneo rispetto alla restante porzione del compendio</w:t>
      </w:r>
      <w:r>
        <w:rPr>
          <w:iCs/>
          <w:sz w:val="22"/>
          <w:szCs w:val="22"/>
        </w:rPr>
        <w:t>.</w:t>
      </w:r>
    </w:p>
    <w:p w14:paraId="471963B5" w14:textId="1272A1A5" w:rsidR="00A101C2" w:rsidRPr="00422027" w:rsidRDefault="00884F36" w:rsidP="00F73F5A">
      <w:pPr>
        <w:keepNext/>
        <w:widowControl w:val="0"/>
        <w:spacing w:line="567" w:lineRule="exact"/>
        <w:jc w:val="both"/>
        <w:rPr>
          <w:sz w:val="22"/>
          <w:szCs w:val="22"/>
        </w:rPr>
      </w:pPr>
      <w:r w:rsidRPr="00174FF3">
        <w:rPr>
          <w:sz w:val="22"/>
          <w:szCs w:val="22"/>
        </w:rPr>
        <w:t xml:space="preserve">E’ fatto espresso divieto di realizzare </w:t>
      </w:r>
      <w:r w:rsidR="00F57622" w:rsidRPr="00174FF3">
        <w:rPr>
          <w:sz w:val="22"/>
          <w:szCs w:val="22"/>
        </w:rPr>
        <w:t xml:space="preserve">eventi </w:t>
      </w:r>
      <w:r w:rsidRPr="00174FF3">
        <w:rPr>
          <w:sz w:val="22"/>
          <w:szCs w:val="22"/>
        </w:rPr>
        <w:t xml:space="preserve">che possano comportare serio rischio per la sicurezza e </w:t>
      </w:r>
      <w:r w:rsidR="009966E5" w:rsidRPr="00174FF3">
        <w:rPr>
          <w:sz w:val="22"/>
          <w:szCs w:val="22"/>
        </w:rPr>
        <w:t>l’</w:t>
      </w:r>
      <w:r w:rsidRPr="00174FF3">
        <w:rPr>
          <w:sz w:val="22"/>
          <w:szCs w:val="22"/>
        </w:rPr>
        <w:t>incolumità delle persone che vi partecipino, ovvero eventi che</w:t>
      </w:r>
      <w:r w:rsidRPr="001C469C">
        <w:rPr>
          <w:sz w:val="22"/>
          <w:szCs w:val="22"/>
        </w:rPr>
        <w:t>, ad insindacabile giudizio dell’Agenzia del Demanio, siano ritenuti lesivi dell’immagine e del decoro dello Stato.</w:t>
      </w:r>
      <w:r w:rsidR="009966E5" w:rsidRPr="00422027">
        <w:rPr>
          <w:sz w:val="22"/>
          <w:szCs w:val="22"/>
        </w:rPr>
        <w:t xml:space="preserve"> </w:t>
      </w:r>
    </w:p>
    <w:p w14:paraId="3412EAC0" w14:textId="77777777" w:rsidR="00B23CC6" w:rsidRDefault="00454129" w:rsidP="00F73F5A">
      <w:pPr>
        <w:keepNext/>
        <w:widowControl w:val="0"/>
        <w:spacing w:line="567" w:lineRule="exact"/>
        <w:jc w:val="both"/>
        <w:rPr>
          <w:sz w:val="22"/>
          <w:szCs w:val="22"/>
        </w:rPr>
      </w:pPr>
      <w:r w:rsidRPr="00422027">
        <w:rPr>
          <w:sz w:val="22"/>
          <w:szCs w:val="22"/>
        </w:rPr>
        <w:t xml:space="preserve">Resta ad esclusivo carico del </w:t>
      </w:r>
      <w:r w:rsidR="002B1DA7">
        <w:rPr>
          <w:sz w:val="22"/>
          <w:szCs w:val="22"/>
        </w:rPr>
        <w:t>Conduttore</w:t>
      </w:r>
      <w:r w:rsidRPr="00422027">
        <w:rPr>
          <w:sz w:val="22"/>
          <w:szCs w:val="22"/>
        </w:rPr>
        <w:t xml:space="preserve"> l’onere di </w:t>
      </w:r>
      <w:r w:rsidR="00A912B9" w:rsidRPr="00422027">
        <w:rPr>
          <w:sz w:val="22"/>
          <w:szCs w:val="22"/>
        </w:rPr>
        <w:t xml:space="preserve">svolgere le verifiche statiche, igienico-sanitarie e per la messa in sicurezza delle aree in uso temporaneo, nonché l’acquisizione di </w:t>
      </w:r>
      <w:r w:rsidRPr="00422027">
        <w:rPr>
          <w:sz w:val="22"/>
          <w:szCs w:val="22"/>
        </w:rPr>
        <w:t>tutti i permessi, nulla osta, autorizzazioni, approvazioni, licenze e/o provvedimenti amministrativi necessari</w:t>
      </w:r>
      <w:r w:rsidR="00633802">
        <w:rPr>
          <w:sz w:val="22"/>
          <w:szCs w:val="22"/>
        </w:rPr>
        <w:t xml:space="preserve"> ai fini dello svolgimento delle Attività</w:t>
      </w:r>
      <w:r w:rsidRPr="00422027">
        <w:rPr>
          <w:sz w:val="22"/>
          <w:szCs w:val="22"/>
        </w:rPr>
        <w:t xml:space="preserve">, con espressa esclusione di qualsivoglia onere o responsabilità del </w:t>
      </w:r>
      <w:r w:rsidR="002B1DA7">
        <w:rPr>
          <w:sz w:val="22"/>
          <w:szCs w:val="22"/>
        </w:rPr>
        <w:t>Locatore</w:t>
      </w:r>
      <w:r w:rsidR="00B23CC6">
        <w:rPr>
          <w:sz w:val="22"/>
          <w:szCs w:val="22"/>
        </w:rPr>
        <w:t>.</w:t>
      </w:r>
    </w:p>
    <w:p w14:paraId="54C492FA" w14:textId="77777777" w:rsidR="00B23CC6" w:rsidRDefault="00B23CC6" w:rsidP="00F73F5A">
      <w:pPr>
        <w:keepNext/>
        <w:widowControl w:val="0"/>
        <w:spacing w:line="567" w:lineRule="exact"/>
        <w:jc w:val="both"/>
        <w:rPr>
          <w:sz w:val="22"/>
          <w:szCs w:val="22"/>
        </w:rPr>
      </w:pPr>
      <w:r w:rsidRPr="00B23CC6">
        <w:rPr>
          <w:sz w:val="22"/>
          <w:szCs w:val="22"/>
        </w:rPr>
        <w:t xml:space="preserve">Nel caso in cui il </w:t>
      </w:r>
      <w:r w:rsidR="002B1DA7">
        <w:rPr>
          <w:sz w:val="22"/>
          <w:szCs w:val="22"/>
        </w:rPr>
        <w:t>Conduttore</w:t>
      </w:r>
      <w:r w:rsidR="002B1DA7" w:rsidRPr="00422027">
        <w:rPr>
          <w:sz w:val="22"/>
          <w:szCs w:val="22"/>
        </w:rPr>
        <w:t xml:space="preserve"> </w:t>
      </w:r>
      <w:r w:rsidRPr="00B23CC6">
        <w:rPr>
          <w:sz w:val="22"/>
          <w:szCs w:val="22"/>
        </w:rPr>
        <w:t>_____ non possa adempiere agli impegni assunti per causa ad esso non imputabile e/o in caso di mancato rilascio delle autorizzazioni, permessi e/o certificazioni da parte degli Enti preposti, alcun indennizzo e/o rimborso per le spese sostenute e i lavori eseguiti sarà da parte dell’Agenzia dovuto alla _______________, che, quindi, alcuna pretesa potrà avanzare a tale titolo nei confronti dell’Agenzia, per la ristrutturazione dell’immobile in ragione delle esigenze dalla stessa rappresentate, fatto salvo il risarcimento dell’eventuale maggior danno subito dall’Agenzia.</w:t>
      </w:r>
    </w:p>
    <w:p w14:paraId="1138EC5B" w14:textId="17B6DA37" w:rsidR="000D3CFB" w:rsidRDefault="000D3CFB" w:rsidP="000D3CFB">
      <w:pPr>
        <w:keepNext/>
        <w:widowControl w:val="0"/>
        <w:spacing w:line="567" w:lineRule="exact"/>
        <w:jc w:val="both"/>
        <w:rPr>
          <w:sz w:val="22"/>
          <w:szCs w:val="22"/>
        </w:rPr>
      </w:pPr>
      <w:r w:rsidRPr="2856315F">
        <w:rPr>
          <w:sz w:val="22"/>
          <w:szCs w:val="22"/>
        </w:rPr>
        <w:t xml:space="preserve">Resta esclusivo obbligo del </w:t>
      </w:r>
      <w:r w:rsidR="000A5BF3">
        <w:rPr>
          <w:sz w:val="22"/>
          <w:szCs w:val="22"/>
        </w:rPr>
        <w:t>Conduttore</w:t>
      </w:r>
      <w:r w:rsidRPr="2856315F">
        <w:rPr>
          <w:sz w:val="22"/>
          <w:szCs w:val="22"/>
        </w:rPr>
        <w:t xml:space="preserve"> ogni qualsivoglia onere ed imposta gravante sull’immobile.</w:t>
      </w:r>
    </w:p>
    <w:p w14:paraId="4FD01C80" w14:textId="795D47D7" w:rsidR="000D3CFB" w:rsidRDefault="000D3CFB" w:rsidP="000D3CFB">
      <w:pPr>
        <w:keepNext/>
        <w:widowControl w:val="0"/>
        <w:spacing w:line="567" w:lineRule="exact"/>
        <w:jc w:val="both"/>
        <w:rPr>
          <w:sz w:val="22"/>
          <w:szCs w:val="22"/>
        </w:rPr>
      </w:pPr>
      <w:r>
        <w:rPr>
          <w:sz w:val="22"/>
          <w:szCs w:val="22"/>
        </w:rPr>
        <w:t>A</w:t>
      </w:r>
      <w:r w:rsidRPr="00FB7821">
        <w:rPr>
          <w:sz w:val="22"/>
          <w:szCs w:val="22"/>
        </w:rPr>
        <w:t xml:space="preserve">l completamento degli interventi di riqualificazione necessari della porzione immobiliare interessata dall’uso temporaneo, </w:t>
      </w:r>
      <w:r>
        <w:rPr>
          <w:sz w:val="22"/>
          <w:szCs w:val="22"/>
        </w:rPr>
        <w:t>il Co</w:t>
      </w:r>
      <w:r w:rsidR="000A5BF3">
        <w:rPr>
          <w:sz w:val="22"/>
          <w:szCs w:val="22"/>
        </w:rPr>
        <w:t xml:space="preserve">nduttore </w:t>
      </w:r>
      <w:r w:rsidRPr="00FB7821">
        <w:rPr>
          <w:sz w:val="22"/>
          <w:szCs w:val="22"/>
        </w:rPr>
        <w:t>dovrà provvedere a sua cura e spese alla variazione/aggiornamento catastale nonché alla predisposizione dell’attestato di prestazione energetica</w:t>
      </w:r>
      <w:r>
        <w:rPr>
          <w:sz w:val="22"/>
          <w:szCs w:val="22"/>
        </w:rPr>
        <w:t>.</w:t>
      </w:r>
    </w:p>
    <w:p w14:paraId="144768C0" w14:textId="77777777" w:rsidR="00271DBB" w:rsidRPr="00422027" w:rsidRDefault="0013487C" w:rsidP="00F73F5A">
      <w:pPr>
        <w:keepNext/>
        <w:widowControl w:val="0"/>
        <w:spacing w:line="567" w:lineRule="exact"/>
        <w:jc w:val="both"/>
        <w:rPr>
          <w:sz w:val="22"/>
          <w:szCs w:val="22"/>
        </w:rPr>
      </w:pPr>
      <w:r w:rsidRPr="00422027">
        <w:rPr>
          <w:sz w:val="22"/>
          <w:szCs w:val="22"/>
        </w:rPr>
        <w:lastRenderedPageBreak/>
        <w:t xml:space="preserve">All’atto della riconsegna l’Immobile, sotto la responsabilità e l’obbligo del </w:t>
      </w:r>
      <w:r w:rsidR="00944679">
        <w:rPr>
          <w:sz w:val="22"/>
          <w:szCs w:val="22"/>
        </w:rPr>
        <w:t>Conduttore</w:t>
      </w:r>
      <w:r w:rsidRPr="00422027">
        <w:rPr>
          <w:sz w:val="22"/>
          <w:szCs w:val="22"/>
        </w:rPr>
        <w:t xml:space="preserve">, dovrà risultare libero da persone e/o cose e </w:t>
      </w:r>
      <w:r w:rsidR="00B644CF" w:rsidRPr="00422027">
        <w:rPr>
          <w:sz w:val="22"/>
          <w:szCs w:val="22"/>
        </w:rPr>
        <w:t xml:space="preserve">nelle stesse condizioni in cui si trovava al momento della sottoscrizione del presente </w:t>
      </w:r>
      <w:r w:rsidR="00944679">
        <w:rPr>
          <w:sz w:val="22"/>
          <w:szCs w:val="22"/>
        </w:rPr>
        <w:t>contratto di locazione</w:t>
      </w:r>
      <w:r w:rsidR="00B644CF" w:rsidRPr="00422027">
        <w:rPr>
          <w:sz w:val="22"/>
          <w:szCs w:val="22"/>
        </w:rPr>
        <w:t xml:space="preserve"> temporanea</w:t>
      </w:r>
      <w:r w:rsidR="00422027" w:rsidRPr="00422027">
        <w:rPr>
          <w:sz w:val="22"/>
          <w:szCs w:val="22"/>
        </w:rPr>
        <w:t xml:space="preserve">. </w:t>
      </w:r>
      <w:r w:rsidR="00271DBB" w:rsidRPr="00422027">
        <w:rPr>
          <w:sz w:val="22"/>
          <w:szCs w:val="22"/>
        </w:rPr>
        <w:t xml:space="preserve">In deroga a quanto disposto dagli articoli 1592 e 1593 cod. civ., per tutte le eventuali migliorie e addizioni che venissero eseguite, anche con il consenso del </w:t>
      </w:r>
      <w:r w:rsidR="00944679">
        <w:rPr>
          <w:sz w:val="22"/>
          <w:szCs w:val="22"/>
        </w:rPr>
        <w:t>Locatore</w:t>
      </w:r>
      <w:r w:rsidR="00271DBB" w:rsidRPr="00422027">
        <w:rPr>
          <w:sz w:val="22"/>
          <w:szCs w:val="22"/>
        </w:rPr>
        <w:t xml:space="preserve">, quest’ultimo al termine della </w:t>
      </w:r>
      <w:r w:rsidR="00944679">
        <w:rPr>
          <w:sz w:val="22"/>
          <w:szCs w:val="22"/>
        </w:rPr>
        <w:t>locazione</w:t>
      </w:r>
      <w:r w:rsidR="00271DBB" w:rsidRPr="00422027">
        <w:rPr>
          <w:sz w:val="22"/>
          <w:szCs w:val="22"/>
        </w:rPr>
        <w:t>, potrà, dietro propria insindacabile decisione, chiedere la rimessione in pristino dei locali ovvero ritenere le opere eventualmente eseguite.</w:t>
      </w:r>
    </w:p>
    <w:p w14:paraId="128A3EC2" w14:textId="77777777" w:rsidR="0013487C" w:rsidRPr="00422027" w:rsidRDefault="009F5939" w:rsidP="00F73F5A">
      <w:pPr>
        <w:keepNext/>
        <w:widowControl w:val="0"/>
        <w:spacing w:line="567" w:lineRule="exact"/>
        <w:jc w:val="both"/>
        <w:rPr>
          <w:sz w:val="22"/>
          <w:szCs w:val="22"/>
        </w:rPr>
      </w:pPr>
      <w:r w:rsidRPr="00422027">
        <w:rPr>
          <w:sz w:val="22"/>
          <w:szCs w:val="22"/>
        </w:rPr>
        <w:t>L</w:t>
      </w:r>
      <w:r w:rsidR="0013487C" w:rsidRPr="00422027">
        <w:rPr>
          <w:sz w:val="22"/>
          <w:szCs w:val="22"/>
        </w:rPr>
        <w:t xml:space="preserve">’Agenzia, redigendo verbale in contraddittorio con il </w:t>
      </w:r>
      <w:r w:rsidR="00944679">
        <w:rPr>
          <w:sz w:val="22"/>
          <w:szCs w:val="22"/>
        </w:rPr>
        <w:t>Conduttore</w:t>
      </w:r>
      <w:r w:rsidR="0013487C" w:rsidRPr="00422027">
        <w:rPr>
          <w:sz w:val="22"/>
          <w:szCs w:val="22"/>
        </w:rPr>
        <w:t>, verificherà lo stato del bene ed indicherà gli eventuali ripristini necessari, quantificandone anche il valore, con diritto a rivalersi sulla cauzione per detti importi, ivi incluse le spese tecniche ed ogni altro danno che dovesse derivare dall’impossibilità totale o parziale di utilizzo del bene medesimo.</w:t>
      </w:r>
    </w:p>
    <w:p w14:paraId="5C964402" w14:textId="77777777" w:rsidR="009F5939" w:rsidRPr="00F936DD" w:rsidRDefault="00271DBB" w:rsidP="00F73F5A">
      <w:pPr>
        <w:keepNext/>
        <w:widowControl w:val="0"/>
        <w:spacing w:line="567" w:lineRule="exact"/>
        <w:jc w:val="center"/>
        <w:rPr>
          <w:b/>
          <w:sz w:val="22"/>
          <w:szCs w:val="22"/>
        </w:rPr>
      </w:pPr>
      <w:r>
        <w:rPr>
          <w:b/>
          <w:sz w:val="22"/>
          <w:szCs w:val="22"/>
        </w:rPr>
        <w:t>Art. 5</w:t>
      </w:r>
      <w:r w:rsidR="00F936DD" w:rsidRPr="00F936DD">
        <w:rPr>
          <w:b/>
          <w:sz w:val="22"/>
          <w:szCs w:val="22"/>
        </w:rPr>
        <w:t xml:space="preserve"> – Conformità impianti</w:t>
      </w:r>
      <w:r w:rsidR="009F5939">
        <w:rPr>
          <w:b/>
          <w:sz w:val="22"/>
          <w:szCs w:val="22"/>
        </w:rPr>
        <w:t xml:space="preserve"> e a</w:t>
      </w:r>
      <w:r w:rsidR="009F5939" w:rsidRPr="00F936DD">
        <w:rPr>
          <w:b/>
          <w:sz w:val="22"/>
          <w:szCs w:val="22"/>
        </w:rPr>
        <w:t>ttestato di prestazione energetica</w:t>
      </w:r>
    </w:p>
    <w:p w14:paraId="0BBBEF06" w14:textId="3F853398" w:rsidR="00F936DD" w:rsidRPr="00F936DD" w:rsidRDefault="00F936DD" w:rsidP="00F73F5A">
      <w:pPr>
        <w:keepNext/>
        <w:widowControl w:val="0"/>
        <w:spacing w:line="567" w:lineRule="exact"/>
        <w:jc w:val="both"/>
        <w:rPr>
          <w:sz w:val="22"/>
          <w:szCs w:val="22"/>
        </w:rPr>
      </w:pPr>
      <w:r w:rsidRPr="00F936DD">
        <w:rPr>
          <w:sz w:val="22"/>
          <w:szCs w:val="22"/>
        </w:rPr>
        <w:t xml:space="preserve">In relazione a quanto disposto dal D.M. 22 gennaio 2008, n. 37 l’Agenzia del Demanio dichiara ed il </w:t>
      </w:r>
      <w:r w:rsidR="00944679">
        <w:rPr>
          <w:sz w:val="22"/>
          <w:szCs w:val="22"/>
        </w:rPr>
        <w:t>Conduttore</w:t>
      </w:r>
      <w:r w:rsidRPr="00F936DD">
        <w:rPr>
          <w:sz w:val="22"/>
          <w:szCs w:val="22"/>
        </w:rPr>
        <w:t xml:space="preserve"> ne prende atto, dichiarandosene edotto, che gli impianti di cui all’art. 1 del citato D.M. n. 37/2008 posti al servizio della consistenza immobiliare oggetto del presente atto possono essere non conformi alle normative in materia di sicurezza ad essi applicabile e quindi non ne garantisce la perfetta efficienza ed il regolare funzionamento.</w:t>
      </w:r>
    </w:p>
    <w:p w14:paraId="43CD7B0B" w14:textId="77777777" w:rsidR="00F936DD" w:rsidRPr="00F936DD" w:rsidRDefault="00F936DD" w:rsidP="00F73F5A">
      <w:pPr>
        <w:keepNext/>
        <w:widowControl w:val="0"/>
        <w:spacing w:line="567" w:lineRule="exact"/>
        <w:jc w:val="both"/>
        <w:rPr>
          <w:sz w:val="22"/>
          <w:szCs w:val="22"/>
        </w:rPr>
      </w:pPr>
      <w:r w:rsidRPr="00F936DD">
        <w:rPr>
          <w:sz w:val="22"/>
          <w:szCs w:val="22"/>
        </w:rPr>
        <w:t xml:space="preserve">Le parti, inoltre, convengono che resterà ad esclusivo carico del </w:t>
      </w:r>
      <w:r w:rsidR="00944679">
        <w:rPr>
          <w:sz w:val="22"/>
          <w:szCs w:val="22"/>
        </w:rPr>
        <w:t>Conduttore</w:t>
      </w:r>
      <w:r w:rsidRPr="00F936DD">
        <w:rPr>
          <w:sz w:val="22"/>
          <w:szCs w:val="22"/>
        </w:rPr>
        <w:t xml:space="preserve"> ogni onere e spesa per gli eventuali adeguamenti che si rendessero necessari.</w:t>
      </w:r>
    </w:p>
    <w:p w14:paraId="3CF621DF" w14:textId="77777777" w:rsidR="00F936DD" w:rsidRPr="00F936DD" w:rsidRDefault="00FC6BD9" w:rsidP="00F73F5A">
      <w:pPr>
        <w:keepNext/>
        <w:widowControl w:val="0"/>
        <w:spacing w:line="567" w:lineRule="exact"/>
        <w:jc w:val="both"/>
        <w:rPr>
          <w:sz w:val="22"/>
          <w:szCs w:val="22"/>
        </w:rPr>
      </w:pPr>
      <w:r w:rsidRPr="00FC6BD9">
        <w:rPr>
          <w:i/>
          <w:color w:val="FF0000"/>
          <w:sz w:val="22"/>
          <w:szCs w:val="22"/>
        </w:rPr>
        <w:t>eventuale</w:t>
      </w:r>
      <w:r w:rsidR="00F936DD" w:rsidRPr="00F936DD">
        <w:rPr>
          <w:color w:val="FF0000"/>
          <w:sz w:val="22"/>
          <w:szCs w:val="22"/>
        </w:rPr>
        <w:t xml:space="preserve"> </w:t>
      </w:r>
      <w:r w:rsidRPr="00FC6BD9">
        <w:rPr>
          <w:rFonts w:eastAsiaTheme="minorEastAsia"/>
          <w:sz w:val="22"/>
          <w:szCs w:val="22"/>
        </w:rPr>
        <w:t>[</w:t>
      </w:r>
      <w:r w:rsidR="00F936DD" w:rsidRPr="00F936DD">
        <w:rPr>
          <w:sz w:val="22"/>
          <w:szCs w:val="22"/>
        </w:rPr>
        <w:t>Le parti, accertata la necessità di provvedere ad adeguare/sostituire,</w:t>
      </w:r>
      <w:r w:rsidR="00A52D6F">
        <w:rPr>
          <w:sz w:val="22"/>
          <w:szCs w:val="22"/>
        </w:rPr>
        <w:t xml:space="preserve"> </w:t>
      </w:r>
      <w:r w:rsidR="00F936DD" w:rsidRPr="00F936DD">
        <w:rPr>
          <w:sz w:val="22"/>
          <w:szCs w:val="22"/>
        </w:rPr>
        <w:t xml:space="preserve">ecc. l’/gli impianto/i --------------, fissano, nel termine di ---------- giorni dalla stipula del </w:t>
      </w:r>
      <w:r w:rsidR="00F936DD" w:rsidRPr="00F936DD">
        <w:rPr>
          <w:sz w:val="22"/>
          <w:szCs w:val="22"/>
        </w:rPr>
        <w:lastRenderedPageBreak/>
        <w:t xml:space="preserve">presente atto, l’esecuzione dei necessari interventi a cura e spese del </w:t>
      </w:r>
      <w:r w:rsidR="00944679">
        <w:rPr>
          <w:sz w:val="22"/>
          <w:szCs w:val="22"/>
        </w:rPr>
        <w:t>Conduttore</w:t>
      </w:r>
      <w:r w:rsidR="00F936DD" w:rsidRPr="00F936DD">
        <w:rPr>
          <w:sz w:val="22"/>
          <w:szCs w:val="22"/>
        </w:rPr>
        <w:t xml:space="preserve">. Si dà atto che dell’accollo di tali oneri si è tenuto conto nella determinazione del canone di </w:t>
      </w:r>
      <w:r w:rsidR="00944679">
        <w:rPr>
          <w:sz w:val="22"/>
          <w:szCs w:val="22"/>
        </w:rPr>
        <w:t>locazione</w:t>
      </w:r>
      <w:r w:rsidR="00F936DD" w:rsidRPr="00F936DD">
        <w:rPr>
          <w:sz w:val="22"/>
          <w:szCs w:val="22"/>
        </w:rPr>
        <w:t>.</w:t>
      </w:r>
    </w:p>
    <w:p w14:paraId="497E4FCA" w14:textId="77777777" w:rsidR="00F936DD" w:rsidRDefault="00F936DD" w:rsidP="00F73F5A">
      <w:pPr>
        <w:keepNext/>
        <w:widowControl w:val="0"/>
        <w:spacing w:line="567" w:lineRule="exact"/>
        <w:jc w:val="both"/>
        <w:rPr>
          <w:sz w:val="22"/>
          <w:szCs w:val="22"/>
        </w:rPr>
      </w:pPr>
      <w:r w:rsidRPr="00F936DD">
        <w:rPr>
          <w:sz w:val="22"/>
          <w:szCs w:val="22"/>
        </w:rPr>
        <w:t>La Direzione Regionale si riserva di verificare l’effettuazione delle opere nel termine concordato e, in manca</w:t>
      </w:r>
      <w:r>
        <w:rPr>
          <w:sz w:val="22"/>
          <w:szCs w:val="22"/>
        </w:rPr>
        <w:t xml:space="preserve">nza, di dichiarare la </w:t>
      </w:r>
      <w:r w:rsidR="00944679">
        <w:rPr>
          <w:sz w:val="22"/>
          <w:szCs w:val="22"/>
        </w:rPr>
        <w:t>risoluzione</w:t>
      </w:r>
      <w:r w:rsidR="00FC6BD9">
        <w:rPr>
          <w:sz w:val="22"/>
          <w:szCs w:val="22"/>
        </w:rPr>
        <w:t>]</w:t>
      </w:r>
      <w:r>
        <w:rPr>
          <w:sz w:val="22"/>
          <w:szCs w:val="22"/>
        </w:rPr>
        <w:t>.</w:t>
      </w:r>
    </w:p>
    <w:p w14:paraId="0DC7C1D1" w14:textId="25422794" w:rsidR="00F936DD" w:rsidRDefault="0091662D" w:rsidP="00F73F5A">
      <w:pPr>
        <w:keepNext/>
        <w:widowControl w:val="0"/>
        <w:spacing w:line="567" w:lineRule="exact"/>
        <w:jc w:val="both"/>
        <w:rPr>
          <w:sz w:val="22"/>
          <w:szCs w:val="22"/>
        </w:rPr>
      </w:pPr>
      <w:r>
        <w:rPr>
          <w:sz w:val="22"/>
          <w:szCs w:val="22"/>
        </w:rPr>
        <w:t xml:space="preserve">Il </w:t>
      </w:r>
      <w:r w:rsidR="00944679">
        <w:rPr>
          <w:sz w:val="22"/>
          <w:szCs w:val="22"/>
        </w:rPr>
        <w:t>Conduttore</w:t>
      </w:r>
      <w:r>
        <w:rPr>
          <w:sz w:val="22"/>
          <w:szCs w:val="22"/>
        </w:rPr>
        <w:t xml:space="preserve"> </w:t>
      </w:r>
      <w:r w:rsidR="00F936DD" w:rsidRPr="00F936DD">
        <w:rPr>
          <w:sz w:val="22"/>
          <w:szCs w:val="22"/>
        </w:rPr>
        <w:t xml:space="preserve">dichiara di aver ricevuto le informazioni e la documentazione, comprensiva dell'attestato, in ordine alla attestazione della prestazione energetica dell’immobile oggetto della </w:t>
      </w:r>
      <w:r w:rsidR="00944679">
        <w:rPr>
          <w:sz w:val="22"/>
          <w:szCs w:val="22"/>
        </w:rPr>
        <w:t>locazione</w:t>
      </w:r>
      <w:r w:rsidR="00F936DD" w:rsidRPr="00F936DD">
        <w:rPr>
          <w:sz w:val="22"/>
          <w:szCs w:val="22"/>
        </w:rPr>
        <w:t>.</w:t>
      </w:r>
    </w:p>
    <w:p w14:paraId="436322B4" w14:textId="77777777" w:rsidR="00F936DD" w:rsidRPr="009F5939" w:rsidRDefault="009F5939" w:rsidP="00F73F5A">
      <w:pPr>
        <w:keepNext/>
        <w:widowControl w:val="0"/>
        <w:spacing w:line="567" w:lineRule="exact"/>
        <w:jc w:val="both"/>
        <w:rPr>
          <w:sz w:val="22"/>
          <w:szCs w:val="22"/>
        </w:rPr>
      </w:pPr>
      <w:r w:rsidRPr="009F5939">
        <w:rPr>
          <w:i/>
          <w:color w:val="FF0000"/>
          <w:sz w:val="22"/>
          <w:szCs w:val="22"/>
        </w:rPr>
        <w:t xml:space="preserve">(oppure) </w:t>
      </w:r>
      <w:r w:rsidR="00F936DD" w:rsidRPr="009F5939">
        <w:rPr>
          <w:sz w:val="22"/>
          <w:szCs w:val="22"/>
        </w:rPr>
        <w:t xml:space="preserve">Il </w:t>
      </w:r>
      <w:r w:rsidR="00944679">
        <w:rPr>
          <w:sz w:val="22"/>
          <w:szCs w:val="22"/>
        </w:rPr>
        <w:t xml:space="preserve">Conduttore </w:t>
      </w:r>
      <w:r w:rsidR="00F936DD" w:rsidRPr="009F5939">
        <w:rPr>
          <w:sz w:val="22"/>
          <w:szCs w:val="22"/>
        </w:rPr>
        <w:t>dichiara di essere a conoscenza della situazione in cui versa l’Immobile dal punto di vista energetico nonché dello stato degli impianti e che provvederà, a sua cura e spese, a renderlo conforme a quanto previsto dalla vigente legislazione in materia, ivi compresi il D. Lgs. n. 192/2005 e ss.mm.ii. e il D.M. n. 37/2008.</w:t>
      </w:r>
    </w:p>
    <w:p w14:paraId="4D371A92" w14:textId="77777777" w:rsidR="00F936DD" w:rsidRDefault="00F936DD" w:rsidP="00F73F5A">
      <w:pPr>
        <w:keepNext/>
        <w:widowControl w:val="0"/>
        <w:spacing w:line="567" w:lineRule="exact"/>
        <w:jc w:val="both"/>
        <w:rPr>
          <w:sz w:val="22"/>
          <w:szCs w:val="22"/>
        </w:rPr>
      </w:pPr>
      <w:r w:rsidRPr="009F5939">
        <w:rPr>
          <w:sz w:val="22"/>
          <w:szCs w:val="22"/>
        </w:rPr>
        <w:t xml:space="preserve">Il </w:t>
      </w:r>
      <w:r w:rsidR="00944679">
        <w:rPr>
          <w:sz w:val="22"/>
          <w:szCs w:val="22"/>
        </w:rPr>
        <w:t xml:space="preserve">Conduttore </w:t>
      </w:r>
      <w:r w:rsidRPr="009F5939">
        <w:rPr>
          <w:sz w:val="22"/>
          <w:szCs w:val="22"/>
        </w:rPr>
        <w:t>rinuncia ad ogni garanzia, ivi compresa quella di conformità degli impianti, da parte dell’Agenzia e ad ogni azione nei confronti della stessa per eventuali vizi o difetti dell’Immobile, manlevando e tenendo indenne l’Agenzia stessa da ogni responsabilità e/o onere al riguardo</w:t>
      </w:r>
      <w:r w:rsidR="009F5939" w:rsidRPr="009F5939">
        <w:rPr>
          <w:sz w:val="22"/>
          <w:szCs w:val="22"/>
        </w:rPr>
        <w:t>.</w:t>
      </w:r>
    </w:p>
    <w:p w14:paraId="5603424E" w14:textId="77777777" w:rsidR="002E2C33" w:rsidRPr="002E1EBE" w:rsidRDefault="006308BC" w:rsidP="00F73F5A">
      <w:pPr>
        <w:keepNext/>
        <w:widowControl w:val="0"/>
        <w:spacing w:line="567" w:lineRule="exact"/>
        <w:jc w:val="center"/>
        <w:rPr>
          <w:b/>
          <w:sz w:val="22"/>
          <w:szCs w:val="22"/>
        </w:rPr>
      </w:pPr>
      <w:r>
        <w:rPr>
          <w:b/>
          <w:sz w:val="22"/>
          <w:szCs w:val="22"/>
        </w:rPr>
        <w:t xml:space="preserve">Art. </w:t>
      </w:r>
      <w:r w:rsidR="00422027">
        <w:rPr>
          <w:b/>
          <w:sz w:val="22"/>
          <w:szCs w:val="22"/>
        </w:rPr>
        <w:t>6</w:t>
      </w:r>
      <w:r w:rsidR="00E666F3" w:rsidRPr="00E666F3">
        <w:rPr>
          <w:b/>
          <w:sz w:val="22"/>
          <w:szCs w:val="22"/>
        </w:rPr>
        <w:t xml:space="preserve"> </w:t>
      </w:r>
      <w:r w:rsidR="009F5939">
        <w:rPr>
          <w:b/>
          <w:sz w:val="22"/>
          <w:szCs w:val="22"/>
        </w:rPr>
        <w:t xml:space="preserve">- </w:t>
      </w:r>
      <w:r w:rsidR="00EC1B17" w:rsidRPr="002E1EBE">
        <w:rPr>
          <w:b/>
          <w:sz w:val="22"/>
          <w:szCs w:val="22"/>
        </w:rPr>
        <w:t xml:space="preserve">Durata </w:t>
      </w:r>
      <w:r w:rsidR="00EC1B17">
        <w:rPr>
          <w:b/>
          <w:sz w:val="22"/>
          <w:szCs w:val="22"/>
        </w:rPr>
        <w:t>d</w:t>
      </w:r>
      <w:r w:rsidR="00EC1B17" w:rsidRPr="002E1EBE">
        <w:rPr>
          <w:b/>
          <w:sz w:val="22"/>
          <w:szCs w:val="22"/>
        </w:rPr>
        <w:t xml:space="preserve">ella </w:t>
      </w:r>
      <w:r w:rsidR="00944679">
        <w:rPr>
          <w:b/>
          <w:sz w:val="22"/>
          <w:szCs w:val="22"/>
        </w:rPr>
        <w:t>locazione</w:t>
      </w:r>
    </w:p>
    <w:p w14:paraId="5613A06C" w14:textId="77777777" w:rsidR="002E2C33" w:rsidRPr="007A7583" w:rsidRDefault="002E2C33" w:rsidP="00F73F5A">
      <w:pPr>
        <w:keepNext/>
        <w:widowControl w:val="0"/>
        <w:spacing w:line="567" w:lineRule="exact"/>
        <w:jc w:val="both"/>
        <w:rPr>
          <w:sz w:val="22"/>
          <w:szCs w:val="22"/>
        </w:rPr>
      </w:pPr>
      <w:r w:rsidRPr="007A7583">
        <w:rPr>
          <w:sz w:val="22"/>
          <w:szCs w:val="22"/>
        </w:rPr>
        <w:t xml:space="preserve">La </w:t>
      </w:r>
      <w:r w:rsidR="00944679">
        <w:rPr>
          <w:sz w:val="22"/>
          <w:szCs w:val="22"/>
        </w:rPr>
        <w:t>locazione</w:t>
      </w:r>
      <w:r w:rsidRPr="007A7583">
        <w:rPr>
          <w:sz w:val="22"/>
          <w:szCs w:val="22"/>
        </w:rPr>
        <w:t xml:space="preserve"> ha durata di </w:t>
      </w:r>
      <w:r w:rsidR="007A7583" w:rsidRPr="007A7583">
        <w:rPr>
          <w:sz w:val="22"/>
          <w:szCs w:val="22"/>
        </w:rPr>
        <w:t>mesi</w:t>
      </w:r>
      <w:r w:rsidRPr="007A7583">
        <w:rPr>
          <w:sz w:val="22"/>
          <w:szCs w:val="22"/>
        </w:rPr>
        <w:t xml:space="preserve"> ____________ (___________), decorrenti dalla data di sottoscrizione del presente atto</w:t>
      </w:r>
      <w:r w:rsidR="007A7583">
        <w:rPr>
          <w:sz w:val="22"/>
          <w:szCs w:val="22"/>
        </w:rPr>
        <w:t xml:space="preserve"> e scadrà il _________, </w:t>
      </w:r>
      <w:r w:rsidR="007A7583" w:rsidRPr="007A7583">
        <w:rPr>
          <w:sz w:val="22"/>
          <w:szCs w:val="22"/>
        </w:rPr>
        <w:t>senza necessità di disdetta alcuna.</w:t>
      </w:r>
      <w:r w:rsidR="007A7583">
        <w:rPr>
          <w:sz w:val="22"/>
          <w:szCs w:val="22"/>
        </w:rPr>
        <w:t xml:space="preserve"> E’ esclusa </w:t>
      </w:r>
      <w:r w:rsidR="00ED5C27" w:rsidRPr="007A7583">
        <w:rPr>
          <w:sz w:val="22"/>
          <w:szCs w:val="22"/>
        </w:rPr>
        <w:t>ogni possibilità di rinnovo automatico</w:t>
      </w:r>
      <w:r w:rsidRPr="007A7583">
        <w:rPr>
          <w:sz w:val="22"/>
          <w:szCs w:val="22"/>
        </w:rPr>
        <w:t xml:space="preserve">. </w:t>
      </w:r>
    </w:p>
    <w:p w14:paraId="49FE3343" w14:textId="77777777" w:rsidR="0012717E" w:rsidRPr="007C1D3E" w:rsidRDefault="006308BC" w:rsidP="00F73F5A">
      <w:pPr>
        <w:keepNext/>
        <w:widowControl w:val="0"/>
        <w:spacing w:line="567" w:lineRule="exact"/>
        <w:jc w:val="center"/>
        <w:rPr>
          <w:b/>
          <w:sz w:val="22"/>
          <w:szCs w:val="22"/>
        </w:rPr>
      </w:pPr>
      <w:r>
        <w:rPr>
          <w:b/>
          <w:sz w:val="22"/>
          <w:szCs w:val="22"/>
        </w:rPr>
        <w:t xml:space="preserve">Art. </w:t>
      </w:r>
      <w:r w:rsidR="00422027">
        <w:rPr>
          <w:b/>
          <w:sz w:val="22"/>
          <w:szCs w:val="22"/>
        </w:rPr>
        <w:t>7</w:t>
      </w:r>
      <w:r w:rsidR="009F5939">
        <w:rPr>
          <w:b/>
          <w:sz w:val="22"/>
          <w:szCs w:val="22"/>
        </w:rPr>
        <w:t xml:space="preserve"> - </w:t>
      </w:r>
      <w:r w:rsidR="00EC1B17" w:rsidRPr="007C1D3E">
        <w:rPr>
          <w:b/>
          <w:sz w:val="22"/>
          <w:szCs w:val="22"/>
        </w:rPr>
        <w:t>Corrispettivo</w:t>
      </w:r>
    </w:p>
    <w:p w14:paraId="38017DFD" w14:textId="75F51468" w:rsidR="00785CCE" w:rsidRPr="005300BE" w:rsidRDefault="0012717E" w:rsidP="00F73F5A">
      <w:pPr>
        <w:keepNext/>
        <w:widowControl w:val="0"/>
        <w:spacing w:line="567" w:lineRule="exact"/>
        <w:jc w:val="both"/>
        <w:rPr>
          <w:strike/>
          <w:sz w:val="22"/>
          <w:szCs w:val="22"/>
        </w:rPr>
      </w:pPr>
      <w:r w:rsidRPr="0012717E">
        <w:rPr>
          <w:sz w:val="22"/>
          <w:szCs w:val="22"/>
        </w:rPr>
        <w:t>L’</w:t>
      </w:r>
      <w:r>
        <w:rPr>
          <w:sz w:val="22"/>
          <w:szCs w:val="22"/>
        </w:rPr>
        <w:t xml:space="preserve">immobile individuato in premessa viene </w:t>
      </w:r>
      <w:r w:rsidR="00944679">
        <w:rPr>
          <w:sz w:val="22"/>
          <w:szCs w:val="22"/>
        </w:rPr>
        <w:t>locato</w:t>
      </w:r>
      <w:r>
        <w:rPr>
          <w:sz w:val="22"/>
          <w:szCs w:val="22"/>
        </w:rPr>
        <w:t xml:space="preserve"> </w:t>
      </w:r>
      <w:r w:rsidRPr="0012717E">
        <w:rPr>
          <w:sz w:val="22"/>
          <w:szCs w:val="22"/>
        </w:rPr>
        <w:t>al canone</w:t>
      </w:r>
      <w:r w:rsidR="00717BCC">
        <w:rPr>
          <w:sz w:val="22"/>
          <w:szCs w:val="22"/>
        </w:rPr>
        <w:t xml:space="preserve"> </w:t>
      </w:r>
      <w:r w:rsidR="00545BDC" w:rsidRPr="0044781D">
        <w:rPr>
          <w:sz w:val="22"/>
          <w:szCs w:val="22"/>
        </w:rPr>
        <w:t xml:space="preserve">mensile/trimestrale/semestrale/annuale </w:t>
      </w:r>
      <w:r w:rsidR="005300BE">
        <w:rPr>
          <w:sz w:val="22"/>
          <w:szCs w:val="22"/>
        </w:rPr>
        <w:t xml:space="preserve">di _________ € (___/00 euro), </w:t>
      </w:r>
      <w:r w:rsidR="00785CCE" w:rsidRPr="0044781D">
        <w:rPr>
          <w:sz w:val="22"/>
          <w:szCs w:val="22"/>
        </w:rPr>
        <w:t xml:space="preserve">la cui misura è </w:t>
      </w:r>
      <w:r w:rsidR="00785CCE" w:rsidRPr="0044781D">
        <w:rPr>
          <w:sz w:val="22"/>
          <w:szCs w:val="22"/>
        </w:rPr>
        <w:lastRenderedPageBreak/>
        <w:t>stata</w:t>
      </w:r>
      <w:r w:rsidR="00785CCE" w:rsidRPr="0012717E">
        <w:rPr>
          <w:sz w:val="22"/>
          <w:szCs w:val="22"/>
        </w:rPr>
        <w:t xml:space="preserve"> </w:t>
      </w:r>
      <w:r w:rsidR="00785CCE">
        <w:rPr>
          <w:sz w:val="22"/>
          <w:szCs w:val="22"/>
        </w:rPr>
        <w:t xml:space="preserve">determinata dal </w:t>
      </w:r>
      <w:r w:rsidR="00944679">
        <w:rPr>
          <w:sz w:val="22"/>
          <w:szCs w:val="22"/>
        </w:rPr>
        <w:t>Conduttore</w:t>
      </w:r>
      <w:r w:rsidR="00785CCE">
        <w:rPr>
          <w:sz w:val="22"/>
          <w:szCs w:val="22"/>
        </w:rPr>
        <w:t xml:space="preserve"> </w:t>
      </w:r>
      <w:r w:rsidR="00785CCE" w:rsidRPr="0012717E">
        <w:rPr>
          <w:sz w:val="22"/>
          <w:szCs w:val="22"/>
        </w:rPr>
        <w:t xml:space="preserve">tenendo conto </w:t>
      </w:r>
      <w:r w:rsidR="00785CCE">
        <w:rPr>
          <w:sz w:val="22"/>
          <w:szCs w:val="22"/>
        </w:rPr>
        <w:t xml:space="preserve">di tutti gli oneri a carico del medesimo necessari per la gestione e l’utilizzo dell’immobile. </w:t>
      </w:r>
    </w:p>
    <w:p w14:paraId="2C4B14EC" w14:textId="4054C024" w:rsidR="00226FCE" w:rsidRDefault="0012717E" w:rsidP="00F73F5A">
      <w:pPr>
        <w:keepNext/>
        <w:widowControl w:val="0"/>
        <w:spacing w:line="567" w:lineRule="exact"/>
        <w:jc w:val="both"/>
        <w:rPr>
          <w:sz w:val="22"/>
          <w:szCs w:val="22"/>
        </w:rPr>
      </w:pPr>
      <w:r w:rsidRPr="0012717E">
        <w:rPr>
          <w:sz w:val="22"/>
          <w:szCs w:val="22"/>
        </w:rPr>
        <w:t xml:space="preserve">Detto canone dovrà essere corrisposto dal </w:t>
      </w:r>
      <w:r w:rsidR="00944679">
        <w:rPr>
          <w:sz w:val="22"/>
          <w:szCs w:val="22"/>
        </w:rPr>
        <w:t>Conduttore</w:t>
      </w:r>
      <w:r w:rsidR="00545BDC">
        <w:rPr>
          <w:sz w:val="22"/>
          <w:szCs w:val="22"/>
        </w:rPr>
        <w:t xml:space="preserve"> in rate anticipate </w:t>
      </w:r>
      <w:r w:rsidRPr="0012717E">
        <w:rPr>
          <w:sz w:val="22"/>
          <w:szCs w:val="22"/>
        </w:rPr>
        <w:t>di pari importo, e dunque di €</w:t>
      </w:r>
      <w:r>
        <w:rPr>
          <w:sz w:val="22"/>
          <w:szCs w:val="22"/>
        </w:rPr>
        <w:t xml:space="preserve"> </w:t>
      </w:r>
      <w:r w:rsidRPr="0012717E">
        <w:rPr>
          <w:sz w:val="22"/>
          <w:szCs w:val="22"/>
        </w:rPr>
        <w:t xml:space="preserve">____ (euro ___/00), da pagarsi ciascuna mediante </w:t>
      </w:r>
      <w:r w:rsidRPr="003C6B9D">
        <w:rPr>
          <w:sz w:val="22"/>
          <w:szCs w:val="22"/>
        </w:rPr>
        <w:t xml:space="preserve">delega bancaria utilizzando il modello F24, che verrà recapitato tramite servizio </w:t>
      </w:r>
      <w:r w:rsidRPr="009F5939">
        <w:rPr>
          <w:sz w:val="22"/>
          <w:szCs w:val="22"/>
        </w:rPr>
        <w:t>Postel</w:t>
      </w:r>
      <w:r>
        <w:rPr>
          <w:sz w:val="22"/>
          <w:szCs w:val="22"/>
        </w:rPr>
        <w:t xml:space="preserve">. </w:t>
      </w:r>
      <w:r w:rsidRPr="003C6B9D">
        <w:rPr>
          <w:sz w:val="22"/>
          <w:szCs w:val="22"/>
        </w:rPr>
        <w:t xml:space="preserve">Il versamento dovrà essere effettuato all’Erario entro e non oltre la scadenza del modello di pagamento. In caso di mancata ricezione del modello di pagamento e, comunque, anche in assenza di esplicita richiesta da parte dell’Agenzia del Demanio, il </w:t>
      </w:r>
      <w:r w:rsidR="00944679">
        <w:rPr>
          <w:sz w:val="22"/>
          <w:szCs w:val="22"/>
        </w:rPr>
        <w:t>Conduttore</w:t>
      </w:r>
      <w:r w:rsidRPr="003C6B9D">
        <w:rPr>
          <w:sz w:val="22"/>
          <w:szCs w:val="22"/>
        </w:rPr>
        <w:t xml:space="preserve"> è tenuto a versare il canone entro e non oltre il primo giorno di ogni rata.</w:t>
      </w:r>
    </w:p>
    <w:p w14:paraId="576E7C8C" w14:textId="7A21511C" w:rsidR="000C179E" w:rsidRDefault="000A0D25" w:rsidP="00F73F5A">
      <w:pPr>
        <w:keepNext/>
        <w:widowControl w:val="0"/>
        <w:spacing w:line="567" w:lineRule="exact"/>
        <w:jc w:val="both"/>
        <w:rPr>
          <w:sz w:val="22"/>
          <w:szCs w:val="22"/>
        </w:rPr>
      </w:pPr>
      <w:r w:rsidRPr="0044781D">
        <w:rPr>
          <w:i/>
          <w:color w:val="FF0000"/>
          <w:sz w:val="22"/>
          <w:szCs w:val="22"/>
        </w:rPr>
        <w:t xml:space="preserve"> </w:t>
      </w:r>
      <w:r w:rsidR="00226FCE" w:rsidRPr="0044781D">
        <w:rPr>
          <w:sz w:val="22"/>
          <w:szCs w:val="22"/>
        </w:rPr>
        <w:t xml:space="preserve">Il canone di </w:t>
      </w:r>
      <w:r w:rsidR="00944679">
        <w:rPr>
          <w:sz w:val="22"/>
          <w:szCs w:val="22"/>
        </w:rPr>
        <w:t>locazione</w:t>
      </w:r>
      <w:r w:rsidR="00226FCE" w:rsidRPr="000A0D25">
        <w:rPr>
          <w:sz w:val="22"/>
          <w:szCs w:val="22"/>
        </w:rPr>
        <w:t xml:space="preserve"> sarà adeguato annualmente in modo automatico e senza bisogno di richiesta dell’Agenzia del Demanio, in misura pari al 100% della variazione accertata</w:t>
      </w:r>
      <w:r w:rsidR="00A91368" w:rsidRPr="000A0D25">
        <w:rPr>
          <w:sz w:val="22"/>
          <w:szCs w:val="22"/>
        </w:rPr>
        <w:t xml:space="preserve"> </w:t>
      </w:r>
      <w:r w:rsidR="00226FCE" w:rsidRPr="000A0D25">
        <w:rPr>
          <w:sz w:val="22"/>
          <w:szCs w:val="22"/>
        </w:rPr>
        <w:t xml:space="preserve">dall’Istat dell’indice dei prezzi al consumo per le famiglie di operai e impiegati. La variazione Istat verrà determinata con riferimento all’indice mensile del terzo mese precedente al mese di decorrenza dell’atto. L’eventuale mancata tempestiva richiesta dell’aggiornamento del canone, relativamente alle variazioni dell’indice ISTAT, non esonera il </w:t>
      </w:r>
      <w:r w:rsidR="00944679">
        <w:rPr>
          <w:sz w:val="22"/>
          <w:szCs w:val="22"/>
        </w:rPr>
        <w:t>Conduttore</w:t>
      </w:r>
      <w:r w:rsidR="00226FCE" w:rsidRPr="000A0D25">
        <w:rPr>
          <w:sz w:val="22"/>
          <w:szCs w:val="22"/>
        </w:rPr>
        <w:t xml:space="preserve"> dal corrispondere i relativi importi pregressi.</w:t>
      </w:r>
      <w:r w:rsidR="00226FCE" w:rsidRPr="003C6B9D">
        <w:rPr>
          <w:sz w:val="22"/>
          <w:szCs w:val="22"/>
        </w:rPr>
        <w:t xml:space="preserve"> </w:t>
      </w:r>
    </w:p>
    <w:p w14:paraId="44ACE665" w14:textId="77777777" w:rsidR="00226FCE" w:rsidRDefault="00226FCE" w:rsidP="00F73F5A">
      <w:pPr>
        <w:keepNext/>
        <w:widowControl w:val="0"/>
        <w:spacing w:line="567" w:lineRule="exact"/>
        <w:jc w:val="both"/>
        <w:rPr>
          <w:sz w:val="22"/>
          <w:szCs w:val="22"/>
        </w:rPr>
      </w:pPr>
      <w:r w:rsidRPr="003C6B9D">
        <w:rPr>
          <w:sz w:val="22"/>
          <w:szCs w:val="22"/>
        </w:rPr>
        <w:t xml:space="preserve">Il pagamento del canone dovrà effettuarsi secondo le modalità stabilite e non potrà essere sospeso o ritardato da pretese o eccezioni del </w:t>
      </w:r>
      <w:r w:rsidR="00944679">
        <w:rPr>
          <w:sz w:val="22"/>
          <w:szCs w:val="22"/>
        </w:rPr>
        <w:t>Conduttore</w:t>
      </w:r>
      <w:r w:rsidRPr="003C6B9D">
        <w:rPr>
          <w:sz w:val="22"/>
          <w:szCs w:val="22"/>
        </w:rPr>
        <w:t xml:space="preserve">, qualunque ne sia il titolo. Per il ritardato, ovvero mancato pagamento delle somme comunque dovute in dipendenza del presente atto, il </w:t>
      </w:r>
      <w:r w:rsidR="00B61C70">
        <w:rPr>
          <w:sz w:val="22"/>
          <w:szCs w:val="22"/>
        </w:rPr>
        <w:t>Conduttore</w:t>
      </w:r>
      <w:r w:rsidR="00B61C70" w:rsidRPr="003C6B9D">
        <w:rPr>
          <w:sz w:val="22"/>
          <w:szCs w:val="22"/>
        </w:rPr>
        <w:t xml:space="preserve"> </w:t>
      </w:r>
      <w:r w:rsidRPr="003C6B9D">
        <w:rPr>
          <w:sz w:val="22"/>
          <w:szCs w:val="22"/>
        </w:rPr>
        <w:t xml:space="preserve">dovrà corrispondere gli interessi di mora dal giorno in cui è venuto a maturare il debito fino al giorno in cui viene eseguito il pagamento. La misura percentuale degli interessi di mora è pari al saggio degli </w:t>
      </w:r>
      <w:r w:rsidRPr="003C6B9D">
        <w:rPr>
          <w:sz w:val="22"/>
          <w:szCs w:val="22"/>
        </w:rPr>
        <w:lastRenderedPageBreak/>
        <w:t>interessi legali per il debito maturato. La prova del pagamento non può essere data che mediante esibizione della ricevuta.</w:t>
      </w:r>
    </w:p>
    <w:p w14:paraId="380F7ADF" w14:textId="77777777" w:rsidR="00025403" w:rsidRPr="00025403" w:rsidRDefault="004B58B7" w:rsidP="00F73F5A">
      <w:pPr>
        <w:keepNext/>
        <w:widowControl w:val="0"/>
        <w:spacing w:line="567" w:lineRule="exact"/>
        <w:jc w:val="center"/>
        <w:rPr>
          <w:b/>
          <w:sz w:val="22"/>
          <w:szCs w:val="22"/>
        </w:rPr>
      </w:pPr>
      <w:r>
        <w:rPr>
          <w:b/>
          <w:sz w:val="22"/>
          <w:szCs w:val="22"/>
        </w:rPr>
        <w:t xml:space="preserve">Art. </w:t>
      </w:r>
      <w:r w:rsidR="00422027">
        <w:rPr>
          <w:b/>
          <w:sz w:val="22"/>
          <w:szCs w:val="22"/>
        </w:rPr>
        <w:t>8</w:t>
      </w:r>
      <w:r w:rsidR="00025403" w:rsidRPr="00025403">
        <w:rPr>
          <w:b/>
          <w:sz w:val="22"/>
          <w:szCs w:val="22"/>
        </w:rPr>
        <w:t xml:space="preserve"> </w:t>
      </w:r>
      <w:r w:rsidR="009F5939">
        <w:rPr>
          <w:b/>
          <w:sz w:val="22"/>
          <w:szCs w:val="22"/>
        </w:rPr>
        <w:t xml:space="preserve">- </w:t>
      </w:r>
      <w:r w:rsidR="00025403" w:rsidRPr="00025403">
        <w:rPr>
          <w:b/>
          <w:sz w:val="22"/>
          <w:szCs w:val="22"/>
        </w:rPr>
        <w:t>Deposito cauzionale</w:t>
      </w:r>
    </w:p>
    <w:p w14:paraId="44E9901B" w14:textId="6B319422" w:rsidR="00DD67E7" w:rsidRPr="00B361E7" w:rsidRDefault="00025403" w:rsidP="00B361E7">
      <w:pPr>
        <w:keepNext/>
        <w:widowControl w:val="0"/>
        <w:spacing w:line="567" w:lineRule="exact"/>
        <w:jc w:val="both"/>
        <w:rPr>
          <w:i/>
          <w:sz w:val="22"/>
          <w:szCs w:val="22"/>
        </w:rPr>
      </w:pPr>
      <w:r w:rsidRPr="00A21B32">
        <w:rPr>
          <w:sz w:val="22"/>
          <w:szCs w:val="22"/>
        </w:rPr>
        <w:t xml:space="preserve">A garanzia dell’adempimento degli obblighi assunti con il presente atto, </w:t>
      </w:r>
      <w:r w:rsidR="007B538C">
        <w:rPr>
          <w:sz w:val="22"/>
          <w:szCs w:val="22"/>
        </w:rPr>
        <w:t xml:space="preserve">ivi compreso </w:t>
      </w:r>
      <w:r w:rsidR="007B538C" w:rsidRPr="007B538C">
        <w:rPr>
          <w:sz w:val="22"/>
          <w:szCs w:val="22"/>
        </w:rPr>
        <w:t xml:space="preserve">il </w:t>
      </w:r>
      <w:r w:rsidR="007B538C">
        <w:rPr>
          <w:sz w:val="22"/>
          <w:szCs w:val="22"/>
        </w:rPr>
        <w:t xml:space="preserve">regolare </w:t>
      </w:r>
      <w:r w:rsidR="007B538C" w:rsidRPr="007B538C">
        <w:rPr>
          <w:sz w:val="22"/>
          <w:szCs w:val="22"/>
        </w:rPr>
        <w:t>pagamento del canone</w:t>
      </w:r>
      <w:r w:rsidR="007B538C">
        <w:rPr>
          <w:sz w:val="22"/>
          <w:szCs w:val="22"/>
        </w:rPr>
        <w:t>,</w:t>
      </w:r>
      <w:r w:rsidR="007B538C" w:rsidRPr="007B538C">
        <w:rPr>
          <w:sz w:val="22"/>
          <w:szCs w:val="22"/>
        </w:rPr>
        <w:t xml:space="preserve"> </w:t>
      </w:r>
      <w:r w:rsidRPr="00A21B32">
        <w:rPr>
          <w:sz w:val="22"/>
          <w:szCs w:val="22"/>
        </w:rPr>
        <w:t xml:space="preserve">il </w:t>
      </w:r>
      <w:r w:rsidR="00B61C70">
        <w:rPr>
          <w:sz w:val="22"/>
          <w:szCs w:val="22"/>
        </w:rPr>
        <w:t>Conduttore</w:t>
      </w:r>
      <w:r w:rsidRPr="00A21B32">
        <w:rPr>
          <w:sz w:val="22"/>
          <w:szCs w:val="22"/>
        </w:rPr>
        <w:t xml:space="preserve"> ha costituito </w:t>
      </w:r>
      <w:r w:rsidR="001F2E3D">
        <w:rPr>
          <w:sz w:val="22"/>
          <w:szCs w:val="22"/>
        </w:rPr>
        <w:t>una cauzione definitiva</w:t>
      </w:r>
      <w:r w:rsidR="00B05ED5" w:rsidRPr="00161700">
        <w:rPr>
          <w:sz w:val="22"/>
          <w:szCs w:val="22"/>
        </w:rPr>
        <w:t xml:space="preserve"> pari al </w:t>
      </w:r>
      <w:r w:rsidR="00717BCC" w:rsidRPr="00161700">
        <w:rPr>
          <w:sz w:val="22"/>
          <w:szCs w:val="22"/>
        </w:rPr>
        <w:t>1</w:t>
      </w:r>
      <w:r w:rsidR="00B05ED5" w:rsidRPr="00161700">
        <w:rPr>
          <w:sz w:val="22"/>
          <w:szCs w:val="22"/>
        </w:rPr>
        <w:t>0% del canone</w:t>
      </w:r>
      <w:r w:rsidR="00161700" w:rsidRPr="00161700">
        <w:rPr>
          <w:sz w:val="22"/>
          <w:szCs w:val="22"/>
        </w:rPr>
        <w:t xml:space="preserve">, </w:t>
      </w:r>
      <w:r w:rsidR="00B361E7" w:rsidRPr="002D3EC0">
        <w:rPr>
          <w:sz w:val="22"/>
          <w:szCs w:val="22"/>
        </w:rPr>
        <w:t>a mezzo di fideiussione bancaria o polizza assicurativa rilasciata da imprese bancarie o assicurative ovvero bonifico secondo quanto indicato al paragrafo 6, punto 6.2, (Elementi essenziali del Rapporto Concessorio/Locativo) dell’Avviso di gara n. ------- del ------,</w:t>
      </w:r>
    </w:p>
    <w:p w14:paraId="4F4A4682" w14:textId="77777777" w:rsidR="00B05ED5" w:rsidRPr="00B05ED5" w:rsidRDefault="00A621F0" w:rsidP="00F73F5A">
      <w:pPr>
        <w:keepNext/>
        <w:widowControl w:val="0"/>
        <w:spacing w:line="567" w:lineRule="exact"/>
        <w:jc w:val="both"/>
        <w:rPr>
          <w:sz w:val="22"/>
          <w:szCs w:val="22"/>
        </w:rPr>
      </w:pPr>
      <w:r w:rsidRPr="00A621F0">
        <w:rPr>
          <w:sz w:val="22"/>
          <w:szCs w:val="22"/>
        </w:rPr>
        <w:t>Le predette cauzioni dovranno prevedere espressamente</w:t>
      </w:r>
      <w:r w:rsidR="00B05ED5" w:rsidRPr="00B05ED5">
        <w:rPr>
          <w:sz w:val="22"/>
          <w:szCs w:val="22"/>
        </w:rPr>
        <w:t>:</w:t>
      </w:r>
    </w:p>
    <w:p w14:paraId="6F7FB5E0" w14:textId="77777777" w:rsidR="00B05ED5" w:rsidRPr="00B05ED5" w:rsidRDefault="00B05ED5" w:rsidP="00F73F5A">
      <w:pPr>
        <w:keepNext/>
        <w:widowControl w:val="0"/>
        <w:spacing w:line="567" w:lineRule="exact"/>
        <w:jc w:val="both"/>
        <w:rPr>
          <w:sz w:val="22"/>
          <w:szCs w:val="22"/>
        </w:rPr>
      </w:pPr>
      <w:r>
        <w:rPr>
          <w:sz w:val="22"/>
          <w:szCs w:val="22"/>
        </w:rPr>
        <w:t xml:space="preserve">- </w:t>
      </w:r>
      <w:r w:rsidRPr="00B05ED5">
        <w:rPr>
          <w:sz w:val="22"/>
          <w:szCs w:val="22"/>
        </w:rPr>
        <w:t>la rinuncia al beneficio della preventiva escussione del debitore principale di cui all’art. 1944 c.c.;</w:t>
      </w:r>
    </w:p>
    <w:p w14:paraId="11714B9D" w14:textId="77777777" w:rsidR="00B05ED5" w:rsidRPr="00B05ED5" w:rsidRDefault="00B05ED5" w:rsidP="00F73F5A">
      <w:pPr>
        <w:keepNext/>
        <w:widowControl w:val="0"/>
        <w:spacing w:line="567" w:lineRule="exact"/>
        <w:jc w:val="both"/>
        <w:rPr>
          <w:sz w:val="22"/>
          <w:szCs w:val="22"/>
        </w:rPr>
      </w:pPr>
      <w:r>
        <w:rPr>
          <w:sz w:val="22"/>
          <w:szCs w:val="22"/>
        </w:rPr>
        <w:t xml:space="preserve">- </w:t>
      </w:r>
      <w:r w:rsidRPr="00B05ED5">
        <w:rPr>
          <w:sz w:val="22"/>
          <w:szCs w:val="22"/>
        </w:rPr>
        <w:t>la rinuncia all’eccezione di cui all’art. 1957, comma 2, c.c.;</w:t>
      </w:r>
    </w:p>
    <w:p w14:paraId="426E759D" w14:textId="77777777" w:rsidR="00B05ED5" w:rsidRPr="00A21B32" w:rsidRDefault="00B05ED5" w:rsidP="00F73F5A">
      <w:pPr>
        <w:keepNext/>
        <w:widowControl w:val="0"/>
        <w:spacing w:line="567" w:lineRule="exact"/>
        <w:jc w:val="both"/>
        <w:rPr>
          <w:sz w:val="22"/>
          <w:szCs w:val="22"/>
        </w:rPr>
      </w:pPr>
      <w:r>
        <w:rPr>
          <w:sz w:val="22"/>
          <w:szCs w:val="22"/>
        </w:rPr>
        <w:t xml:space="preserve">- </w:t>
      </w:r>
      <w:r w:rsidRPr="00B05ED5">
        <w:rPr>
          <w:sz w:val="22"/>
          <w:szCs w:val="22"/>
        </w:rPr>
        <w:t xml:space="preserve">la relativa operatività entro 15 giorni, su semplice </w:t>
      </w:r>
      <w:r>
        <w:rPr>
          <w:sz w:val="22"/>
          <w:szCs w:val="22"/>
        </w:rPr>
        <w:t>richiesta scritta dell’Agenzia.</w:t>
      </w:r>
    </w:p>
    <w:p w14:paraId="22A2EEFD" w14:textId="77777777" w:rsidR="00025403" w:rsidRDefault="00025403" w:rsidP="00F73F5A">
      <w:pPr>
        <w:keepNext/>
        <w:widowControl w:val="0"/>
        <w:spacing w:line="567" w:lineRule="exact"/>
        <w:jc w:val="both"/>
        <w:rPr>
          <w:sz w:val="22"/>
          <w:szCs w:val="22"/>
        </w:rPr>
      </w:pPr>
      <w:r w:rsidRPr="00A21B32">
        <w:rPr>
          <w:sz w:val="22"/>
          <w:szCs w:val="22"/>
        </w:rPr>
        <w:t xml:space="preserve">L’Agenzia del Demanio darà adesione allo svincolo ed alla restituzione della cauzione all’avente diritto soltanto quando siano stati pienamente regolarizzati e liquidati tra l’Agenzia stessa ed il </w:t>
      </w:r>
      <w:r w:rsidR="00B61C70">
        <w:rPr>
          <w:sz w:val="22"/>
          <w:szCs w:val="22"/>
        </w:rPr>
        <w:t>Conduttore,</w:t>
      </w:r>
      <w:r w:rsidRPr="00A21B32">
        <w:rPr>
          <w:sz w:val="22"/>
          <w:szCs w:val="22"/>
        </w:rPr>
        <w:t xml:space="preserve"> i rapporti di qualsiasi specie dipendenti dal presente contratto e non esistano danni o cause di danni possibili</w:t>
      </w:r>
      <w:r w:rsidR="00DC1021">
        <w:rPr>
          <w:sz w:val="22"/>
          <w:szCs w:val="22"/>
        </w:rPr>
        <w:t xml:space="preserve">, imputabili al </w:t>
      </w:r>
      <w:r w:rsidR="00B61C70">
        <w:rPr>
          <w:sz w:val="22"/>
          <w:szCs w:val="22"/>
        </w:rPr>
        <w:t>Conduttore</w:t>
      </w:r>
      <w:r w:rsidR="00DC1021">
        <w:rPr>
          <w:sz w:val="22"/>
          <w:szCs w:val="22"/>
        </w:rPr>
        <w:t xml:space="preserve"> </w:t>
      </w:r>
      <w:r w:rsidRPr="00A21B32">
        <w:rPr>
          <w:sz w:val="22"/>
          <w:szCs w:val="22"/>
        </w:rPr>
        <w:t xml:space="preserve">oppure a terzi per il fatto dei quali il </w:t>
      </w:r>
      <w:r w:rsidR="00B61C70">
        <w:rPr>
          <w:sz w:val="22"/>
          <w:szCs w:val="22"/>
        </w:rPr>
        <w:t>Locatore</w:t>
      </w:r>
      <w:r w:rsidRPr="00A21B32">
        <w:rPr>
          <w:sz w:val="22"/>
          <w:szCs w:val="22"/>
        </w:rPr>
        <w:t xml:space="preserve"> debba risponderne.</w:t>
      </w:r>
    </w:p>
    <w:p w14:paraId="5FB7296A" w14:textId="77777777" w:rsidR="00025403" w:rsidRPr="00A21B32" w:rsidRDefault="00025403" w:rsidP="00F73F5A">
      <w:pPr>
        <w:keepNext/>
        <w:widowControl w:val="0"/>
        <w:spacing w:line="567" w:lineRule="exact"/>
        <w:jc w:val="both"/>
        <w:rPr>
          <w:sz w:val="22"/>
          <w:szCs w:val="22"/>
        </w:rPr>
      </w:pPr>
      <w:r w:rsidRPr="00A21B32">
        <w:rPr>
          <w:sz w:val="22"/>
          <w:szCs w:val="22"/>
        </w:rPr>
        <w:t>L’Agenzia del Demanio ha diritto di valersi della cauzione versata per il recupero dei crediti dalla stessa garantiti senza bisogno di diffida o di procedimento giudiziario.</w:t>
      </w:r>
    </w:p>
    <w:p w14:paraId="10BCA89E" w14:textId="77777777" w:rsidR="0013487C" w:rsidRDefault="00E506CE" w:rsidP="00F73F5A">
      <w:pPr>
        <w:keepNext/>
        <w:widowControl w:val="0"/>
        <w:spacing w:line="567" w:lineRule="exact"/>
        <w:jc w:val="center"/>
        <w:rPr>
          <w:b/>
          <w:sz w:val="22"/>
          <w:szCs w:val="22"/>
        </w:rPr>
      </w:pPr>
      <w:r>
        <w:rPr>
          <w:b/>
          <w:sz w:val="22"/>
          <w:szCs w:val="22"/>
        </w:rPr>
        <w:t>Art</w:t>
      </w:r>
      <w:r w:rsidR="00422027">
        <w:rPr>
          <w:b/>
          <w:sz w:val="22"/>
          <w:szCs w:val="22"/>
        </w:rPr>
        <w:t>. 9</w:t>
      </w:r>
      <w:r w:rsidR="009B5162">
        <w:rPr>
          <w:b/>
          <w:sz w:val="22"/>
          <w:szCs w:val="22"/>
        </w:rPr>
        <w:t xml:space="preserve"> </w:t>
      </w:r>
      <w:r w:rsidR="00211204">
        <w:rPr>
          <w:b/>
          <w:sz w:val="22"/>
          <w:szCs w:val="22"/>
        </w:rPr>
        <w:t xml:space="preserve">- </w:t>
      </w:r>
      <w:r w:rsidR="00EC1B17">
        <w:rPr>
          <w:b/>
          <w:sz w:val="22"/>
          <w:szCs w:val="22"/>
        </w:rPr>
        <w:t>Copertura Assicurativa</w:t>
      </w:r>
    </w:p>
    <w:p w14:paraId="309D7876" w14:textId="77777777" w:rsidR="0013487C" w:rsidRPr="009B5162" w:rsidRDefault="0013487C" w:rsidP="00F73F5A">
      <w:pPr>
        <w:keepNext/>
        <w:widowControl w:val="0"/>
        <w:spacing w:line="567" w:lineRule="exact"/>
        <w:jc w:val="both"/>
        <w:rPr>
          <w:sz w:val="22"/>
          <w:szCs w:val="22"/>
        </w:rPr>
      </w:pPr>
      <w:r>
        <w:rPr>
          <w:sz w:val="22"/>
          <w:szCs w:val="22"/>
        </w:rPr>
        <w:t xml:space="preserve">Il </w:t>
      </w:r>
      <w:r w:rsidR="00B61C70">
        <w:rPr>
          <w:sz w:val="22"/>
          <w:szCs w:val="22"/>
        </w:rPr>
        <w:t>Conduttore</w:t>
      </w:r>
      <w:r>
        <w:rPr>
          <w:sz w:val="22"/>
          <w:szCs w:val="22"/>
        </w:rPr>
        <w:t xml:space="preserve"> consegna all’Agenzia contestualmente alla sottoscrizione del presente </w:t>
      </w:r>
      <w:r>
        <w:rPr>
          <w:sz w:val="22"/>
          <w:szCs w:val="22"/>
        </w:rPr>
        <w:lastRenderedPageBreak/>
        <w:t xml:space="preserve">atto, </w:t>
      </w:r>
      <w:r w:rsidR="009821C4">
        <w:rPr>
          <w:sz w:val="22"/>
          <w:szCs w:val="22"/>
        </w:rPr>
        <w:t>[</w:t>
      </w:r>
      <w:r w:rsidRPr="009821C4">
        <w:rPr>
          <w:i/>
          <w:color w:val="FF0000"/>
          <w:sz w:val="22"/>
          <w:szCs w:val="22"/>
        </w:rPr>
        <w:t>ovve</w:t>
      </w:r>
      <w:r w:rsidR="004200EF" w:rsidRPr="009821C4">
        <w:rPr>
          <w:i/>
          <w:color w:val="FF0000"/>
          <w:sz w:val="22"/>
          <w:szCs w:val="22"/>
        </w:rPr>
        <w:t>ro</w:t>
      </w:r>
      <w:r w:rsidR="004200EF">
        <w:rPr>
          <w:sz w:val="22"/>
          <w:szCs w:val="22"/>
        </w:rPr>
        <w:t xml:space="preserve"> si impegna a stipulare entro --- </w:t>
      </w:r>
      <w:r>
        <w:rPr>
          <w:sz w:val="22"/>
          <w:szCs w:val="22"/>
        </w:rPr>
        <w:t xml:space="preserve"> g</w:t>
      </w:r>
      <w:r w:rsidR="00B61C70">
        <w:rPr>
          <w:sz w:val="22"/>
          <w:szCs w:val="22"/>
        </w:rPr>
        <w:t>iorni dalla sottoscrizione del</w:t>
      </w:r>
      <w:r>
        <w:rPr>
          <w:sz w:val="22"/>
          <w:szCs w:val="22"/>
        </w:rPr>
        <w:t xml:space="preserve"> presente</w:t>
      </w:r>
      <w:r w:rsidR="00B61C70">
        <w:rPr>
          <w:sz w:val="22"/>
          <w:szCs w:val="22"/>
        </w:rPr>
        <w:t xml:space="preserve"> contratto di locazione</w:t>
      </w:r>
      <w:r>
        <w:rPr>
          <w:sz w:val="22"/>
          <w:szCs w:val="22"/>
        </w:rPr>
        <w:t xml:space="preserve"> e a consegnare entro i successivi ulteriori </w:t>
      </w:r>
      <w:r w:rsidR="004200EF">
        <w:rPr>
          <w:sz w:val="22"/>
          <w:szCs w:val="22"/>
        </w:rPr>
        <w:t xml:space="preserve">---- </w:t>
      </w:r>
      <w:r>
        <w:rPr>
          <w:sz w:val="22"/>
          <w:szCs w:val="22"/>
        </w:rPr>
        <w:t>giorni</w:t>
      </w:r>
      <w:r w:rsidR="009821C4">
        <w:rPr>
          <w:sz w:val="22"/>
          <w:szCs w:val="22"/>
        </w:rPr>
        <w:t>]</w:t>
      </w:r>
      <w:r>
        <w:rPr>
          <w:sz w:val="22"/>
          <w:szCs w:val="22"/>
        </w:rPr>
        <w:t>, adeguata/e polizza/e assicurativa/e con primaria compagnia assi</w:t>
      </w:r>
      <w:r w:rsidR="009B5162">
        <w:rPr>
          <w:sz w:val="22"/>
          <w:szCs w:val="22"/>
        </w:rPr>
        <w:t>curatrice, al fine di garantire, per tutt</w:t>
      </w:r>
      <w:r w:rsidR="00211204">
        <w:rPr>
          <w:sz w:val="22"/>
          <w:szCs w:val="22"/>
        </w:rPr>
        <w:t xml:space="preserve">a la durata della </w:t>
      </w:r>
      <w:r w:rsidR="006107F7">
        <w:rPr>
          <w:sz w:val="22"/>
          <w:szCs w:val="22"/>
        </w:rPr>
        <w:t>locazione</w:t>
      </w:r>
      <w:r w:rsidR="00211204">
        <w:rPr>
          <w:sz w:val="22"/>
          <w:szCs w:val="22"/>
        </w:rPr>
        <w:t xml:space="preserve"> </w:t>
      </w:r>
      <w:r w:rsidRPr="009B5162">
        <w:rPr>
          <w:sz w:val="22"/>
          <w:szCs w:val="22"/>
        </w:rPr>
        <w:t>la Responsabilità Civile verso Terzi (RCT)</w:t>
      </w:r>
      <w:r w:rsidR="009B5162">
        <w:rPr>
          <w:sz w:val="22"/>
          <w:szCs w:val="22"/>
        </w:rPr>
        <w:t xml:space="preserve"> a copertura di danni a persone e/o cose, a terzi in genere compreso anche il personale, </w:t>
      </w:r>
      <w:r w:rsidRPr="009B5162">
        <w:rPr>
          <w:sz w:val="22"/>
          <w:szCs w:val="22"/>
        </w:rPr>
        <w:t>il perimento totale o parziale – compreso incendio, fulmine, esplosione, scop</w:t>
      </w:r>
      <w:r w:rsidR="004200EF">
        <w:rPr>
          <w:sz w:val="22"/>
          <w:szCs w:val="22"/>
        </w:rPr>
        <w:t xml:space="preserve">pio </w:t>
      </w:r>
      <w:r w:rsidRPr="009B5162">
        <w:rPr>
          <w:sz w:val="22"/>
          <w:szCs w:val="22"/>
        </w:rPr>
        <w:t>e altri rischi accessori – dell’I</w:t>
      </w:r>
      <w:r w:rsidR="009B5162">
        <w:rPr>
          <w:sz w:val="22"/>
          <w:szCs w:val="22"/>
        </w:rPr>
        <w:t xml:space="preserve">mmobile oggetto di </w:t>
      </w:r>
      <w:r w:rsidR="006107F7">
        <w:rPr>
          <w:sz w:val="22"/>
          <w:szCs w:val="22"/>
        </w:rPr>
        <w:t>locazione</w:t>
      </w:r>
      <w:r w:rsidR="009B5162">
        <w:rPr>
          <w:sz w:val="22"/>
          <w:szCs w:val="22"/>
        </w:rPr>
        <w:t>.</w:t>
      </w:r>
    </w:p>
    <w:p w14:paraId="24231026" w14:textId="77777777" w:rsidR="00A21B32" w:rsidRPr="00422027" w:rsidRDefault="0013487C" w:rsidP="00F73F5A">
      <w:pPr>
        <w:keepNext/>
        <w:widowControl w:val="0"/>
        <w:spacing w:line="567" w:lineRule="exact"/>
        <w:jc w:val="both"/>
        <w:rPr>
          <w:sz w:val="22"/>
          <w:szCs w:val="22"/>
        </w:rPr>
      </w:pPr>
      <w:r>
        <w:rPr>
          <w:sz w:val="22"/>
          <w:szCs w:val="22"/>
        </w:rPr>
        <w:t xml:space="preserve">La violazione </w:t>
      </w:r>
      <w:r w:rsidRPr="00422027">
        <w:rPr>
          <w:sz w:val="22"/>
          <w:szCs w:val="22"/>
        </w:rPr>
        <w:t xml:space="preserve">degli obblighi a carico del </w:t>
      </w:r>
      <w:r w:rsidR="006107F7">
        <w:rPr>
          <w:sz w:val="22"/>
          <w:szCs w:val="22"/>
        </w:rPr>
        <w:t>Conduttore</w:t>
      </w:r>
      <w:r w:rsidRPr="00422027">
        <w:rPr>
          <w:sz w:val="22"/>
          <w:szCs w:val="22"/>
        </w:rPr>
        <w:t xml:space="preserve"> con</w:t>
      </w:r>
      <w:r w:rsidR="00211204" w:rsidRPr="00422027">
        <w:rPr>
          <w:sz w:val="22"/>
          <w:szCs w:val="22"/>
        </w:rPr>
        <w:t>nessi alla mancata stipula della polizza assicurativa</w:t>
      </w:r>
      <w:r w:rsidRPr="00422027">
        <w:rPr>
          <w:sz w:val="22"/>
          <w:szCs w:val="22"/>
        </w:rPr>
        <w:t xml:space="preserve"> comporta la </w:t>
      </w:r>
      <w:r w:rsidR="006107F7">
        <w:rPr>
          <w:sz w:val="22"/>
          <w:szCs w:val="22"/>
        </w:rPr>
        <w:t>risoluzione del presente contratto</w:t>
      </w:r>
      <w:r w:rsidRPr="00422027">
        <w:rPr>
          <w:sz w:val="22"/>
          <w:szCs w:val="22"/>
        </w:rPr>
        <w:t>.</w:t>
      </w:r>
    </w:p>
    <w:p w14:paraId="702F4E01" w14:textId="77777777" w:rsidR="00B71ABA" w:rsidRPr="00422027" w:rsidRDefault="002E2C33" w:rsidP="00F73F5A">
      <w:pPr>
        <w:keepNext/>
        <w:widowControl w:val="0"/>
        <w:spacing w:line="567" w:lineRule="exact"/>
        <w:jc w:val="center"/>
        <w:rPr>
          <w:b/>
          <w:color w:val="FF0000"/>
          <w:sz w:val="22"/>
          <w:szCs w:val="22"/>
        </w:rPr>
      </w:pPr>
      <w:r w:rsidRPr="00422027">
        <w:rPr>
          <w:b/>
          <w:sz w:val="22"/>
          <w:szCs w:val="22"/>
        </w:rPr>
        <w:t xml:space="preserve">Art. </w:t>
      </w:r>
      <w:r w:rsidR="00422027" w:rsidRPr="00422027">
        <w:rPr>
          <w:b/>
          <w:sz w:val="22"/>
          <w:szCs w:val="22"/>
        </w:rPr>
        <w:t>10</w:t>
      </w:r>
      <w:r w:rsidRPr="00422027">
        <w:rPr>
          <w:b/>
          <w:sz w:val="22"/>
          <w:szCs w:val="22"/>
        </w:rPr>
        <w:t xml:space="preserve"> </w:t>
      </w:r>
      <w:r w:rsidR="00211204" w:rsidRPr="00422027">
        <w:rPr>
          <w:b/>
          <w:sz w:val="22"/>
          <w:szCs w:val="22"/>
        </w:rPr>
        <w:t xml:space="preserve">- </w:t>
      </w:r>
      <w:r w:rsidR="003A3FF7" w:rsidRPr="00422027">
        <w:rPr>
          <w:b/>
          <w:sz w:val="22"/>
          <w:szCs w:val="22"/>
        </w:rPr>
        <w:t>Manutenzione dell’immobile</w:t>
      </w:r>
    </w:p>
    <w:p w14:paraId="61D07226" w14:textId="77777777" w:rsidR="00CC5DE4" w:rsidRPr="00422027" w:rsidRDefault="00CC5DE4" w:rsidP="00F73F5A">
      <w:pPr>
        <w:keepNext/>
        <w:widowControl w:val="0"/>
        <w:spacing w:line="567" w:lineRule="exact"/>
        <w:jc w:val="both"/>
        <w:rPr>
          <w:sz w:val="22"/>
          <w:szCs w:val="22"/>
        </w:rPr>
      </w:pPr>
      <w:r w:rsidRPr="00422027">
        <w:rPr>
          <w:sz w:val="22"/>
          <w:szCs w:val="22"/>
        </w:rPr>
        <w:t xml:space="preserve">Grava sul </w:t>
      </w:r>
      <w:r w:rsidR="00443739">
        <w:rPr>
          <w:sz w:val="22"/>
          <w:szCs w:val="22"/>
        </w:rPr>
        <w:t>Conduttore</w:t>
      </w:r>
      <w:r w:rsidRPr="00422027">
        <w:rPr>
          <w:sz w:val="22"/>
          <w:szCs w:val="22"/>
        </w:rPr>
        <w:t xml:space="preserve"> l’obbligo di provvedere, a propria esclusiva cura, spese e sotto la propria responsabilità, alla manutenzione ordinaria </w:t>
      </w:r>
      <w:r w:rsidR="005626BF" w:rsidRPr="00422027">
        <w:rPr>
          <w:sz w:val="22"/>
          <w:szCs w:val="22"/>
        </w:rPr>
        <w:t>e</w:t>
      </w:r>
      <w:r w:rsidR="005626BF" w:rsidRPr="00422027">
        <w:rPr>
          <w:color w:val="FF0000"/>
          <w:sz w:val="22"/>
          <w:szCs w:val="22"/>
        </w:rPr>
        <w:t xml:space="preserve"> </w:t>
      </w:r>
      <w:r w:rsidR="005626BF" w:rsidRPr="00422027">
        <w:rPr>
          <w:sz w:val="22"/>
          <w:szCs w:val="22"/>
        </w:rPr>
        <w:t xml:space="preserve">straordinaria </w:t>
      </w:r>
      <w:r w:rsidR="00422027" w:rsidRPr="00422027">
        <w:rPr>
          <w:sz w:val="22"/>
          <w:szCs w:val="22"/>
        </w:rPr>
        <w:t>dell’Immobile</w:t>
      </w:r>
      <w:r w:rsidRPr="00422027">
        <w:rPr>
          <w:sz w:val="22"/>
          <w:szCs w:val="22"/>
        </w:rPr>
        <w:t xml:space="preserve"> funzionale </w:t>
      </w:r>
      <w:r w:rsidR="00211204" w:rsidRPr="00422027">
        <w:rPr>
          <w:sz w:val="22"/>
          <w:szCs w:val="22"/>
        </w:rPr>
        <w:t>alla realizzazione</w:t>
      </w:r>
      <w:r w:rsidR="00633802">
        <w:rPr>
          <w:sz w:val="22"/>
          <w:szCs w:val="22"/>
        </w:rPr>
        <w:t xml:space="preserve"> delle Attività</w:t>
      </w:r>
      <w:r w:rsidRPr="00422027">
        <w:rPr>
          <w:sz w:val="22"/>
          <w:szCs w:val="22"/>
        </w:rPr>
        <w:t xml:space="preserve"> e a qualsiasi opera necessaria alla conservazione e all’uso del</w:t>
      </w:r>
      <w:r w:rsidR="00E45BE4" w:rsidRPr="00422027">
        <w:rPr>
          <w:sz w:val="22"/>
          <w:szCs w:val="22"/>
        </w:rPr>
        <w:t>l’immobile</w:t>
      </w:r>
      <w:r w:rsidRPr="00422027">
        <w:rPr>
          <w:sz w:val="22"/>
          <w:szCs w:val="22"/>
        </w:rPr>
        <w:t xml:space="preserve">, nonché a garantire la massima sicurezza, nel pieno rispetto di ogni normativa, sia per il personale in opera che per </w:t>
      </w:r>
      <w:r w:rsidR="00633802" w:rsidRPr="00785CCE">
        <w:rPr>
          <w:sz w:val="22"/>
          <w:szCs w:val="22"/>
        </w:rPr>
        <w:t xml:space="preserve">eventuali </w:t>
      </w:r>
      <w:r w:rsidR="00EE53B7" w:rsidRPr="00785CCE">
        <w:rPr>
          <w:sz w:val="22"/>
          <w:szCs w:val="22"/>
        </w:rPr>
        <w:t xml:space="preserve">terzi e/o </w:t>
      </w:r>
      <w:r w:rsidRPr="00422027">
        <w:rPr>
          <w:sz w:val="22"/>
          <w:szCs w:val="22"/>
        </w:rPr>
        <w:t>visitatori.</w:t>
      </w:r>
    </w:p>
    <w:p w14:paraId="14B80A54" w14:textId="77777777" w:rsidR="00A512EC" w:rsidRDefault="00C60463" w:rsidP="00F73F5A">
      <w:pPr>
        <w:keepNext/>
        <w:widowControl w:val="0"/>
        <w:spacing w:line="567" w:lineRule="exact"/>
        <w:jc w:val="both"/>
        <w:rPr>
          <w:sz w:val="22"/>
          <w:szCs w:val="22"/>
        </w:rPr>
      </w:pPr>
      <w:r w:rsidRPr="00422027">
        <w:rPr>
          <w:sz w:val="22"/>
          <w:szCs w:val="22"/>
        </w:rPr>
        <w:t>Gli interventi di manutenzione ordinaria e di manutenzione straordinaria dovranno essere comunicati (quelli di manutenzione ordinaria) ovvero autorizzati preventivamente dall’Agenzia (quelli</w:t>
      </w:r>
      <w:r w:rsidR="009821C4" w:rsidRPr="00422027">
        <w:rPr>
          <w:sz w:val="22"/>
          <w:szCs w:val="22"/>
        </w:rPr>
        <w:t xml:space="preserve"> di manutenzione straordinaria)</w:t>
      </w:r>
      <w:r w:rsidRPr="00422027">
        <w:rPr>
          <w:sz w:val="22"/>
          <w:szCs w:val="22"/>
        </w:rPr>
        <w:t xml:space="preserve"> ad avvenuta acquisizione</w:t>
      </w:r>
      <w:r w:rsidR="00211204" w:rsidRPr="00422027">
        <w:rPr>
          <w:sz w:val="22"/>
          <w:szCs w:val="22"/>
        </w:rPr>
        <w:t xml:space="preserve"> </w:t>
      </w:r>
      <w:r w:rsidRPr="00422027">
        <w:rPr>
          <w:sz w:val="22"/>
          <w:szCs w:val="22"/>
        </w:rPr>
        <w:t xml:space="preserve">da parte del </w:t>
      </w:r>
      <w:r w:rsidR="00443739">
        <w:rPr>
          <w:sz w:val="22"/>
          <w:szCs w:val="22"/>
        </w:rPr>
        <w:t>Conduttore</w:t>
      </w:r>
      <w:r w:rsidRPr="00422027">
        <w:rPr>
          <w:sz w:val="22"/>
          <w:szCs w:val="22"/>
        </w:rPr>
        <w:t xml:space="preserve"> delle autorizzazioni da parte degli Organi competenti, nonché acquisiti </w:t>
      </w:r>
      <w:r w:rsidR="009821C4" w:rsidRPr="00422027">
        <w:rPr>
          <w:sz w:val="22"/>
          <w:szCs w:val="22"/>
        </w:rPr>
        <w:t xml:space="preserve">le autorizzazioni e </w:t>
      </w:r>
      <w:r w:rsidRPr="00422027">
        <w:rPr>
          <w:sz w:val="22"/>
          <w:szCs w:val="22"/>
        </w:rPr>
        <w:t xml:space="preserve">i permessi </w:t>
      </w:r>
      <w:r w:rsidR="009821C4" w:rsidRPr="00422027">
        <w:rPr>
          <w:sz w:val="22"/>
          <w:szCs w:val="22"/>
        </w:rPr>
        <w:t xml:space="preserve">prescritti </w:t>
      </w:r>
      <w:r w:rsidRPr="00422027">
        <w:rPr>
          <w:sz w:val="22"/>
          <w:szCs w:val="22"/>
        </w:rPr>
        <w:t>dalla disciplina urbanistico-edilizia vigente</w:t>
      </w:r>
      <w:r w:rsidR="00A512EC">
        <w:rPr>
          <w:sz w:val="22"/>
          <w:szCs w:val="22"/>
        </w:rPr>
        <w:t>.</w:t>
      </w:r>
    </w:p>
    <w:p w14:paraId="7370E8EB" w14:textId="77777777" w:rsidR="00A512EC" w:rsidRDefault="00211204" w:rsidP="00F73F5A">
      <w:pPr>
        <w:keepNext/>
        <w:widowControl w:val="0"/>
        <w:spacing w:line="567" w:lineRule="exact"/>
        <w:jc w:val="both"/>
        <w:rPr>
          <w:sz w:val="22"/>
          <w:szCs w:val="22"/>
        </w:rPr>
      </w:pPr>
      <w:r w:rsidRPr="00422027">
        <w:rPr>
          <w:i/>
          <w:color w:val="FF0000"/>
          <w:sz w:val="22"/>
          <w:szCs w:val="22"/>
        </w:rPr>
        <w:t>e</w:t>
      </w:r>
      <w:r w:rsidR="00F944E4" w:rsidRPr="00422027">
        <w:rPr>
          <w:i/>
          <w:color w:val="FF0000"/>
          <w:sz w:val="22"/>
          <w:szCs w:val="22"/>
        </w:rPr>
        <w:t>ventuale</w:t>
      </w:r>
      <w:r w:rsidRPr="00422027">
        <w:rPr>
          <w:color w:val="FF0000"/>
          <w:sz w:val="22"/>
          <w:szCs w:val="22"/>
        </w:rPr>
        <w:t xml:space="preserve"> </w:t>
      </w:r>
      <w:r w:rsidR="000C179E" w:rsidRPr="00422027">
        <w:rPr>
          <w:sz w:val="22"/>
          <w:szCs w:val="22"/>
        </w:rPr>
        <w:t>[</w:t>
      </w:r>
      <w:r w:rsidR="00F944E4" w:rsidRPr="00422027">
        <w:rPr>
          <w:sz w:val="22"/>
          <w:szCs w:val="22"/>
        </w:rPr>
        <w:t xml:space="preserve">Ove si rendano necessari lavori urgenti ed indifferibili, il </w:t>
      </w:r>
      <w:r w:rsidR="00443739">
        <w:rPr>
          <w:sz w:val="22"/>
          <w:szCs w:val="22"/>
        </w:rPr>
        <w:t>Conduttore</w:t>
      </w:r>
      <w:r w:rsidR="00F944E4" w:rsidRPr="00422027">
        <w:rPr>
          <w:sz w:val="22"/>
          <w:szCs w:val="22"/>
        </w:rPr>
        <w:t xml:space="preserve"> potrà intervenire direttamente, dandone preventiva immediata comunicazione, anche </w:t>
      </w:r>
      <w:r w:rsidR="00F944E4" w:rsidRPr="00422027">
        <w:rPr>
          <w:sz w:val="22"/>
          <w:szCs w:val="22"/>
        </w:rPr>
        <w:lastRenderedPageBreak/>
        <w:t>mediante fax, telegramma o trasmissione telematica, all’Agenzia</w:t>
      </w:r>
      <w:r w:rsidR="00A512EC">
        <w:rPr>
          <w:sz w:val="22"/>
          <w:szCs w:val="22"/>
        </w:rPr>
        <w:t>.]</w:t>
      </w:r>
    </w:p>
    <w:p w14:paraId="4DA4663F" w14:textId="77777777" w:rsidR="00A21B32" w:rsidRDefault="00F944E4" w:rsidP="00F73F5A">
      <w:pPr>
        <w:keepNext/>
        <w:widowControl w:val="0"/>
        <w:spacing w:line="567" w:lineRule="exact"/>
        <w:jc w:val="both"/>
        <w:rPr>
          <w:sz w:val="22"/>
          <w:szCs w:val="22"/>
        </w:rPr>
      </w:pPr>
      <w:r w:rsidRPr="00422027">
        <w:rPr>
          <w:sz w:val="22"/>
          <w:szCs w:val="22"/>
        </w:rPr>
        <w:t xml:space="preserve">Il </w:t>
      </w:r>
      <w:r w:rsidR="00443739">
        <w:rPr>
          <w:sz w:val="22"/>
          <w:szCs w:val="22"/>
        </w:rPr>
        <w:t>Conduttore</w:t>
      </w:r>
      <w:r w:rsidRPr="00422027">
        <w:rPr>
          <w:sz w:val="22"/>
          <w:szCs w:val="22"/>
        </w:rPr>
        <w:t xml:space="preserve"> non ha e non avrà diritto a rimborsi o indennità di sorta da parte dell’Agenzia, per la gestione delle attività di cui al precedente </w:t>
      </w:r>
      <w:r w:rsidR="00211204" w:rsidRPr="00422027">
        <w:rPr>
          <w:sz w:val="22"/>
          <w:szCs w:val="22"/>
        </w:rPr>
        <w:t>A</w:t>
      </w:r>
      <w:r w:rsidRPr="00422027">
        <w:rPr>
          <w:sz w:val="22"/>
          <w:szCs w:val="22"/>
        </w:rPr>
        <w:t>rt.</w:t>
      </w:r>
      <w:r w:rsidR="00211204" w:rsidRPr="00422027">
        <w:rPr>
          <w:sz w:val="22"/>
          <w:szCs w:val="22"/>
        </w:rPr>
        <w:t xml:space="preserve"> </w:t>
      </w:r>
      <w:r w:rsidRPr="00422027">
        <w:rPr>
          <w:sz w:val="22"/>
          <w:szCs w:val="22"/>
        </w:rPr>
        <w:t xml:space="preserve">2, per le attività di manutenzione, </w:t>
      </w:r>
      <w:r w:rsidR="00A26EE6" w:rsidRPr="00422027">
        <w:rPr>
          <w:sz w:val="22"/>
          <w:szCs w:val="22"/>
        </w:rPr>
        <w:t>nonché</w:t>
      </w:r>
      <w:r w:rsidRPr="00422027">
        <w:rPr>
          <w:sz w:val="22"/>
          <w:szCs w:val="22"/>
        </w:rPr>
        <w:t xml:space="preserve"> per i miglioramenti apportati all’Immobile, ivi comprese le accessioni e addizioni che, a qualsiasi titolo eseguite con riferimento all’Immobile, si riterranno comunque inseparabili dal medesimo.</w:t>
      </w:r>
      <w:r w:rsidR="00A26EE6" w:rsidRPr="00422027">
        <w:rPr>
          <w:sz w:val="22"/>
          <w:szCs w:val="22"/>
        </w:rPr>
        <w:t xml:space="preserve"> </w:t>
      </w:r>
      <w:r w:rsidRPr="00422027">
        <w:rPr>
          <w:sz w:val="22"/>
          <w:szCs w:val="22"/>
        </w:rPr>
        <w:t xml:space="preserve">La violazione degli obblighi di manutenzione ordinaria e straordinaria a carico del </w:t>
      </w:r>
      <w:r w:rsidR="00AD1C74">
        <w:rPr>
          <w:sz w:val="22"/>
          <w:szCs w:val="22"/>
        </w:rPr>
        <w:t>Conduttore</w:t>
      </w:r>
      <w:r w:rsidRPr="00422027">
        <w:rPr>
          <w:sz w:val="22"/>
          <w:szCs w:val="22"/>
        </w:rPr>
        <w:t xml:space="preserve"> comporta la </w:t>
      </w:r>
      <w:r w:rsidR="00AD1C74">
        <w:rPr>
          <w:sz w:val="22"/>
          <w:szCs w:val="22"/>
        </w:rPr>
        <w:t>risoluzione del contratto di locazione</w:t>
      </w:r>
      <w:r w:rsidRPr="00422027">
        <w:rPr>
          <w:sz w:val="22"/>
          <w:szCs w:val="22"/>
        </w:rPr>
        <w:t xml:space="preserve"> e il </w:t>
      </w:r>
      <w:r w:rsidR="00AD1C74">
        <w:rPr>
          <w:sz w:val="22"/>
          <w:szCs w:val="22"/>
        </w:rPr>
        <w:t>Conduttore</w:t>
      </w:r>
      <w:r w:rsidRPr="00422027">
        <w:rPr>
          <w:sz w:val="22"/>
          <w:szCs w:val="22"/>
        </w:rPr>
        <w:t xml:space="preserve"> è tenuto al pagamento di una penale pari</w:t>
      </w:r>
      <w:r w:rsidR="004200EF" w:rsidRPr="00422027">
        <w:rPr>
          <w:sz w:val="22"/>
          <w:szCs w:val="22"/>
        </w:rPr>
        <w:t xml:space="preserve"> a ----------------------</w:t>
      </w:r>
      <w:r w:rsidRPr="00422027">
        <w:rPr>
          <w:sz w:val="22"/>
          <w:szCs w:val="22"/>
        </w:rPr>
        <w:t>, salvo il diritto per l’Agenzia del Demanio al risarcimento del maggior danno.</w:t>
      </w:r>
    </w:p>
    <w:p w14:paraId="36F367DD" w14:textId="77777777" w:rsidR="00345698" w:rsidRPr="009620D1" w:rsidRDefault="00E506CE" w:rsidP="00F73F5A">
      <w:pPr>
        <w:keepNext/>
        <w:widowControl w:val="0"/>
        <w:spacing w:line="567" w:lineRule="exact"/>
        <w:jc w:val="center"/>
        <w:rPr>
          <w:b/>
          <w:sz w:val="22"/>
          <w:szCs w:val="22"/>
        </w:rPr>
      </w:pPr>
      <w:r>
        <w:rPr>
          <w:b/>
          <w:sz w:val="22"/>
          <w:szCs w:val="22"/>
        </w:rPr>
        <w:t>Art</w:t>
      </w:r>
      <w:r w:rsidR="00345698" w:rsidRPr="009620D1">
        <w:rPr>
          <w:b/>
          <w:sz w:val="22"/>
          <w:szCs w:val="22"/>
        </w:rPr>
        <w:t xml:space="preserve">. </w:t>
      </w:r>
      <w:r w:rsidR="006308BC">
        <w:rPr>
          <w:b/>
          <w:sz w:val="22"/>
          <w:szCs w:val="22"/>
        </w:rPr>
        <w:t>1</w:t>
      </w:r>
      <w:r w:rsidR="00422027">
        <w:rPr>
          <w:b/>
          <w:sz w:val="22"/>
          <w:szCs w:val="22"/>
        </w:rPr>
        <w:t>1</w:t>
      </w:r>
      <w:r w:rsidR="00345698" w:rsidRPr="009620D1">
        <w:rPr>
          <w:b/>
          <w:sz w:val="22"/>
          <w:szCs w:val="22"/>
        </w:rPr>
        <w:t xml:space="preserve"> </w:t>
      </w:r>
      <w:r w:rsidR="00211204">
        <w:rPr>
          <w:b/>
          <w:sz w:val="22"/>
          <w:szCs w:val="22"/>
        </w:rPr>
        <w:t xml:space="preserve">- </w:t>
      </w:r>
      <w:r w:rsidR="003A3FF7" w:rsidRPr="009620D1">
        <w:rPr>
          <w:b/>
          <w:sz w:val="22"/>
          <w:szCs w:val="22"/>
        </w:rPr>
        <w:t xml:space="preserve">Accesso </w:t>
      </w:r>
      <w:r w:rsidR="003A3FF7">
        <w:rPr>
          <w:b/>
          <w:sz w:val="22"/>
          <w:szCs w:val="22"/>
        </w:rPr>
        <w:t>a</w:t>
      </w:r>
      <w:r w:rsidR="003A3FF7" w:rsidRPr="009620D1">
        <w:rPr>
          <w:b/>
          <w:sz w:val="22"/>
          <w:szCs w:val="22"/>
        </w:rPr>
        <w:t xml:space="preserve">l </w:t>
      </w:r>
      <w:r w:rsidR="003A3FF7">
        <w:rPr>
          <w:b/>
          <w:sz w:val="22"/>
          <w:szCs w:val="22"/>
        </w:rPr>
        <w:t>b</w:t>
      </w:r>
      <w:r w:rsidR="003A3FF7" w:rsidRPr="009620D1">
        <w:rPr>
          <w:b/>
          <w:sz w:val="22"/>
          <w:szCs w:val="22"/>
        </w:rPr>
        <w:t>ene</w:t>
      </w:r>
    </w:p>
    <w:p w14:paraId="32E44F1F" w14:textId="77777777" w:rsidR="00E506CE" w:rsidRDefault="00345698" w:rsidP="00F73F5A">
      <w:pPr>
        <w:keepNext/>
        <w:widowControl w:val="0"/>
        <w:spacing w:line="567" w:lineRule="exact"/>
        <w:jc w:val="both"/>
        <w:rPr>
          <w:sz w:val="22"/>
          <w:szCs w:val="22"/>
        </w:rPr>
      </w:pPr>
      <w:r w:rsidRPr="009620D1">
        <w:rPr>
          <w:sz w:val="22"/>
          <w:szCs w:val="22"/>
        </w:rPr>
        <w:t xml:space="preserve">Il </w:t>
      </w:r>
      <w:r w:rsidR="00AD1C74">
        <w:rPr>
          <w:sz w:val="22"/>
          <w:szCs w:val="22"/>
        </w:rPr>
        <w:t>Conduttore</w:t>
      </w:r>
      <w:r w:rsidRPr="009620D1">
        <w:rPr>
          <w:sz w:val="22"/>
          <w:szCs w:val="22"/>
        </w:rPr>
        <w:t xml:space="preserve">, per tutta la durata del </w:t>
      </w:r>
      <w:r w:rsidR="00C53B0B">
        <w:rPr>
          <w:sz w:val="22"/>
          <w:szCs w:val="22"/>
        </w:rPr>
        <w:t>presente atto</w:t>
      </w:r>
      <w:r w:rsidRPr="009620D1">
        <w:rPr>
          <w:sz w:val="22"/>
          <w:szCs w:val="22"/>
        </w:rPr>
        <w:t>, consente l’accesso al bene</w:t>
      </w:r>
      <w:r w:rsidR="00C53B0B">
        <w:rPr>
          <w:sz w:val="22"/>
          <w:szCs w:val="22"/>
        </w:rPr>
        <w:t xml:space="preserve"> oggetto di </w:t>
      </w:r>
      <w:r w:rsidR="00AD1C74">
        <w:rPr>
          <w:sz w:val="22"/>
          <w:szCs w:val="22"/>
        </w:rPr>
        <w:t>locazione</w:t>
      </w:r>
      <w:r w:rsidRPr="009620D1">
        <w:rPr>
          <w:sz w:val="22"/>
          <w:szCs w:val="22"/>
        </w:rPr>
        <w:t xml:space="preserve"> da parte degli Ispettori Demaniali</w:t>
      </w:r>
      <w:r>
        <w:rPr>
          <w:sz w:val="22"/>
          <w:szCs w:val="22"/>
        </w:rPr>
        <w:t xml:space="preserve"> incaricati dall’Agenzia</w:t>
      </w:r>
      <w:r w:rsidRPr="009620D1">
        <w:rPr>
          <w:sz w:val="22"/>
          <w:szCs w:val="22"/>
        </w:rPr>
        <w:t xml:space="preserve"> in qualsiasi momento e per gli accertamenti che si ritenessero opportuni ai sensi del D.P.R. 13.7.1998, n. 367. A tal fine, il medesimo si obbliga a concordare con l’Agenzia del Demanio il giorno e l’ora in cui consentire la visita. Il </w:t>
      </w:r>
      <w:r w:rsidR="00FF6EED">
        <w:rPr>
          <w:sz w:val="22"/>
          <w:szCs w:val="22"/>
        </w:rPr>
        <w:t>Conduttore</w:t>
      </w:r>
      <w:r w:rsidR="00FF6EED" w:rsidRPr="009620D1">
        <w:rPr>
          <w:sz w:val="22"/>
          <w:szCs w:val="22"/>
        </w:rPr>
        <w:t xml:space="preserve"> </w:t>
      </w:r>
      <w:r w:rsidRPr="009620D1">
        <w:rPr>
          <w:sz w:val="22"/>
          <w:szCs w:val="22"/>
        </w:rPr>
        <w:t>è tenuto a consentire la visita e l’accesso all’immobile alle persone autorizzate dalla stessa Agenzia.</w:t>
      </w:r>
      <w:r w:rsidR="00E506CE">
        <w:rPr>
          <w:sz w:val="22"/>
          <w:szCs w:val="22"/>
        </w:rPr>
        <w:t xml:space="preserve"> </w:t>
      </w:r>
    </w:p>
    <w:p w14:paraId="7BBC16D3" w14:textId="77777777" w:rsidR="005644EF" w:rsidRDefault="00E506CE" w:rsidP="00F73F5A">
      <w:pPr>
        <w:keepNext/>
        <w:widowControl w:val="0"/>
        <w:spacing w:line="567" w:lineRule="exact"/>
        <w:jc w:val="center"/>
        <w:rPr>
          <w:b/>
          <w:sz w:val="22"/>
          <w:szCs w:val="22"/>
        </w:rPr>
      </w:pPr>
      <w:r>
        <w:rPr>
          <w:b/>
          <w:sz w:val="22"/>
          <w:szCs w:val="22"/>
        </w:rPr>
        <w:t>Art</w:t>
      </w:r>
      <w:r w:rsidR="006308BC">
        <w:rPr>
          <w:b/>
          <w:sz w:val="22"/>
          <w:szCs w:val="22"/>
        </w:rPr>
        <w:t>. 1</w:t>
      </w:r>
      <w:r w:rsidR="00422027">
        <w:rPr>
          <w:b/>
          <w:sz w:val="22"/>
          <w:szCs w:val="22"/>
        </w:rPr>
        <w:t>2</w:t>
      </w:r>
      <w:r w:rsidR="005644EF">
        <w:rPr>
          <w:b/>
          <w:sz w:val="22"/>
          <w:szCs w:val="22"/>
        </w:rPr>
        <w:t xml:space="preserve"> </w:t>
      </w:r>
      <w:r w:rsidR="00211204">
        <w:rPr>
          <w:b/>
          <w:sz w:val="22"/>
          <w:szCs w:val="22"/>
        </w:rPr>
        <w:t xml:space="preserve">- </w:t>
      </w:r>
      <w:r w:rsidR="003A3FF7">
        <w:rPr>
          <w:b/>
          <w:sz w:val="22"/>
          <w:szCs w:val="22"/>
        </w:rPr>
        <w:t xml:space="preserve">Contratti </w:t>
      </w:r>
      <w:r w:rsidR="00211204">
        <w:rPr>
          <w:b/>
          <w:sz w:val="22"/>
          <w:szCs w:val="22"/>
        </w:rPr>
        <w:t>d</w:t>
      </w:r>
      <w:r w:rsidR="003A3FF7">
        <w:rPr>
          <w:b/>
          <w:sz w:val="22"/>
          <w:szCs w:val="22"/>
        </w:rPr>
        <w:t xml:space="preserve">i </w:t>
      </w:r>
      <w:r w:rsidR="00211204">
        <w:rPr>
          <w:b/>
          <w:sz w:val="22"/>
          <w:szCs w:val="22"/>
        </w:rPr>
        <w:t>s</w:t>
      </w:r>
      <w:r w:rsidR="003A3FF7">
        <w:rPr>
          <w:b/>
          <w:sz w:val="22"/>
          <w:szCs w:val="22"/>
        </w:rPr>
        <w:t>omministrazione</w:t>
      </w:r>
    </w:p>
    <w:p w14:paraId="79C49030" w14:textId="77777777" w:rsidR="005644EF" w:rsidRDefault="005644EF" w:rsidP="00F73F5A">
      <w:pPr>
        <w:keepNext/>
        <w:widowControl w:val="0"/>
        <w:spacing w:line="567" w:lineRule="exact"/>
        <w:jc w:val="both"/>
        <w:rPr>
          <w:sz w:val="22"/>
          <w:szCs w:val="22"/>
        </w:rPr>
      </w:pPr>
      <w:r>
        <w:rPr>
          <w:sz w:val="22"/>
          <w:szCs w:val="22"/>
        </w:rPr>
        <w:t xml:space="preserve">Il </w:t>
      </w:r>
      <w:r w:rsidR="00FF6EED">
        <w:rPr>
          <w:sz w:val="22"/>
          <w:szCs w:val="22"/>
        </w:rPr>
        <w:t xml:space="preserve">Conduttore </w:t>
      </w:r>
      <w:r>
        <w:rPr>
          <w:sz w:val="22"/>
          <w:szCs w:val="22"/>
        </w:rPr>
        <w:t>provvederà a sua cura e spese alla sottoscrizione dei contratti di somministrazione di energia elettrica, acqua, gas, raccolta rifiuti, servizio telefonico e quant’altro occorrente in ragione delle tecnologie disponibili, sia per la realizzazione degli Interventi, che per il successivo svolgim</w:t>
      </w:r>
      <w:r w:rsidR="00211204">
        <w:rPr>
          <w:sz w:val="22"/>
          <w:szCs w:val="22"/>
        </w:rPr>
        <w:t>ento delle attività di cui all’A</w:t>
      </w:r>
      <w:r>
        <w:rPr>
          <w:sz w:val="22"/>
          <w:szCs w:val="22"/>
        </w:rPr>
        <w:t>rt.</w:t>
      </w:r>
      <w:r w:rsidR="00211204">
        <w:rPr>
          <w:sz w:val="22"/>
          <w:szCs w:val="22"/>
        </w:rPr>
        <w:t xml:space="preserve"> </w:t>
      </w:r>
      <w:r>
        <w:rPr>
          <w:sz w:val="22"/>
          <w:szCs w:val="22"/>
        </w:rPr>
        <w:t>2, tenendo indenne l’Agenzia da ogni spesa, responsabilità o adempimento connesso.</w:t>
      </w:r>
    </w:p>
    <w:p w14:paraId="04DC853E" w14:textId="77777777" w:rsidR="005644EF" w:rsidRDefault="005644EF" w:rsidP="00F73F5A">
      <w:pPr>
        <w:keepNext/>
        <w:widowControl w:val="0"/>
        <w:spacing w:line="567" w:lineRule="exact"/>
        <w:jc w:val="both"/>
        <w:rPr>
          <w:sz w:val="22"/>
          <w:szCs w:val="22"/>
        </w:rPr>
      </w:pPr>
      <w:r>
        <w:rPr>
          <w:sz w:val="22"/>
          <w:szCs w:val="22"/>
        </w:rPr>
        <w:lastRenderedPageBreak/>
        <w:t xml:space="preserve">Alla scadenza della presente </w:t>
      </w:r>
      <w:r w:rsidR="00FF6EED">
        <w:rPr>
          <w:sz w:val="22"/>
          <w:szCs w:val="22"/>
        </w:rPr>
        <w:t>locazione</w:t>
      </w:r>
      <w:r>
        <w:rPr>
          <w:sz w:val="22"/>
          <w:szCs w:val="22"/>
        </w:rPr>
        <w:t xml:space="preserve">, il </w:t>
      </w:r>
      <w:r w:rsidR="00FF6EED">
        <w:rPr>
          <w:sz w:val="22"/>
          <w:szCs w:val="22"/>
        </w:rPr>
        <w:t>Conduttore</w:t>
      </w:r>
      <w:r>
        <w:rPr>
          <w:sz w:val="22"/>
          <w:szCs w:val="22"/>
        </w:rPr>
        <w:t xml:space="preserve"> dovrà provvedere alla disdetta dei medesimi contratti, fatta salva la facoltà dell’Agenzia di richiedere il subentro.</w:t>
      </w:r>
    </w:p>
    <w:p w14:paraId="1AF03C1F" w14:textId="77777777" w:rsidR="00F944E4" w:rsidRPr="00F944E4" w:rsidRDefault="00E506CE" w:rsidP="00F73F5A">
      <w:pPr>
        <w:keepNext/>
        <w:widowControl w:val="0"/>
        <w:spacing w:line="567" w:lineRule="exact"/>
        <w:jc w:val="center"/>
        <w:rPr>
          <w:b/>
          <w:sz w:val="22"/>
          <w:szCs w:val="22"/>
        </w:rPr>
      </w:pPr>
      <w:r>
        <w:rPr>
          <w:b/>
          <w:sz w:val="22"/>
          <w:szCs w:val="22"/>
        </w:rPr>
        <w:t>Art</w:t>
      </w:r>
      <w:r w:rsidR="006308BC">
        <w:rPr>
          <w:b/>
          <w:sz w:val="22"/>
          <w:szCs w:val="22"/>
        </w:rPr>
        <w:t>. 1</w:t>
      </w:r>
      <w:r w:rsidR="00422027">
        <w:rPr>
          <w:b/>
          <w:sz w:val="22"/>
          <w:szCs w:val="22"/>
        </w:rPr>
        <w:t>3</w:t>
      </w:r>
      <w:r w:rsidR="003A3FF7">
        <w:rPr>
          <w:b/>
          <w:sz w:val="22"/>
          <w:szCs w:val="22"/>
        </w:rPr>
        <w:t xml:space="preserve"> </w:t>
      </w:r>
      <w:r w:rsidR="00211204">
        <w:rPr>
          <w:b/>
          <w:sz w:val="22"/>
          <w:szCs w:val="22"/>
        </w:rPr>
        <w:t xml:space="preserve">- </w:t>
      </w:r>
      <w:r w:rsidR="006308BC">
        <w:rPr>
          <w:b/>
          <w:sz w:val="22"/>
          <w:szCs w:val="22"/>
        </w:rPr>
        <w:t xml:space="preserve">Divieto di </w:t>
      </w:r>
      <w:r w:rsidR="00211204">
        <w:rPr>
          <w:b/>
          <w:sz w:val="22"/>
          <w:szCs w:val="22"/>
        </w:rPr>
        <w:t>c</w:t>
      </w:r>
      <w:r w:rsidR="003A3FF7" w:rsidRPr="00F944E4">
        <w:rPr>
          <w:b/>
          <w:sz w:val="22"/>
          <w:szCs w:val="22"/>
        </w:rPr>
        <w:t>ess</w:t>
      </w:r>
      <w:r w:rsidR="006308BC">
        <w:rPr>
          <w:b/>
          <w:sz w:val="22"/>
          <w:szCs w:val="22"/>
        </w:rPr>
        <w:t xml:space="preserve">ione e di </w:t>
      </w:r>
      <w:r w:rsidR="00211204">
        <w:rPr>
          <w:b/>
          <w:sz w:val="22"/>
          <w:szCs w:val="22"/>
        </w:rPr>
        <w:t>s</w:t>
      </w:r>
      <w:r w:rsidR="003A3FF7" w:rsidRPr="00F944E4">
        <w:rPr>
          <w:b/>
          <w:sz w:val="22"/>
          <w:szCs w:val="22"/>
        </w:rPr>
        <w:t>ub</w:t>
      </w:r>
      <w:r w:rsidR="00E10248">
        <w:rPr>
          <w:b/>
          <w:sz w:val="22"/>
          <w:szCs w:val="22"/>
        </w:rPr>
        <w:t>locazione</w:t>
      </w:r>
      <w:r w:rsidR="00EF348A">
        <w:rPr>
          <w:b/>
          <w:sz w:val="22"/>
          <w:szCs w:val="22"/>
        </w:rPr>
        <w:t xml:space="preserve"> </w:t>
      </w:r>
    </w:p>
    <w:p w14:paraId="0D3F2544" w14:textId="77777777" w:rsidR="00E506CE" w:rsidRDefault="00F944E4" w:rsidP="00F73F5A">
      <w:pPr>
        <w:keepNext/>
        <w:widowControl w:val="0"/>
        <w:spacing w:line="567" w:lineRule="exact"/>
        <w:jc w:val="both"/>
        <w:rPr>
          <w:sz w:val="22"/>
          <w:szCs w:val="22"/>
        </w:rPr>
      </w:pPr>
      <w:r w:rsidRPr="00F944E4">
        <w:rPr>
          <w:sz w:val="22"/>
          <w:szCs w:val="22"/>
        </w:rPr>
        <w:t xml:space="preserve">E’ fatto divieto al </w:t>
      </w:r>
      <w:r w:rsidR="00E10248">
        <w:rPr>
          <w:sz w:val="22"/>
          <w:szCs w:val="22"/>
        </w:rPr>
        <w:t>Conduttore</w:t>
      </w:r>
      <w:r w:rsidR="00211204">
        <w:rPr>
          <w:sz w:val="22"/>
          <w:szCs w:val="22"/>
        </w:rPr>
        <w:t xml:space="preserve"> </w:t>
      </w:r>
      <w:r w:rsidRPr="00F944E4">
        <w:rPr>
          <w:sz w:val="22"/>
          <w:szCs w:val="22"/>
        </w:rPr>
        <w:t xml:space="preserve">di cedere il presente </w:t>
      </w:r>
      <w:r w:rsidR="00211204">
        <w:rPr>
          <w:sz w:val="22"/>
          <w:szCs w:val="22"/>
        </w:rPr>
        <w:t>atto e/</w:t>
      </w:r>
      <w:r w:rsidRPr="00F944E4">
        <w:rPr>
          <w:sz w:val="22"/>
          <w:szCs w:val="22"/>
        </w:rPr>
        <w:t>o di sub</w:t>
      </w:r>
      <w:r w:rsidR="00E10248">
        <w:rPr>
          <w:sz w:val="22"/>
          <w:szCs w:val="22"/>
        </w:rPr>
        <w:t xml:space="preserve">locare </w:t>
      </w:r>
      <w:r w:rsidR="00E506CE">
        <w:rPr>
          <w:sz w:val="22"/>
          <w:szCs w:val="22"/>
        </w:rPr>
        <w:t>l’immobile anche parzialmente.</w:t>
      </w:r>
    </w:p>
    <w:p w14:paraId="4A85576D" w14:textId="77777777" w:rsidR="00E23536" w:rsidRDefault="00E23536" w:rsidP="00F73F5A">
      <w:pPr>
        <w:keepNext/>
        <w:widowControl w:val="0"/>
        <w:spacing w:line="567" w:lineRule="exact"/>
        <w:jc w:val="both"/>
        <w:rPr>
          <w:sz w:val="22"/>
          <w:szCs w:val="22"/>
        </w:rPr>
      </w:pPr>
      <w:r>
        <w:rPr>
          <w:sz w:val="22"/>
          <w:szCs w:val="22"/>
        </w:rPr>
        <w:t xml:space="preserve">È fatta salva la possibilità per il </w:t>
      </w:r>
      <w:r w:rsidR="004F2CD5">
        <w:rPr>
          <w:sz w:val="22"/>
          <w:szCs w:val="22"/>
        </w:rPr>
        <w:t xml:space="preserve">Conduttore </w:t>
      </w:r>
      <w:r>
        <w:rPr>
          <w:sz w:val="22"/>
          <w:szCs w:val="22"/>
        </w:rPr>
        <w:t xml:space="preserve">di stipulare con terzi contratti di utilizzo di spazi attrezzati e servizi collegati per la realizzazione e la gestione di Eventi e/o di altre attività. </w:t>
      </w:r>
    </w:p>
    <w:p w14:paraId="7877D380" w14:textId="77777777" w:rsidR="00F944E4" w:rsidRDefault="00F944E4" w:rsidP="00F73F5A">
      <w:pPr>
        <w:keepNext/>
        <w:widowControl w:val="0"/>
        <w:spacing w:line="567" w:lineRule="exact"/>
        <w:jc w:val="both"/>
        <w:rPr>
          <w:sz w:val="22"/>
          <w:szCs w:val="22"/>
        </w:rPr>
      </w:pPr>
      <w:r w:rsidRPr="0072793A">
        <w:rPr>
          <w:sz w:val="22"/>
          <w:szCs w:val="22"/>
        </w:rPr>
        <w:t xml:space="preserve">La violazione del divieto di cui al primo comma produrrà la </w:t>
      </w:r>
      <w:r w:rsidR="00053ADE">
        <w:rPr>
          <w:sz w:val="22"/>
          <w:szCs w:val="22"/>
        </w:rPr>
        <w:t xml:space="preserve">risoluzione del </w:t>
      </w:r>
      <w:r w:rsidR="00053ADE" w:rsidRPr="0072793A">
        <w:rPr>
          <w:sz w:val="22"/>
          <w:szCs w:val="22"/>
        </w:rPr>
        <w:t xml:space="preserve">presente </w:t>
      </w:r>
      <w:r w:rsidR="00053ADE">
        <w:rPr>
          <w:sz w:val="22"/>
          <w:szCs w:val="22"/>
        </w:rPr>
        <w:t>contratto di locazione</w:t>
      </w:r>
      <w:r w:rsidR="0072793A">
        <w:rPr>
          <w:sz w:val="22"/>
          <w:szCs w:val="22"/>
        </w:rPr>
        <w:t xml:space="preserve"> per colpa del </w:t>
      </w:r>
      <w:r w:rsidR="00B50811">
        <w:rPr>
          <w:sz w:val="22"/>
          <w:szCs w:val="22"/>
        </w:rPr>
        <w:t>Conduttore</w:t>
      </w:r>
      <w:r w:rsidRPr="0072793A">
        <w:rPr>
          <w:sz w:val="22"/>
          <w:szCs w:val="22"/>
        </w:rPr>
        <w:t xml:space="preserve">, il quale resterà obbligato al risarcimento dei danni subiti dal </w:t>
      </w:r>
      <w:r w:rsidR="00B50811">
        <w:rPr>
          <w:sz w:val="22"/>
          <w:szCs w:val="22"/>
        </w:rPr>
        <w:t>Locatore</w:t>
      </w:r>
      <w:r w:rsidR="0072793A">
        <w:rPr>
          <w:sz w:val="22"/>
          <w:szCs w:val="22"/>
        </w:rPr>
        <w:t>.</w:t>
      </w:r>
    </w:p>
    <w:p w14:paraId="27F9CCB6" w14:textId="77777777" w:rsidR="00C60463" w:rsidRDefault="00E506CE" w:rsidP="00F73F5A">
      <w:pPr>
        <w:keepNext/>
        <w:widowControl w:val="0"/>
        <w:spacing w:line="567" w:lineRule="exact"/>
        <w:jc w:val="center"/>
        <w:rPr>
          <w:b/>
          <w:sz w:val="22"/>
          <w:szCs w:val="22"/>
        </w:rPr>
      </w:pPr>
      <w:r>
        <w:rPr>
          <w:b/>
          <w:sz w:val="22"/>
          <w:szCs w:val="22"/>
        </w:rPr>
        <w:t>Art</w:t>
      </w:r>
      <w:r w:rsidR="00456BE2">
        <w:rPr>
          <w:b/>
          <w:sz w:val="22"/>
          <w:szCs w:val="22"/>
        </w:rPr>
        <w:t xml:space="preserve">. </w:t>
      </w:r>
      <w:r w:rsidR="00422027">
        <w:rPr>
          <w:b/>
          <w:sz w:val="22"/>
          <w:szCs w:val="22"/>
        </w:rPr>
        <w:t>14</w:t>
      </w:r>
      <w:r w:rsidR="00C60463">
        <w:rPr>
          <w:b/>
          <w:sz w:val="22"/>
          <w:szCs w:val="22"/>
        </w:rPr>
        <w:t xml:space="preserve"> </w:t>
      </w:r>
      <w:r w:rsidR="00AD5D1C" w:rsidRPr="00785CCE">
        <w:rPr>
          <w:b/>
          <w:sz w:val="22"/>
          <w:szCs w:val="22"/>
        </w:rPr>
        <w:t>–</w:t>
      </w:r>
      <w:r w:rsidR="00A14300" w:rsidRPr="00785CCE">
        <w:rPr>
          <w:b/>
          <w:sz w:val="22"/>
          <w:szCs w:val="22"/>
        </w:rPr>
        <w:t xml:space="preserve"> </w:t>
      </w:r>
      <w:r w:rsidR="00AD5D1C" w:rsidRPr="00785CCE">
        <w:rPr>
          <w:b/>
          <w:sz w:val="22"/>
          <w:szCs w:val="22"/>
        </w:rPr>
        <w:t xml:space="preserve">Responsabilità </w:t>
      </w:r>
      <w:r w:rsidR="00D31FA0" w:rsidRPr="00785CCE">
        <w:rPr>
          <w:b/>
          <w:sz w:val="22"/>
          <w:szCs w:val="22"/>
        </w:rPr>
        <w:t xml:space="preserve">del </w:t>
      </w:r>
      <w:r w:rsidR="00ED1828">
        <w:rPr>
          <w:b/>
          <w:sz w:val="22"/>
          <w:szCs w:val="22"/>
        </w:rPr>
        <w:t>Conduttore</w:t>
      </w:r>
      <w:r w:rsidR="00AD5D1C">
        <w:rPr>
          <w:b/>
          <w:sz w:val="22"/>
          <w:szCs w:val="22"/>
        </w:rPr>
        <w:t xml:space="preserve"> </w:t>
      </w:r>
    </w:p>
    <w:p w14:paraId="352F3BA8" w14:textId="77777777" w:rsidR="00785CCE" w:rsidRDefault="00785CCE" w:rsidP="00F73F5A">
      <w:pPr>
        <w:keepNext/>
        <w:widowControl w:val="0"/>
        <w:spacing w:line="567" w:lineRule="exact"/>
        <w:jc w:val="both"/>
        <w:rPr>
          <w:sz w:val="22"/>
          <w:szCs w:val="22"/>
        </w:rPr>
      </w:pPr>
      <w:r w:rsidRPr="00D31FA0">
        <w:rPr>
          <w:sz w:val="22"/>
          <w:szCs w:val="22"/>
        </w:rPr>
        <w:t xml:space="preserve">Il </w:t>
      </w:r>
      <w:r w:rsidR="00ED1828">
        <w:rPr>
          <w:sz w:val="22"/>
          <w:szCs w:val="22"/>
        </w:rPr>
        <w:t>Conduttore</w:t>
      </w:r>
      <w:r>
        <w:rPr>
          <w:sz w:val="22"/>
          <w:szCs w:val="22"/>
        </w:rPr>
        <w:t xml:space="preserve"> esonera l’Agenzia del Demanio da ogni responsabilità per eventuali danni a persone, cose, animali, derivanti da qualsiasi causa conseguente all’utilizzazione dell’immobile dato in </w:t>
      </w:r>
      <w:r w:rsidR="00ED1828">
        <w:rPr>
          <w:sz w:val="22"/>
          <w:szCs w:val="22"/>
        </w:rPr>
        <w:t>locazione</w:t>
      </w:r>
      <w:r>
        <w:rPr>
          <w:sz w:val="22"/>
          <w:szCs w:val="22"/>
        </w:rPr>
        <w:t xml:space="preserve"> e da qualsiasi </w:t>
      </w:r>
      <w:r w:rsidRPr="00585229">
        <w:rPr>
          <w:sz w:val="22"/>
          <w:szCs w:val="22"/>
        </w:rPr>
        <w:t xml:space="preserve">responsabilità di natura civile, amministrativa e fiscale, connessa alle attività comunque poste in essere, direttamente o indirettamente, ed anche occasionalmente, nell’ambito dello svolgimento del rapporto </w:t>
      </w:r>
      <w:r w:rsidR="00ED1828">
        <w:rPr>
          <w:sz w:val="22"/>
          <w:szCs w:val="22"/>
        </w:rPr>
        <w:t>locatizio</w:t>
      </w:r>
      <w:r w:rsidRPr="00585229">
        <w:rPr>
          <w:sz w:val="22"/>
          <w:szCs w:val="22"/>
        </w:rPr>
        <w:t xml:space="preserve"> e alle quali, in ogni caso, l’Agenzia è e rimarrà assolutamente estranea, in fatto e in diritto.</w:t>
      </w:r>
    </w:p>
    <w:p w14:paraId="70107831" w14:textId="77777777" w:rsidR="00122A70" w:rsidRDefault="005F5BE5" w:rsidP="00F73F5A">
      <w:pPr>
        <w:keepNext/>
        <w:widowControl w:val="0"/>
        <w:spacing w:line="567" w:lineRule="exact"/>
        <w:jc w:val="both"/>
        <w:rPr>
          <w:sz w:val="22"/>
          <w:szCs w:val="22"/>
        </w:rPr>
      </w:pPr>
      <w:r>
        <w:rPr>
          <w:sz w:val="22"/>
          <w:szCs w:val="22"/>
        </w:rPr>
        <w:t xml:space="preserve">Il </w:t>
      </w:r>
      <w:r w:rsidR="00ED1828">
        <w:rPr>
          <w:sz w:val="22"/>
          <w:szCs w:val="22"/>
        </w:rPr>
        <w:t xml:space="preserve">Conduttore </w:t>
      </w:r>
      <w:r>
        <w:rPr>
          <w:sz w:val="22"/>
          <w:szCs w:val="22"/>
        </w:rPr>
        <w:t>si obbliga</w:t>
      </w:r>
      <w:r w:rsidR="00122A70" w:rsidRPr="00122A70">
        <w:rPr>
          <w:sz w:val="22"/>
          <w:szCs w:val="22"/>
        </w:rPr>
        <w:t xml:space="preserve"> a effettuare tutti gli opportuni controlli in ordine all’affidabilità e alla moralità di eventuali terzi affidatari degli spazi, manlevando e tenendo indenne l’Agenzia da ogni </w:t>
      </w:r>
      <w:r w:rsidR="009870E8">
        <w:rPr>
          <w:sz w:val="22"/>
          <w:szCs w:val="22"/>
        </w:rPr>
        <w:t>responsabilità</w:t>
      </w:r>
      <w:r w:rsidR="00AF6F73">
        <w:rPr>
          <w:sz w:val="22"/>
          <w:szCs w:val="22"/>
        </w:rPr>
        <w:t xml:space="preserve"> in proposito</w:t>
      </w:r>
      <w:r w:rsidR="009870E8">
        <w:rPr>
          <w:sz w:val="22"/>
          <w:szCs w:val="22"/>
        </w:rPr>
        <w:t>.</w:t>
      </w:r>
    </w:p>
    <w:p w14:paraId="42DFD9AD" w14:textId="77777777" w:rsidR="00C60463" w:rsidRPr="00785CCE" w:rsidRDefault="00C60463" w:rsidP="00F73F5A">
      <w:pPr>
        <w:keepNext/>
        <w:widowControl w:val="0"/>
        <w:spacing w:line="567" w:lineRule="exact"/>
        <w:jc w:val="both"/>
        <w:rPr>
          <w:sz w:val="22"/>
          <w:szCs w:val="22"/>
        </w:rPr>
      </w:pPr>
      <w:r w:rsidRPr="00785CCE">
        <w:rPr>
          <w:sz w:val="22"/>
          <w:szCs w:val="22"/>
        </w:rPr>
        <w:t xml:space="preserve">Il </w:t>
      </w:r>
      <w:r w:rsidR="00ED1828">
        <w:rPr>
          <w:sz w:val="22"/>
          <w:szCs w:val="22"/>
        </w:rPr>
        <w:t xml:space="preserve">Conduttore </w:t>
      </w:r>
      <w:r w:rsidRPr="00785CCE">
        <w:rPr>
          <w:sz w:val="22"/>
          <w:szCs w:val="22"/>
        </w:rPr>
        <w:t>è soggetto a tutte le leggi, regolamenti ed ordinamenti di polizia urbana e di pubblica sicurezza,</w:t>
      </w:r>
      <w:r w:rsidR="00042080" w:rsidRPr="00785CCE">
        <w:rPr>
          <w:sz w:val="22"/>
          <w:szCs w:val="22"/>
        </w:rPr>
        <w:t xml:space="preserve"> </w:t>
      </w:r>
      <w:r w:rsidRPr="00785CCE">
        <w:rPr>
          <w:sz w:val="22"/>
          <w:szCs w:val="22"/>
        </w:rPr>
        <w:t xml:space="preserve">e quindi si obbliga espressamente di rilevare e tenere indenne </w:t>
      </w:r>
      <w:r w:rsidRPr="00785CCE">
        <w:rPr>
          <w:sz w:val="22"/>
          <w:szCs w:val="22"/>
        </w:rPr>
        <w:lastRenderedPageBreak/>
        <w:t xml:space="preserve">l’Agenzia del Demanio da ogni conseguenza per la inosservanza di essi. </w:t>
      </w:r>
    </w:p>
    <w:p w14:paraId="20AE8EA7" w14:textId="77777777" w:rsidR="00C60463" w:rsidRDefault="00C60463" w:rsidP="00F73F5A">
      <w:pPr>
        <w:keepNext/>
        <w:widowControl w:val="0"/>
        <w:spacing w:line="567" w:lineRule="exact"/>
        <w:jc w:val="both"/>
        <w:rPr>
          <w:sz w:val="22"/>
          <w:szCs w:val="22"/>
        </w:rPr>
      </w:pPr>
      <w:r>
        <w:rPr>
          <w:sz w:val="22"/>
          <w:szCs w:val="22"/>
        </w:rPr>
        <w:t xml:space="preserve">Il </w:t>
      </w:r>
      <w:r w:rsidR="00ED1828">
        <w:rPr>
          <w:sz w:val="22"/>
          <w:szCs w:val="22"/>
        </w:rPr>
        <w:t>Conduttore</w:t>
      </w:r>
      <w:r>
        <w:rPr>
          <w:sz w:val="22"/>
          <w:szCs w:val="22"/>
        </w:rPr>
        <w:t xml:space="preserve"> si impegna ad ottenere tutte le eventuali autorizzazioni pubbliche, restando esclusa ogni responsabilità dell’Agenzia per diniego di autorizzazione, sospensione o limitazione dell’esercizio dell’attività del medesimo </w:t>
      </w:r>
      <w:r w:rsidR="00ED1828">
        <w:rPr>
          <w:sz w:val="22"/>
          <w:szCs w:val="22"/>
        </w:rPr>
        <w:t>Conduttore</w:t>
      </w:r>
      <w:r>
        <w:rPr>
          <w:sz w:val="22"/>
          <w:szCs w:val="22"/>
        </w:rPr>
        <w:t xml:space="preserve"> derivante da eventuali leggi o regolamenti nonché da qualsiasi altra causa non imputabile all’Agenzia.</w:t>
      </w:r>
    </w:p>
    <w:p w14:paraId="63A3571C" w14:textId="77777777" w:rsidR="00E506CE" w:rsidRDefault="006308BC" w:rsidP="00F73F5A">
      <w:pPr>
        <w:keepNext/>
        <w:widowControl w:val="0"/>
        <w:spacing w:line="567" w:lineRule="exact"/>
        <w:jc w:val="center"/>
        <w:rPr>
          <w:b/>
          <w:sz w:val="22"/>
          <w:szCs w:val="22"/>
        </w:rPr>
      </w:pPr>
      <w:r>
        <w:rPr>
          <w:b/>
          <w:sz w:val="22"/>
          <w:szCs w:val="22"/>
        </w:rPr>
        <w:t>Art. 1</w:t>
      </w:r>
      <w:r w:rsidR="006947FE">
        <w:rPr>
          <w:b/>
          <w:sz w:val="22"/>
          <w:szCs w:val="22"/>
        </w:rPr>
        <w:t>5</w:t>
      </w:r>
      <w:r w:rsidR="000A0CE5">
        <w:rPr>
          <w:b/>
          <w:sz w:val="22"/>
          <w:szCs w:val="22"/>
        </w:rPr>
        <w:t xml:space="preserve"> - </w:t>
      </w:r>
      <w:r w:rsidR="003A3FF7">
        <w:rPr>
          <w:b/>
          <w:sz w:val="22"/>
          <w:szCs w:val="22"/>
        </w:rPr>
        <w:t xml:space="preserve">Recesso </w:t>
      </w:r>
      <w:r w:rsidR="000A0CE5">
        <w:rPr>
          <w:b/>
          <w:sz w:val="22"/>
          <w:szCs w:val="22"/>
        </w:rPr>
        <w:t>d</w:t>
      </w:r>
      <w:r w:rsidR="003A3FF7">
        <w:rPr>
          <w:b/>
          <w:sz w:val="22"/>
          <w:szCs w:val="22"/>
        </w:rPr>
        <w:t>el</w:t>
      </w:r>
      <w:r w:rsidR="00AB4A59">
        <w:rPr>
          <w:b/>
          <w:sz w:val="22"/>
          <w:szCs w:val="22"/>
        </w:rPr>
        <w:t>le Parti</w:t>
      </w:r>
    </w:p>
    <w:p w14:paraId="0C51C117" w14:textId="77777777" w:rsidR="0016775F" w:rsidRPr="0016775F" w:rsidRDefault="0016775F" w:rsidP="00F73F5A">
      <w:pPr>
        <w:keepNext/>
        <w:widowControl w:val="0"/>
        <w:spacing w:line="567" w:lineRule="exact"/>
        <w:jc w:val="both"/>
        <w:rPr>
          <w:sz w:val="22"/>
          <w:szCs w:val="22"/>
        </w:rPr>
      </w:pPr>
      <w:r w:rsidRPr="0016775F">
        <w:rPr>
          <w:sz w:val="22"/>
          <w:szCs w:val="22"/>
        </w:rPr>
        <w:t>L’Agenzia potrà procedere, con il rispetto del termine di prea</w:t>
      </w:r>
      <w:r>
        <w:rPr>
          <w:sz w:val="22"/>
          <w:szCs w:val="22"/>
        </w:rPr>
        <w:t xml:space="preserve">vviso di ____ giorni/mesi, al recesso dal contratto di locazione </w:t>
      </w:r>
      <w:r w:rsidRPr="0016775F">
        <w:rPr>
          <w:sz w:val="22"/>
          <w:szCs w:val="22"/>
        </w:rPr>
        <w:t xml:space="preserve">per sopravvenute, improrogabili e motivate esigenze di carattere pubblico. </w:t>
      </w:r>
    </w:p>
    <w:p w14:paraId="376942C2" w14:textId="77777777" w:rsidR="0016775F" w:rsidRPr="0016775F" w:rsidRDefault="0016775F" w:rsidP="00F73F5A">
      <w:pPr>
        <w:keepNext/>
        <w:widowControl w:val="0"/>
        <w:spacing w:line="567" w:lineRule="exact"/>
        <w:jc w:val="both"/>
        <w:rPr>
          <w:sz w:val="22"/>
          <w:szCs w:val="22"/>
        </w:rPr>
      </w:pPr>
      <w:r>
        <w:rPr>
          <w:sz w:val="22"/>
          <w:szCs w:val="22"/>
        </w:rPr>
        <w:t>Disposto il recesso</w:t>
      </w:r>
      <w:r w:rsidRPr="0016775F">
        <w:rPr>
          <w:sz w:val="22"/>
          <w:szCs w:val="22"/>
        </w:rPr>
        <w:t>, il Con</w:t>
      </w:r>
      <w:r>
        <w:rPr>
          <w:sz w:val="22"/>
          <w:szCs w:val="22"/>
        </w:rPr>
        <w:t xml:space="preserve">duttore </w:t>
      </w:r>
      <w:r w:rsidRPr="0016775F">
        <w:rPr>
          <w:sz w:val="22"/>
          <w:szCs w:val="22"/>
        </w:rPr>
        <w:t>sarà tenuto alla immediata restituzione del bene libero da persone e/o cose, con le modalità stabilite al precedente Art. 3, senza che possa vantare diritto di ritenzione, a qualsiasi titolo.</w:t>
      </w:r>
    </w:p>
    <w:p w14:paraId="5C32D72E" w14:textId="77777777" w:rsidR="0016775F" w:rsidRDefault="0016775F" w:rsidP="00F73F5A">
      <w:pPr>
        <w:keepNext/>
        <w:widowControl w:val="0"/>
        <w:spacing w:line="567" w:lineRule="exact"/>
        <w:jc w:val="both"/>
        <w:rPr>
          <w:sz w:val="22"/>
          <w:szCs w:val="22"/>
        </w:rPr>
      </w:pPr>
      <w:r w:rsidRPr="0016775F">
        <w:rPr>
          <w:sz w:val="22"/>
          <w:szCs w:val="22"/>
        </w:rPr>
        <w:t xml:space="preserve">Il </w:t>
      </w:r>
      <w:r>
        <w:rPr>
          <w:sz w:val="22"/>
          <w:szCs w:val="22"/>
        </w:rPr>
        <w:t xml:space="preserve">Conduttore </w:t>
      </w:r>
      <w:r w:rsidRPr="0016775F">
        <w:rPr>
          <w:sz w:val="22"/>
          <w:szCs w:val="22"/>
        </w:rPr>
        <w:t>avrà diritto al rimborso delle eventuali migliorie apportate, nei limiti di cui agli artt. 1592 e 1593 c.c., qualora siano state previamente autor</w:t>
      </w:r>
      <w:r>
        <w:rPr>
          <w:sz w:val="22"/>
          <w:szCs w:val="22"/>
        </w:rPr>
        <w:t>izzate dall’Agenzia del Demanio.</w:t>
      </w:r>
    </w:p>
    <w:p w14:paraId="2575DD39" w14:textId="77777777" w:rsidR="006947FE" w:rsidRDefault="006947FE" w:rsidP="00F73F5A">
      <w:pPr>
        <w:keepNext/>
        <w:spacing w:line="567" w:lineRule="exact"/>
        <w:rPr>
          <w:sz w:val="22"/>
          <w:szCs w:val="22"/>
        </w:rPr>
      </w:pPr>
      <w:r w:rsidRPr="006947FE">
        <w:rPr>
          <w:sz w:val="22"/>
          <w:szCs w:val="22"/>
        </w:rPr>
        <w:t>Il Con</w:t>
      </w:r>
      <w:r>
        <w:rPr>
          <w:sz w:val="22"/>
          <w:szCs w:val="22"/>
        </w:rPr>
        <w:t xml:space="preserve">duttore </w:t>
      </w:r>
      <w:r w:rsidRPr="006947FE">
        <w:rPr>
          <w:sz w:val="22"/>
          <w:szCs w:val="22"/>
        </w:rPr>
        <w:t xml:space="preserve">potrà recedere dal rapporto </w:t>
      </w:r>
      <w:r>
        <w:rPr>
          <w:sz w:val="22"/>
          <w:szCs w:val="22"/>
        </w:rPr>
        <w:t xml:space="preserve">locatizio </w:t>
      </w:r>
      <w:r w:rsidRPr="006947FE">
        <w:rPr>
          <w:sz w:val="22"/>
          <w:szCs w:val="22"/>
        </w:rPr>
        <w:t xml:space="preserve">dandone preavviso all’Agenzia almeno ---- giorni/mesi prima della data in cui il recesso deve avere esecuzione e sarà tenuto al pagamento dei canoni di </w:t>
      </w:r>
      <w:r>
        <w:rPr>
          <w:sz w:val="22"/>
          <w:szCs w:val="22"/>
        </w:rPr>
        <w:t xml:space="preserve">locazione </w:t>
      </w:r>
      <w:r w:rsidRPr="006947FE">
        <w:rPr>
          <w:sz w:val="22"/>
          <w:szCs w:val="22"/>
        </w:rPr>
        <w:t>sino a tale data.</w:t>
      </w:r>
      <w:r>
        <w:rPr>
          <w:sz w:val="22"/>
          <w:szCs w:val="22"/>
        </w:rPr>
        <w:t xml:space="preserve"> </w:t>
      </w:r>
      <w:r w:rsidRPr="006947FE">
        <w:rPr>
          <w:sz w:val="22"/>
          <w:szCs w:val="22"/>
        </w:rPr>
        <w:t>Nei casi di recesso di cui al prese</w:t>
      </w:r>
      <w:r>
        <w:rPr>
          <w:sz w:val="22"/>
          <w:szCs w:val="22"/>
        </w:rPr>
        <w:t xml:space="preserve">nte articolo, il Conduttore </w:t>
      </w:r>
      <w:r w:rsidRPr="006947FE">
        <w:rPr>
          <w:sz w:val="22"/>
          <w:szCs w:val="22"/>
        </w:rPr>
        <w:t>sarà tenuto alla restituzione del bene libero da persone e/o cose, senza che possa vantare pretesa alcuna, a qualsivoglia titolo.</w:t>
      </w:r>
    </w:p>
    <w:p w14:paraId="35B4A18F" w14:textId="77777777" w:rsidR="00AB4A59" w:rsidRDefault="006947FE" w:rsidP="00F73F5A">
      <w:pPr>
        <w:keepNext/>
        <w:spacing w:line="567" w:lineRule="exact"/>
        <w:jc w:val="center"/>
        <w:rPr>
          <w:b/>
          <w:sz w:val="22"/>
          <w:szCs w:val="22"/>
        </w:rPr>
      </w:pPr>
      <w:r>
        <w:rPr>
          <w:b/>
          <w:sz w:val="22"/>
          <w:szCs w:val="22"/>
        </w:rPr>
        <w:t>Art. 16</w:t>
      </w:r>
      <w:r w:rsidR="00AB4A59">
        <w:rPr>
          <w:b/>
          <w:sz w:val="22"/>
          <w:szCs w:val="22"/>
        </w:rPr>
        <w:t xml:space="preserve"> - Risoluzione</w:t>
      </w:r>
    </w:p>
    <w:p w14:paraId="6DA6BA39" w14:textId="77777777" w:rsidR="00AB4A59" w:rsidRDefault="00AB4A59" w:rsidP="00F73F5A">
      <w:pPr>
        <w:keepNext/>
        <w:spacing w:line="567" w:lineRule="exact"/>
        <w:jc w:val="both"/>
        <w:rPr>
          <w:sz w:val="22"/>
          <w:szCs w:val="22"/>
        </w:rPr>
      </w:pPr>
      <w:r w:rsidRPr="00311CF1">
        <w:rPr>
          <w:sz w:val="22"/>
          <w:szCs w:val="22"/>
        </w:rPr>
        <w:t>In caso di inadempimento da parte del Conduttore anche di uno solo degli obblighi a suo carico derivanti dal presente contratto di locazione</w:t>
      </w:r>
      <w:r>
        <w:rPr>
          <w:sz w:val="22"/>
          <w:szCs w:val="22"/>
        </w:rPr>
        <w:t>,</w:t>
      </w:r>
      <w:r w:rsidRPr="00311CF1">
        <w:rPr>
          <w:sz w:val="22"/>
          <w:szCs w:val="22"/>
        </w:rPr>
        <w:t xml:space="preserve"> l’Agenzia, valutate le </w:t>
      </w:r>
      <w:r w:rsidRPr="00311CF1">
        <w:rPr>
          <w:sz w:val="22"/>
          <w:szCs w:val="22"/>
        </w:rPr>
        <w:lastRenderedPageBreak/>
        <w:t xml:space="preserve">circostanze, avrà titolo a dichiarare la risoluzione del </w:t>
      </w:r>
      <w:r>
        <w:rPr>
          <w:sz w:val="22"/>
          <w:szCs w:val="22"/>
        </w:rPr>
        <w:t xml:space="preserve">presente </w:t>
      </w:r>
      <w:r w:rsidRPr="00311CF1">
        <w:rPr>
          <w:sz w:val="22"/>
          <w:szCs w:val="22"/>
        </w:rPr>
        <w:t xml:space="preserve">contratto di locazione ed il Conduttore sarà tenuto al pagamento, a titolo di penale, di un importo pari a _______, oltre al risarcimento dell’eventuale maggior danno. </w:t>
      </w:r>
    </w:p>
    <w:p w14:paraId="3042FD4A" w14:textId="77777777" w:rsidR="00AB4A59" w:rsidRPr="00430825" w:rsidRDefault="00AB4A59" w:rsidP="00F73F5A">
      <w:pPr>
        <w:keepNext/>
        <w:widowControl w:val="0"/>
        <w:spacing w:line="567" w:lineRule="exact"/>
        <w:jc w:val="both"/>
        <w:rPr>
          <w:sz w:val="22"/>
          <w:szCs w:val="22"/>
        </w:rPr>
      </w:pPr>
      <w:r w:rsidRPr="00430825">
        <w:rPr>
          <w:sz w:val="22"/>
          <w:szCs w:val="22"/>
        </w:rPr>
        <w:t>L’Agenzia avrà, altresì, titolo a dichiarare la risoluzione del presente contratto nei seguenti casi:</w:t>
      </w:r>
    </w:p>
    <w:p w14:paraId="14FBDEF8" w14:textId="77777777" w:rsidR="00AB4A59" w:rsidRPr="00430825" w:rsidRDefault="00AB4A59" w:rsidP="00F73F5A">
      <w:pPr>
        <w:keepNext/>
        <w:widowControl w:val="0"/>
        <w:spacing w:line="567" w:lineRule="exact"/>
        <w:jc w:val="both"/>
        <w:rPr>
          <w:sz w:val="22"/>
          <w:szCs w:val="22"/>
        </w:rPr>
      </w:pPr>
      <w:r w:rsidRPr="00430825">
        <w:rPr>
          <w:sz w:val="22"/>
          <w:szCs w:val="22"/>
        </w:rPr>
        <w:t>a)  qualora il Conduttore venga sottoposto a procedure fallimentari o concorsuali;</w:t>
      </w:r>
    </w:p>
    <w:p w14:paraId="1DA596D4" w14:textId="77777777" w:rsidR="00AB4A59" w:rsidRPr="00430825" w:rsidRDefault="00AB4A59" w:rsidP="00F73F5A">
      <w:pPr>
        <w:keepNext/>
        <w:widowControl w:val="0"/>
        <w:spacing w:line="567" w:lineRule="exact"/>
        <w:jc w:val="both"/>
        <w:rPr>
          <w:sz w:val="22"/>
          <w:szCs w:val="22"/>
        </w:rPr>
      </w:pPr>
      <w:r w:rsidRPr="00430825">
        <w:rPr>
          <w:sz w:val="22"/>
          <w:szCs w:val="22"/>
        </w:rPr>
        <w:t>b) nelle ipotesi di esito positivo delle informazioni “antimafia” di cui al successivo Art. 1</w:t>
      </w:r>
      <w:r w:rsidR="00430825">
        <w:rPr>
          <w:sz w:val="22"/>
          <w:szCs w:val="22"/>
        </w:rPr>
        <w:t>8</w:t>
      </w:r>
      <w:r w:rsidRPr="00430825">
        <w:rPr>
          <w:sz w:val="22"/>
          <w:szCs w:val="22"/>
        </w:rPr>
        <w:t>;</w:t>
      </w:r>
    </w:p>
    <w:p w14:paraId="74980879" w14:textId="77777777" w:rsidR="00AB4A59" w:rsidRPr="00430825" w:rsidRDefault="00AB4A59" w:rsidP="00F73F5A">
      <w:pPr>
        <w:keepNext/>
        <w:widowControl w:val="0"/>
        <w:spacing w:line="567" w:lineRule="exact"/>
        <w:jc w:val="both"/>
        <w:rPr>
          <w:sz w:val="22"/>
          <w:szCs w:val="22"/>
        </w:rPr>
      </w:pPr>
      <w:r w:rsidRPr="00430825">
        <w:rPr>
          <w:sz w:val="22"/>
          <w:szCs w:val="22"/>
        </w:rPr>
        <w:t>e) nelle ipotesi di inosservanza dei principi del Codice Etico dell’Agenzia.</w:t>
      </w:r>
    </w:p>
    <w:p w14:paraId="0789F269" w14:textId="77777777" w:rsidR="003A3BD3" w:rsidRDefault="004327AA" w:rsidP="00F73F5A">
      <w:pPr>
        <w:keepNext/>
        <w:widowControl w:val="0"/>
        <w:spacing w:line="567" w:lineRule="exact"/>
        <w:jc w:val="center"/>
        <w:rPr>
          <w:b/>
          <w:sz w:val="22"/>
          <w:szCs w:val="22"/>
        </w:rPr>
      </w:pPr>
      <w:r w:rsidRPr="00DC340A">
        <w:rPr>
          <w:b/>
          <w:sz w:val="22"/>
          <w:szCs w:val="22"/>
        </w:rPr>
        <w:t>Art. 1</w:t>
      </w:r>
      <w:r w:rsidR="00430825">
        <w:rPr>
          <w:b/>
          <w:sz w:val="22"/>
          <w:szCs w:val="22"/>
        </w:rPr>
        <w:t>7</w:t>
      </w:r>
      <w:r w:rsidRPr="00DC340A">
        <w:rPr>
          <w:b/>
          <w:sz w:val="22"/>
          <w:szCs w:val="22"/>
        </w:rPr>
        <w:t xml:space="preserve"> </w:t>
      </w:r>
      <w:r w:rsidR="00DD562B">
        <w:rPr>
          <w:b/>
          <w:sz w:val="22"/>
          <w:szCs w:val="22"/>
        </w:rPr>
        <w:t>–</w:t>
      </w:r>
      <w:r w:rsidR="000A0CE5">
        <w:rPr>
          <w:b/>
          <w:sz w:val="22"/>
          <w:szCs w:val="22"/>
        </w:rPr>
        <w:t xml:space="preserve"> </w:t>
      </w:r>
      <w:r w:rsidR="00DD562B">
        <w:rPr>
          <w:b/>
          <w:sz w:val="22"/>
          <w:szCs w:val="22"/>
        </w:rPr>
        <w:t>Codice e</w:t>
      </w:r>
      <w:r w:rsidRPr="00DC340A">
        <w:rPr>
          <w:b/>
          <w:sz w:val="22"/>
          <w:szCs w:val="22"/>
        </w:rPr>
        <w:t xml:space="preserve">tico e </w:t>
      </w:r>
      <w:r w:rsidR="00DD562B">
        <w:rPr>
          <w:b/>
          <w:sz w:val="22"/>
          <w:szCs w:val="22"/>
        </w:rPr>
        <w:t>m</w:t>
      </w:r>
      <w:r w:rsidRPr="00DC340A">
        <w:rPr>
          <w:b/>
          <w:sz w:val="22"/>
          <w:szCs w:val="22"/>
        </w:rPr>
        <w:t xml:space="preserve">odello </w:t>
      </w:r>
      <w:r w:rsidR="00DD562B">
        <w:rPr>
          <w:b/>
          <w:sz w:val="22"/>
          <w:szCs w:val="22"/>
        </w:rPr>
        <w:t>o</w:t>
      </w:r>
      <w:r w:rsidR="00430825">
        <w:rPr>
          <w:b/>
          <w:sz w:val="22"/>
          <w:szCs w:val="22"/>
        </w:rPr>
        <w:t>rganizzativo ex D.</w:t>
      </w:r>
      <w:r w:rsidRPr="00DC340A">
        <w:rPr>
          <w:b/>
          <w:sz w:val="22"/>
          <w:szCs w:val="22"/>
        </w:rPr>
        <w:t>Lgs. n. 231/2001</w:t>
      </w:r>
    </w:p>
    <w:p w14:paraId="522561B6" w14:textId="77777777" w:rsidR="004327AA" w:rsidRPr="003A3BD3" w:rsidRDefault="004327AA" w:rsidP="00F73F5A">
      <w:pPr>
        <w:keepNext/>
        <w:widowControl w:val="0"/>
        <w:spacing w:line="567" w:lineRule="exact"/>
        <w:jc w:val="both"/>
        <w:rPr>
          <w:b/>
          <w:sz w:val="22"/>
          <w:szCs w:val="22"/>
        </w:rPr>
      </w:pPr>
      <w:r w:rsidRPr="00DC340A">
        <w:rPr>
          <w:sz w:val="22"/>
          <w:szCs w:val="22"/>
        </w:rPr>
        <w:t>È stato adottato dall’Agenzia del demanio un Codice Etico, quale insieme di valori di etica aziendale che la stessa riconosce, accetta e condivide e un “Modello di organizzazione, gestione e controllo”, in applicazione di quanto previsto dal Decreto Legislativo 8 giugno 2001, n. 231, e successive modifiche e integrazioni, il cui rispetto consente, fra l’altro, di prevenire la commissione di reati previsti dal Decreto</w:t>
      </w:r>
      <w:r w:rsidR="00AB4A59">
        <w:rPr>
          <w:sz w:val="22"/>
          <w:szCs w:val="22"/>
        </w:rPr>
        <w:t xml:space="preserve"> ci</w:t>
      </w:r>
      <w:r w:rsidRPr="00DC340A">
        <w:rPr>
          <w:sz w:val="22"/>
          <w:szCs w:val="22"/>
        </w:rPr>
        <w:t>tato.</w:t>
      </w:r>
    </w:p>
    <w:p w14:paraId="7F226C76" w14:textId="77777777" w:rsidR="00DD562B" w:rsidRDefault="004327AA" w:rsidP="00F73F5A">
      <w:pPr>
        <w:keepNext/>
        <w:widowControl w:val="0"/>
        <w:spacing w:line="567" w:lineRule="exact"/>
        <w:jc w:val="both"/>
        <w:rPr>
          <w:sz w:val="22"/>
          <w:szCs w:val="22"/>
        </w:rPr>
      </w:pPr>
      <w:r w:rsidRPr="00DC340A">
        <w:rPr>
          <w:sz w:val="22"/>
          <w:szCs w:val="22"/>
        </w:rPr>
        <w:t xml:space="preserve">È interesse primario dall’Agenzia del demanio che tutti coloro che incorrono in relazioni d’affari con l’Agenzia svolgano la propria attività in osservanza dei principi e dei valori contenuti nel Codice Etico e nel Modello Organizzativo. Qualsiasi violazione grave o </w:t>
      </w:r>
      <w:r w:rsidRPr="0056618B">
        <w:rPr>
          <w:sz w:val="22"/>
          <w:szCs w:val="22"/>
        </w:rPr>
        <w:t>reiterata dei principi contenuti nel Codice</w:t>
      </w:r>
      <w:r w:rsidRPr="00DC340A">
        <w:rPr>
          <w:sz w:val="22"/>
          <w:szCs w:val="22"/>
        </w:rPr>
        <w:t xml:space="preserve"> Etico e nel Modello Organizzativo è considerata un inadempimento degli obblighi scaturenti dal presente accordo</w:t>
      </w:r>
      <w:r w:rsidRPr="00D97114">
        <w:rPr>
          <w:sz w:val="22"/>
          <w:szCs w:val="22"/>
        </w:rPr>
        <w:t xml:space="preserve"> e determina </w:t>
      </w:r>
      <w:r w:rsidRPr="00DD562B">
        <w:rPr>
          <w:sz w:val="22"/>
          <w:szCs w:val="22"/>
        </w:rPr>
        <w:t xml:space="preserve">la </w:t>
      </w:r>
      <w:r w:rsidR="00014D11">
        <w:rPr>
          <w:sz w:val="22"/>
          <w:szCs w:val="22"/>
        </w:rPr>
        <w:t>risoluzione del contratto medesimo</w:t>
      </w:r>
      <w:r w:rsidR="00DD562B">
        <w:rPr>
          <w:sz w:val="22"/>
          <w:szCs w:val="22"/>
        </w:rPr>
        <w:t>.</w:t>
      </w:r>
    </w:p>
    <w:p w14:paraId="66A7F9E7" w14:textId="77777777" w:rsidR="000742C9" w:rsidRPr="00785CCE" w:rsidRDefault="004327AA" w:rsidP="00F73F5A">
      <w:pPr>
        <w:keepNext/>
        <w:widowControl w:val="0"/>
        <w:spacing w:line="567" w:lineRule="exact"/>
        <w:jc w:val="both"/>
        <w:rPr>
          <w:sz w:val="22"/>
          <w:szCs w:val="22"/>
        </w:rPr>
      </w:pPr>
      <w:r w:rsidRPr="00D97114">
        <w:rPr>
          <w:sz w:val="22"/>
          <w:szCs w:val="22"/>
        </w:rPr>
        <w:t xml:space="preserve">A tal fine, il </w:t>
      </w:r>
      <w:r w:rsidR="00421F07">
        <w:rPr>
          <w:sz w:val="22"/>
          <w:szCs w:val="22"/>
        </w:rPr>
        <w:t>Conduttore</w:t>
      </w:r>
      <w:r w:rsidRPr="00D97114">
        <w:rPr>
          <w:sz w:val="22"/>
          <w:szCs w:val="22"/>
        </w:rPr>
        <w:t xml:space="preserve"> dichiara di aver preso conoscenza e si impegna a osservare</w:t>
      </w:r>
      <w:r w:rsidR="00AC190A" w:rsidRPr="00785CCE">
        <w:rPr>
          <w:sz w:val="22"/>
          <w:szCs w:val="22"/>
        </w:rPr>
        <w:t>,</w:t>
      </w:r>
      <w:r w:rsidRPr="00785CCE">
        <w:rPr>
          <w:sz w:val="22"/>
          <w:szCs w:val="22"/>
        </w:rPr>
        <w:t xml:space="preserve"> </w:t>
      </w:r>
      <w:r w:rsidR="00AC190A" w:rsidRPr="00785CCE">
        <w:rPr>
          <w:sz w:val="22"/>
          <w:szCs w:val="22"/>
        </w:rPr>
        <w:t xml:space="preserve">e/o a far osservare </w:t>
      </w:r>
      <w:r w:rsidR="00785CCE" w:rsidRPr="00785CCE">
        <w:rPr>
          <w:sz w:val="22"/>
          <w:szCs w:val="22"/>
        </w:rPr>
        <w:t>a eventuali</w:t>
      </w:r>
      <w:r w:rsidR="00AC190A" w:rsidRPr="00785CCE">
        <w:rPr>
          <w:sz w:val="22"/>
          <w:szCs w:val="22"/>
        </w:rPr>
        <w:t xml:space="preserve"> terzi affidatari degli spazi, </w:t>
      </w:r>
      <w:r w:rsidRPr="00785CCE">
        <w:rPr>
          <w:sz w:val="22"/>
          <w:szCs w:val="22"/>
        </w:rPr>
        <w:t>il</w:t>
      </w:r>
      <w:r w:rsidRPr="00D97114">
        <w:rPr>
          <w:sz w:val="22"/>
          <w:szCs w:val="22"/>
        </w:rPr>
        <w:t xml:space="preserve"> Codice Etico e il Modello </w:t>
      </w:r>
      <w:r w:rsidRPr="00D97114">
        <w:rPr>
          <w:sz w:val="22"/>
          <w:szCs w:val="22"/>
        </w:rPr>
        <w:lastRenderedPageBreak/>
        <w:t xml:space="preserve">Organizzativo della Società disponibili del sito internet </w:t>
      </w:r>
      <w:hyperlink r:id="rId12" w:history="1">
        <w:r w:rsidRPr="00785CCE">
          <w:rPr>
            <w:i/>
            <w:sz w:val="22"/>
            <w:szCs w:val="22"/>
          </w:rPr>
          <w:t>www.agenziademanio.it</w:t>
        </w:r>
      </w:hyperlink>
      <w:r w:rsidRPr="00785CCE">
        <w:rPr>
          <w:sz w:val="22"/>
          <w:szCs w:val="22"/>
        </w:rPr>
        <w:t>.</w:t>
      </w:r>
      <w:r w:rsidR="00270E41" w:rsidRPr="00785CCE">
        <w:rPr>
          <w:sz w:val="22"/>
          <w:szCs w:val="22"/>
        </w:rPr>
        <w:t xml:space="preserve">  </w:t>
      </w:r>
    </w:p>
    <w:p w14:paraId="552B09AE" w14:textId="77777777" w:rsidR="00AC190A" w:rsidRPr="00561C34" w:rsidRDefault="006918E0" w:rsidP="00F73F5A">
      <w:pPr>
        <w:keepNext/>
        <w:widowControl w:val="0"/>
        <w:spacing w:line="567" w:lineRule="exact"/>
        <w:jc w:val="both"/>
        <w:rPr>
          <w:sz w:val="22"/>
          <w:szCs w:val="22"/>
        </w:rPr>
      </w:pPr>
      <w:r w:rsidRPr="00785CCE">
        <w:rPr>
          <w:sz w:val="22"/>
          <w:szCs w:val="22"/>
        </w:rPr>
        <w:t xml:space="preserve">Il </w:t>
      </w:r>
      <w:r w:rsidR="00421F07">
        <w:rPr>
          <w:sz w:val="22"/>
          <w:szCs w:val="22"/>
        </w:rPr>
        <w:t>Conduttore</w:t>
      </w:r>
      <w:r w:rsidRPr="00785CCE">
        <w:rPr>
          <w:sz w:val="22"/>
          <w:szCs w:val="22"/>
        </w:rPr>
        <w:t>, si impegna, inoltre, a manlevare l’Agenzia da eventuali sanzioni o danni che dovessero derivare a quest’ultima dalla violazione degli impegni suddetti.</w:t>
      </w:r>
    </w:p>
    <w:p w14:paraId="6F1F2E3A" w14:textId="77777777" w:rsidR="004327AA" w:rsidRPr="00DC340A" w:rsidRDefault="004327AA" w:rsidP="00F73F5A">
      <w:pPr>
        <w:keepNext/>
        <w:widowControl w:val="0"/>
        <w:spacing w:line="567" w:lineRule="exact"/>
        <w:jc w:val="center"/>
        <w:rPr>
          <w:b/>
          <w:sz w:val="22"/>
          <w:szCs w:val="22"/>
        </w:rPr>
      </w:pPr>
      <w:r w:rsidRPr="00DC340A">
        <w:rPr>
          <w:b/>
          <w:sz w:val="22"/>
          <w:szCs w:val="22"/>
        </w:rPr>
        <w:t>Art. 1</w:t>
      </w:r>
      <w:r w:rsidR="00430825">
        <w:rPr>
          <w:b/>
          <w:sz w:val="22"/>
          <w:szCs w:val="22"/>
        </w:rPr>
        <w:t>8</w:t>
      </w:r>
      <w:r w:rsidRPr="00DC340A">
        <w:rPr>
          <w:b/>
          <w:sz w:val="22"/>
          <w:szCs w:val="22"/>
        </w:rPr>
        <w:t xml:space="preserve"> </w:t>
      </w:r>
      <w:r w:rsidR="00DF4B1A">
        <w:rPr>
          <w:b/>
          <w:sz w:val="22"/>
          <w:szCs w:val="22"/>
        </w:rPr>
        <w:t xml:space="preserve">- </w:t>
      </w:r>
      <w:r w:rsidRPr="00DC340A">
        <w:rPr>
          <w:b/>
          <w:sz w:val="22"/>
          <w:szCs w:val="22"/>
        </w:rPr>
        <w:t>Verifiche antimafia</w:t>
      </w:r>
    </w:p>
    <w:p w14:paraId="1A3D54FE" w14:textId="77777777" w:rsidR="004327AA" w:rsidRPr="00DC340A" w:rsidRDefault="004327AA" w:rsidP="00F73F5A">
      <w:pPr>
        <w:keepNext/>
        <w:widowControl w:val="0"/>
        <w:spacing w:line="567" w:lineRule="exact"/>
        <w:jc w:val="both"/>
        <w:rPr>
          <w:sz w:val="22"/>
          <w:szCs w:val="22"/>
        </w:rPr>
      </w:pPr>
      <w:r w:rsidRPr="00DC340A">
        <w:rPr>
          <w:sz w:val="22"/>
          <w:szCs w:val="22"/>
        </w:rPr>
        <w:t xml:space="preserve">L’Agenzia del demanio darà luogo alle verifiche antimafia, ai sensi del decreto legislativo n. 159/2011 e ss.mm.ii.. </w:t>
      </w:r>
    </w:p>
    <w:p w14:paraId="3DF259BB" w14:textId="77777777" w:rsidR="00421F07" w:rsidRDefault="00DF4B1A" w:rsidP="00F73F5A">
      <w:pPr>
        <w:keepNext/>
        <w:widowControl w:val="0"/>
        <w:spacing w:line="567" w:lineRule="exact"/>
        <w:jc w:val="both"/>
        <w:rPr>
          <w:sz w:val="22"/>
          <w:szCs w:val="22"/>
        </w:rPr>
      </w:pPr>
      <w:r>
        <w:rPr>
          <w:sz w:val="22"/>
          <w:szCs w:val="22"/>
        </w:rPr>
        <w:t xml:space="preserve">Si specifica che, </w:t>
      </w:r>
      <w:r w:rsidRPr="00DC340A">
        <w:rPr>
          <w:sz w:val="22"/>
          <w:szCs w:val="22"/>
        </w:rPr>
        <w:t xml:space="preserve">ad esito delle predette verifiche, </w:t>
      </w:r>
      <w:r>
        <w:rPr>
          <w:sz w:val="22"/>
          <w:szCs w:val="22"/>
        </w:rPr>
        <w:t xml:space="preserve">qualora </w:t>
      </w:r>
      <w:r w:rsidRPr="00DC340A">
        <w:rPr>
          <w:sz w:val="22"/>
          <w:szCs w:val="22"/>
        </w:rPr>
        <w:t>emergano cause ostative al rila</w:t>
      </w:r>
      <w:r>
        <w:rPr>
          <w:sz w:val="22"/>
          <w:szCs w:val="22"/>
        </w:rPr>
        <w:t xml:space="preserve">scio dell’informativa antimafia, l’Agenzia procederà a dichiarare la </w:t>
      </w:r>
      <w:r w:rsidR="00421F07">
        <w:rPr>
          <w:sz w:val="22"/>
          <w:szCs w:val="22"/>
        </w:rPr>
        <w:t>risoluzione del presente contratto.</w:t>
      </w:r>
    </w:p>
    <w:p w14:paraId="15694363" w14:textId="77777777" w:rsidR="002F78AC" w:rsidRPr="002F78AC" w:rsidRDefault="00AD600C" w:rsidP="00F73F5A">
      <w:pPr>
        <w:keepNext/>
        <w:widowControl w:val="0"/>
        <w:spacing w:line="567" w:lineRule="exact"/>
        <w:jc w:val="center"/>
        <w:rPr>
          <w:b/>
          <w:sz w:val="22"/>
          <w:szCs w:val="22"/>
        </w:rPr>
      </w:pPr>
      <w:r w:rsidRPr="002F78AC">
        <w:rPr>
          <w:b/>
          <w:sz w:val="22"/>
          <w:szCs w:val="22"/>
        </w:rPr>
        <w:t>Art</w:t>
      </w:r>
      <w:r>
        <w:rPr>
          <w:b/>
          <w:sz w:val="22"/>
          <w:szCs w:val="22"/>
        </w:rPr>
        <w:t>.</w:t>
      </w:r>
      <w:r w:rsidR="002F78AC" w:rsidRPr="002F78AC">
        <w:rPr>
          <w:b/>
          <w:sz w:val="22"/>
          <w:szCs w:val="22"/>
        </w:rPr>
        <w:t xml:space="preserve"> </w:t>
      </w:r>
      <w:r w:rsidR="00430825">
        <w:rPr>
          <w:b/>
          <w:sz w:val="22"/>
          <w:szCs w:val="22"/>
        </w:rPr>
        <w:t xml:space="preserve">19 </w:t>
      </w:r>
      <w:r w:rsidR="0072793A">
        <w:rPr>
          <w:b/>
          <w:sz w:val="22"/>
          <w:szCs w:val="22"/>
        </w:rPr>
        <w:t xml:space="preserve">- </w:t>
      </w:r>
      <w:r w:rsidR="003A3FF7" w:rsidRPr="002F78AC">
        <w:rPr>
          <w:b/>
          <w:sz w:val="22"/>
          <w:szCs w:val="22"/>
        </w:rPr>
        <w:t>Spese</w:t>
      </w:r>
      <w:r w:rsidR="00495FA3" w:rsidRPr="002F78AC">
        <w:rPr>
          <w:b/>
          <w:sz w:val="22"/>
          <w:szCs w:val="22"/>
        </w:rPr>
        <w:t xml:space="preserve"> </w:t>
      </w:r>
    </w:p>
    <w:p w14:paraId="024AE863" w14:textId="77777777" w:rsidR="002F78AC" w:rsidRPr="002F78AC" w:rsidRDefault="002F78AC" w:rsidP="00F73F5A">
      <w:pPr>
        <w:keepNext/>
        <w:widowControl w:val="0"/>
        <w:spacing w:line="567" w:lineRule="exact"/>
        <w:jc w:val="both"/>
        <w:rPr>
          <w:sz w:val="22"/>
          <w:szCs w:val="22"/>
        </w:rPr>
      </w:pPr>
      <w:r w:rsidRPr="002F78AC">
        <w:rPr>
          <w:sz w:val="22"/>
          <w:szCs w:val="22"/>
        </w:rPr>
        <w:t xml:space="preserve">Tutte le spese del presente atto, comprese le imposte di bollo e di registro, sono a carico del </w:t>
      </w:r>
      <w:r w:rsidR="00421F07">
        <w:rPr>
          <w:sz w:val="22"/>
          <w:szCs w:val="22"/>
        </w:rPr>
        <w:t>Conduttore</w:t>
      </w:r>
      <w:r w:rsidRPr="002F78AC">
        <w:rPr>
          <w:sz w:val="22"/>
          <w:szCs w:val="22"/>
        </w:rPr>
        <w:t>.</w:t>
      </w:r>
    </w:p>
    <w:p w14:paraId="0EC1D304" w14:textId="77777777" w:rsidR="002F78AC" w:rsidRPr="002F78AC" w:rsidRDefault="00AD600C" w:rsidP="00F73F5A">
      <w:pPr>
        <w:keepNext/>
        <w:widowControl w:val="0"/>
        <w:spacing w:line="567" w:lineRule="exact"/>
        <w:jc w:val="center"/>
        <w:rPr>
          <w:b/>
          <w:sz w:val="22"/>
          <w:szCs w:val="22"/>
        </w:rPr>
      </w:pPr>
      <w:r w:rsidRPr="002F78AC">
        <w:rPr>
          <w:b/>
          <w:sz w:val="22"/>
          <w:szCs w:val="22"/>
        </w:rPr>
        <w:t>Art</w:t>
      </w:r>
      <w:r w:rsidR="006308BC">
        <w:rPr>
          <w:b/>
          <w:sz w:val="22"/>
          <w:szCs w:val="22"/>
        </w:rPr>
        <w:t>. 2</w:t>
      </w:r>
      <w:r w:rsidR="009A4FD5">
        <w:rPr>
          <w:b/>
          <w:sz w:val="22"/>
          <w:szCs w:val="22"/>
        </w:rPr>
        <w:t>0</w:t>
      </w:r>
      <w:r w:rsidR="002F78AC" w:rsidRPr="002F78AC">
        <w:rPr>
          <w:b/>
          <w:sz w:val="22"/>
          <w:szCs w:val="22"/>
        </w:rPr>
        <w:t xml:space="preserve"> </w:t>
      </w:r>
      <w:r w:rsidR="0072793A">
        <w:rPr>
          <w:b/>
          <w:sz w:val="22"/>
          <w:szCs w:val="22"/>
        </w:rPr>
        <w:t xml:space="preserve">- </w:t>
      </w:r>
      <w:r w:rsidR="00244B59">
        <w:rPr>
          <w:b/>
          <w:sz w:val="22"/>
          <w:szCs w:val="22"/>
        </w:rPr>
        <w:t>Termine p</w:t>
      </w:r>
      <w:r w:rsidR="003A3FF7" w:rsidRPr="002F78AC">
        <w:rPr>
          <w:b/>
          <w:sz w:val="22"/>
          <w:szCs w:val="22"/>
        </w:rPr>
        <w:t xml:space="preserve">er </w:t>
      </w:r>
      <w:r w:rsidR="00244B59">
        <w:rPr>
          <w:b/>
          <w:sz w:val="22"/>
          <w:szCs w:val="22"/>
        </w:rPr>
        <w:t>l</w:t>
      </w:r>
      <w:r w:rsidR="003A3FF7" w:rsidRPr="002F78AC">
        <w:rPr>
          <w:b/>
          <w:sz w:val="22"/>
          <w:szCs w:val="22"/>
        </w:rPr>
        <w:t xml:space="preserve">a </w:t>
      </w:r>
      <w:r w:rsidR="00244B59">
        <w:rPr>
          <w:b/>
          <w:sz w:val="22"/>
          <w:szCs w:val="22"/>
        </w:rPr>
        <w:t>r</w:t>
      </w:r>
      <w:r w:rsidR="003A3FF7" w:rsidRPr="002F78AC">
        <w:rPr>
          <w:b/>
          <w:sz w:val="22"/>
          <w:szCs w:val="22"/>
        </w:rPr>
        <w:t>egistrazione</w:t>
      </w:r>
    </w:p>
    <w:p w14:paraId="3CC90B02" w14:textId="77777777" w:rsidR="00226FCE" w:rsidRDefault="002F78AC" w:rsidP="00F73F5A">
      <w:pPr>
        <w:keepNext/>
        <w:widowControl w:val="0"/>
        <w:spacing w:line="567" w:lineRule="exact"/>
        <w:jc w:val="both"/>
        <w:rPr>
          <w:sz w:val="22"/>
          <w:szCs w:val="22"/>
        </w:rPr>
      </w:pPr>
      <w:r w:rsidRPr="002F78AC">
        <w:rPr>
          <w:sz w:val="22"/>
          <w:szCs w:val="22"/>
        </w:rPr>
        <w:t xml:space="preserve">Il termine per la registrazione decorre dalla data in cui il soggetto tenuto a richiederla ha avuto notizia del </w:t>
      </w:r>
      <w:r w:rsidRPr="00D32D7C">
        <w:rPr>
          <w:sz w:val="22"/>
          <w:szCs w:val="22"/>
        </w:rPr>
        <w:t>provvedimento di approvazione (Art. 14, commi 1 e 2, del</w:t>
      </w:r>
      <w:r w:rsidRPr="002F78AC">
        <w:rPr>
          <w:sz w:val="22"/>
          <w:szCs w:val="22"/>
        </w:rPr>
        <w:t xml:space="preserve"> D.P.R. 131/1986).</w:t>
      </w:r>
    </w:p>
    <w:p w14:paraId="07B8324F" w14:textId="77777777" w:rsidR="00B71ABA" w:rsidRPr="009860F1" w:rsidRDefault="006308BC" w:rsidP="00F73F5A">
      <w:pPr>
        <w:keepNext/>
        <w:widowControl w:val="0"/>
        <w:spacing w:line="567" w:lineRule="exact"/>
        <w:jc w:val="center"/>
        <w:rPr>
          <w:b/>
          <w:sz w:val="22"/>
          <w:szCs w:val="22"/>
        </w:rPr>
      </w:pPr>
      <w:r>
        <w:rPr>
          <w:b/>
          <w:sz w:val="22"/>
          <w:szCs w:val="22"/>
        </w:rPr>
        <w:t>Art.</w:t>
      </w:r>
      <w:r w:rsidR="00563AC5">
        <w:rPr>
          <w:b/>
          <w:sz w:val="22"/>
          <w:szCs w:val="22"/>
        </w:rPr>
        <w:t xml:space="preserve"> </w:t>
      </w:r>
      <w:r>
        <w:rPr>
          <w:b/>
          <w:sz w:val="22"/>
          <w:szCs w:val="22"/>
        </w:rPr>
        <w:t>2</w:t>
      </w:r>
      <w:r w:rsidR="009A4FD5">
        <w:rPr>
          <w:b/>
          <w:sz w:val="22"/>
          <w:szCs w:val="22"/>
        </w:rPr>
        <w:t>1</w:t>
      </w:r>
      <w:r>
        <w:rPr>
          <w:b/>
          <w:sz w:val="22"/>
          <w:szCs w:val="22"/>
        </w:rPr>
        <w:t xml:space="preserve"> </w:t>
      </w:r>
      <w:r w:rsidR="00D32D7C">
        <w:rPr>
          <w:b/>
          <w:sz w:val="22"/>
          <w:szCs w:val="22"/>
        </w:rPr>
        <w:t xml:space="preserve">- </w:t>
      </w:r>
      <w:r w:rsidR="003A3FF7">
        <w:rPr>
          <w:b/>
          <w:sz w:val="22"/>
          <w:szCs w:val="22"/>
        </w:rPr>
        <w:t>Comunicazioni</w:t>
      </w:r>
    </w:p>
    <w:p w14:paraId="406EA75D" w14:textId="77777777" w:rsidR="00B71ABA" w:rsidRPr="009E561B" w:rsidRDefault="00B71ABA" w:rsidP="00F73F5A">
      <w:pPr>
        <w:keepNext/>
        <w:widowControl w:val="0"/>
        <w:spacing w:line="567" w:lineRule="exact"/>
        <w:jc w:val="both"/>
        <w:rPr>
          <w:sz w:val="22"/>
          <w:szCs w:val="22"/>
        </w:rPr>
      </w:pPr>
      <w:r w:rsidRPr="009860F1">
        <w:rPr>
          <w:sz w:val="22"/>
          <w:szCs w:val="22"/>
        </w:rPr>
        <w:t>Tutte le comunicazioni dovranno – a pena di invalidità</w:t>
      </w:r>
      <w:r w:rsidRPr="009E561B">
        <w:rPr>
          <w:sz w:val="22"/>
          <w:szCs w:val="22"/>
        </w:rPr>
        <w:t>, inefficacia e inopponibilità – essere eseguite per iscritto (</w:t>
      </w:r>
      <w:r w:rsidR="00E62FA8" w:rsidRPr="009E561B">
        <w:rPr>
          <w:sz w:val="22"/>
          <w:szCs w:val="22"/>
        </w:rPr>
        <w:t xml:space="preserve">pec, </w:t>
      </w:r>
      <w:r w:rsidRPr="009E561B">
        <w:rPr>
          <w:sz w:val="22"/>
          <w:szCs w:val="22"/>
        </w:rPr>
        <w:t>raccomandata a.r.) ai seguenti indirizzi e recapiti:</w:t>
      </w:r>
    </w:p>
    <w:p w14:paraId="70176A22" w14:textId="77777777" w:rsidR="00B71ABA" w:rsidRPr="009E561B" w:rsidRDefault="00B71ABA" w:rsidP="00F73F5A">
      <w:pPr>
        <w:keepNext/>
        <w:widowControl w:val="0"/>
        <w:spacing w:line="567" w:lineRule="exact"/>
        <w:jc w:val="both"/>
        <w:rPr>
          <w:sz w:val="22"/>
          <w:szCs w:val="22"/>
        </w:rPr>
      </w:pPr>
      <w:r w:rsidRPr="009E561B">
        <w:rPr>
          <w:sz w:val="22"/>
          <w:szCs w:val="22"/>
        </w:rPr>
        <w:t>(per l’Agenzia) ____________________________</w:t>
      </w:r>
    </w:p>
    <w:p w14:paraId="4D4F81E7" w14:textId="77777777" w:rsidR="00B71ABA" w:rsidRPr="009E561B" w:rsidRDefault="00B71ABA" w:rsidP="00F73F5A">
      <w:pPr>
        <w:keepNext/>
        <w:widowControl w:val="0"/>
        <w:spacing w:line="567" w:lineRule="exact"/>
        <w:jc w:val="both"/>
        <w:rPr>
          <w:sz w:val="22"/>
          <w:szCs w:val="22"/>
        </w:rPr>
      </w:pPr>
      <w:r w:rsidRPr="009E561B">
        <w:rPr>
          <w:sz w:val="22"/>
          <w:szCs w:val="22"/>
        </w:rPr>
        <w:t xml:space="preserve">(per il </w:t>
      </w:r>
      <w:r w:rsidR="00421F07">
        <w:rPr>
          <w:sz w:val="22"/>
          <w:szCs w:val="22"/>
        </w:rPr>
        <w:t>Conduttore</w:t>
      </w:r>
      <w:r w:rsidRPr="009E561B">
        <w:rPr>
          <w:sz w:val="22"/>
          <w:szCs w:val="22"/>
        </w:rPr>
        <w:t xml:space="preserve">) </w:t>
      </w:r>
      <w:r w:rsidR="003C779B" w:rsidRPr="009E561B">
        <w:rPr>
          <w:sz w:val="22"/>
          <w:szCs w:val="22"/>
        </w:rPr>
        <w:t>________________________________</w:t>
      </w:r>
    </w:p>
    <w:p w14:paraId="7E3755F4" w14:textId="77777777" w:rsidR="0072793A" w:rsidRDefault="006308BC" w:rsidP="00F73F5A">
      <w:pPr>
        <w:keepNext/>
        <w:widowControl w:val="0"/>
        <w:spacing w:line="567" w:lineRule="exact"/>
        <w:jc w:val="center"/>
        <w:rPr>
          <w:b/>
          <w:sz w:val="22"/>
          <w:szCs w:val="22"/>
        </w:rPr>
      </w:pPr>
      <w:r>
        <w:rPr>
          <w:b/>
          <w:sz w:val="22"/>
          <w:szCs w:val="22"/>
        </w:rPr>
        <w:t>Art.</w:t>
      </w:r>
      <w:r w:rsidR="0072793A">
        <w:rPr>
          <w:b/>
          <w:sz w:val="22"/>
          <w:szCs w:val="22"/>
        </w:rPr>
        <w:t xml:space="preserve"> </w:t>
      </w:r>
      <w:r>
        <w:rPr>
          <w:b/>
          <w:sz w:val="22"/>
          <w:szCs w:val="22"/>
        </w:rPr>
        <w:t>2</w:t>
      </w:r>
      <w:r w:rsidR="00277F17">
        <w:rPr>
          <w:b/>
          <w:sz w:val="22"/>
          <w:szCs w:val="22"/>
        </w:rPr>
        <w:t>2</w:t>
      </w:r>
      <w:r w:rsidR="00AD600C" w:rsidRPr="009860F1">
        <w:rPr>
          <w:b/>
          <w:sz w:val="22"/>
          <w:szCs w:val="22"/>
        </w:rPr>
        <w:t xml:space="preserve"> </w:t>
      </w:r>
      <w:r w:rsidR="0072793A">
        <w:rPr>
          <w:b/>
          <w:sz w:val="22"/>
          <w:szCs w:val="22"/>
        </w:rPr>
        <w:t xml:space="preserve">- </w:t>
      </w:r>
      <w:r w:rsidR="003A3FF7">
        <w:rPr>
          <w:b/>
          <w:sz w:val="22"/>
          <w:szCs w:val="22"/>
        </w:rPr>
        <w:t>Effetti del</w:t>
      </w:r>
      <w:r w:rsidR="0061211A">
        <w:rPr>
          <w:b/>
          <w:sz w:val="22"/>
          <w:szCs w:val="22"/>
        </w:rPr>
        <w:t xml:space="preserve"> contratto</w:t>
      </w:r>
    </w:p>
    <w:p w14:paraId="2BE96615" w14:textId="77777777" w:rsidR="002F78AC" w:rsidRPr="0072793A" w:rsidRDefault="002F78AC" w:rsidP="00F73F5A">
      <w:pPr>
        <w:keepNext/>
        <w:widowControl w:val="0"/>
        <w:spacing w:line="567" w:lineRule="exact"/>
        <w:jc w:val="both"/>
        <w:rPr>
          <w:b/>
          <w:sz w:val="22"/>
          <w:szCs w:val="22"/>
        </w:rPr>
      </w:pPr>
      <w:r w:rsidRPr="002F78AC">
        <w:rPr>
          <w:sz w:val="22"/>
          <w:szCs w:val="22"/>
        </w:rPr>
        <w:t xml:space="preserve">Il presente </w:t>
      </w:r>
      <w:r w:rsidR="00421F07">
        <w:rPr>
          <w:sz w:val="22"/>
          <w:szCs w:val="22"/>
        </w:rPr>
        <w:t>contratto di locazione</w:t>
      </w:r>
      <w:r w:rsidRPr="002F78AC">
        <w:rPr>
          <w:sz w:val="22"/>
          <w:szCs w:val="22"/>
        </w:rPr>
        <w:t xml:space="preserve"> è fin d’ora vincolante per il </w:t>
      </w:r>
      <w:r w:rsidR="00421F07">
        <w:rPr>
          <w:sz w:val="22"/>
          <w:szCs w:val="22"/>
        </w:rPr>
        <w:t>Conduttore</w:t>
      </w:r>
      <w:r w:rsidRPr="002F78AC">
        <w:rPr>
          <w:sz w:val="22"/>
          <w:szCs w:val="22"/>
        </w:rPr>
        <w:t xml:space="preserve">, mentre per l’Agenzia del Demanio lo sarà soltanto dopo il prescritto visto di approvazione per </w:t>
      </w:r>
      <w:r w:rsidRPr="002F78AC">
        <w:rPr>
          <w:sz w:val="22"/>
          <w:szCs w:val="22"/>
        </w:rPr>
        <w:lastRenderedPageBreak/>
        <w:t>l’esecuzione.</w:t>
      </w:r>
    </w:p>
    <w:p w14:paraId="33FDF198" w14:textId="77777777" w:rsidR="002F78AC" w:rsidRDefault="002F78AC" w:rsidP="00F73F5A">
      <w:pPr>
        <w:keepNext/>
        <w:widowControl w:val="0"/>
        <w:spacing w:line="567" w:lineRule="exact"/>
        <w:jc w:val="both"/>
        <w:rPr>
          <w:sz w:val="22"/>
          <w:szCs w:val="22"/>
        </w:rPr>
      </w:pPr>
      <w:r w:rsidRPr="002F78AC">
        <w:rPr>
          <w:sz w:val="22"/>
          <w:szCs w:val="22"/>
        </w:rPr>
        <w:t xml:space="preserve">Qualunque modifica al presente contratto dovrà essere </w:t>
      </w:r>
      <w:r w:rsidR="00421F07" w:rsidRPr="009A4FD5">
        <w:rPr>
          <w:sz w:val="22"/>
          <w:szCs w:val="22"/>
        </w:rPr>
        <w:t>apportata</w:t>
      </w:r>
      <w:r w:rsidR="00421F07">
        <w:rPr>
          <w:sz w:val="22"/>
          <w:szCs w:val="22"/>
        </w:rPr>
        <w:t xml:space="preserve"> e </w:t>
      </w:r>
      <w:r w:rsidRPr="002F78AC">
        <w:rPr>
          <w:sz w:val="22"/>
          <w:szCs w:val="22"/>
        </w:rPr>
        <w:t>provata solo mediante atto scritto.</w:t>
      </w:r>
    </w:p>
    <w:p w14:paraId="302A3660" w14:textId="77777777" w:rsidR="00635F52" w:rsidRDefault="00635F52" w:rsidP="00635F52">
      <w:pPr>
        <w:keepNext/>
        <w:widowControl w:val="0"/>
        <w:spacing w:line="567" w:lineRule="exact"/>
        <w:jc w:val="center"/>
        <w:rPr>
          <w:b/>
          <w:sz w:val="22"/>
          <w:szCs w:val="22"/>
        </w:rPr>
      </w:pPr>
      <w:r>
        <w:rPr>
          <w:b/>
          <w:sz w:val="22"/>
          <w:szCs w:val="22"/>
        </w:rPr>
        <w:t>Art. 23 - Trattamento dati personali</w:t>
      </w:r>
    </w:p>
    <w:p w14:paraId="5E74D8C4" w14:textId="77777777" w:rsidR="00635F52" w:rsidRDefault="00635F52" w:rsidP="00635F52">
      <w:pPr>
        <w:keepNext/>
        <w:widowControl w:val="0"/>
        <w:spacing w:line="567" w:lineRule="exact"/>
        <w:jc w:val="both"/>
        <w:rPr>
          <w:sz w:val="22"/>
          <w:szCs w:val="22"/>
        </w:rPr>
      </w:pPr>
      <w:r>
        <w:rPr>
          <w:sz w:val="22"/>
          <w:szCs w:val="22"/>
        </w:rPr>
        <w:t>Le Parti danno atto di essersi reciprocamente fornite tutte le informazioni di cui all’art. 13 del Regolamento 2016/679/UE. In quest’ottica, i dati personali acquisiti nell’ambito del perfezionamento del Contratto e nella fase precontrattuale saranno fatti oggetto di trattamento nel rispetto delle disposizioni di cui al citato Regolamento per le sole finalità di gestione di queste fasi e, fatto salvo il caso di eventuale contenzioso nonché il ricorrere di obblighi di legge, per il tempo della durata del citato Contratto. Il trattamento dei dati personali in parola sarà effettuato, applicando adeguate misure di sicurezza, con l’ausilio di strumenti automatizzati nonché in formato cartaceo ad opera di personale espressamente autorizzato ovvero di fornitori terzi funzionalmente connessi all’esecuzione del Contratto che opereranno quali Responsabili ovvero Titolari autonomi dei relativi trattamenti.</w:t>
      </w:r>
    </w:p>
    <w:p w14:paraId="43ACB384" w14:textId="77777777" w:rsidR="002F78AC" w:rsidRPr="002F78AC" w:rsidRDefault="00AD600C" w:rsidP="00F73F5A">
      <w:pPr>
        <w:keepNext/>
        <w:widowControl w:val="0"/>
        <w:spacing w:line="567" w:lineRule="exact"/>
        <w:jc w:val="center"/>
        <w:rPr>
          <w:b/>
          <w:sz w:val="22"/>
          <w:szCs w:val="22"/>
        </w:rPr>
      </w:pPr>
      <w:r w:rsidRPr="002F78AC">
        <w:rPr>
          <w:b/>
          <w:sz w:val="22"/>
          <w:szCs w:val="22"/>
        </w:rPr>
        <w:t>Art</w:t>
      </w:r>
      <w:r>
        <w:rPr>
          <w:b/>
          <w:sz w:val="22"/>
          <w:szCs w:val="22"/>
        </w:rPr>
        <w:t>.</w:t>
      </w:r>
      <w:r w:rsidRPr="002F78AC">
        <w:rPr>
          <w:b/>
          <w:sz w:val="22"/>
          <w:szCs w:val="22"/>
        </w:rPr>
        <w:t xml:space="preserve"> </w:t>
      </w:r>
      <w:r>
        <w:rPr>
          <w:b/>
          <w:sz w:val="22"/>
          <w:szCs w:val="22"/>
        </w:rPr>
        <w:t>2</w:t>
      </w:r>
      <w:r w:rsidR="009A4FD5">
        <w:rPr>
          <w:b/>
          <w:sz w:val="22"/>
          <w:szCs w:val="22"/>
        </w:rPr>
        <w:t>4</w:t>
      </w:r>
      <w:r w:rsidR="002F78AC" w:rsidRPr="002F78AC">
        <w:rPr>
          <w:b/>
          <w:sz w:val="22"/>
          <w:szCs w:val="22"/>
        </w:rPr>
        <w:t xml:space="preserve"> </w:t>
      </w:r>
      <w:r w:rsidR="0072793A">
        <w:rPr>
          <w:b/>
          <w:sz w:val="22"/>
          <w:szCs w:val="22"/>
        </w:rPr>
        <w:t xml:space="preserve">- </w:t>
      </w:r>
      <w:r w:rsidR="000D34BD">
        <w:rPr>
          <w:b/>
          <w:sz w:val="22"/>
          <w:szCs w:val="22"/>
        </w:rPr>
        <w:t>Legge r</w:t>
      </w:r>
      <w:r w:rsidR="003A3FF7">
        <w:rPr>
          <w:b/>
          <w:sz w:val="22"/>
          <w:szCs w:val="22"/>
        </w:rPr>
        <w:t xml:space="preserve">egolatrice e </w:t>
      </w:r>
      <w:r w:rsidR="000D34BD">
        <w:rPr>
          <w:b/>
          <w:sz w:val="22"/>
          <w:szCs w:val="22"/>
        </w:rPr>
        <w:t>foro c</w:t>
      </w:r>
      <w:r w:rsidR="003A3FF7" w:rsidRPr="002F78AC">
        <w:rPr>
          <w:b/>
          <w:sz w:val="22"/>
          <w:szCs w:val="22"/>
        </w:rPr>
        <w:t>ompetente</w:t>
      </w:r>
    </w:p>
    <w:p w14:paraId="536FA066" w14:textId="77777777" w:rsidR="00F944E4" w:rsidRDefault="00F944E4" w:rsidP="00F73F5A">
      <w:pPr>
        <w:keepNext/>
        <w:widowControl w:val="0"/>
        <w:spacing w:line="567" w:lineRule="exact"/>
        <w:jc w:val="both"/>
        <w:rPr>
          <w:sz w:val="22"/>
          <w:szCs w:val="22"/>
        </w:rPr>
      </w:pPr>
      <w:r>
        <w:rPr>
          <w:sz w:val="22"/>
          <w:szCs w:val="22"/>
        </w:rPr>
        <w:t xml:space="preserve">Il rapporto di </w:t>
      </w:r>
      <w:r w:rsidR="0061211A">
        <w:rPr>
          <w:sz w:val="22"/>
          <w:szCs w:val="22"/>
        </w:rPr>
        <w:t>locazione</w:t>
      </w:r>
      <w:r>
        <w:rPr>
          <w:sz w:val="22"/>
          <w:szCs w:val="22"/>
        </w:rPr>
        <w:t xml:space="preserve"> che viene qui a instaurarsi tr</w:t>
      </w:r>
      <w:r w:rsidR="00563AC5">
        <w:rPr>
          <w:sz w:val="22"/>
          <w:szCs w:val="22"/>
        </w:rPr>
        <w:t xml:space="preserve">a l’Agenzia e il </w:t>
      </w:r>
      <w:r w:rsidR="0061211A">
        <w:rPr>
          <w:sz w:val="22"/>
          <w:szCs w:val="22"/>
        </w:rPr>
        <w:t>Conduttore</w:t>
      </w:r>
      <w:r>
        <w:rPr>
          <w:sz w:val="22"/>
          <w:szCs w:val="22"/>
        </w:rPr>
        <w:t xml:space="preserve"> è disciplinato dal presente atto e, per quanto ivi non espressamente</w:t>
      </w:r>
      <w:r w:rsidR="00563AC5">
        <w:rPr>
          <w:sz w:val="22"/>
          <w:szCs w:val="22"/>
        </w:rPr>
        <w:t xml:space="preserve"> previsto, </w:t>
      </w:r>
      <w:r>
        <w:rPr>
          <w:sz w:val="22"/>
          <w:szCs w:val="22"/>
        </w:rPr>
        <w:t xml:space="preserve">dal R.D. 827/1924 e </w:t>
      </w:r>
      <w:r w:rsidR="00D32D7C">
        <w:rPr>
          <w:sz w:val="22"/>
          <w:szCs w:val="22"/>
        </w:rPr>
        <w:t xml:space="preserve">dal R.D. 2440/1923, dalla Legge n. 241/1990 </w:t>
      </w:r>
      <w:r>
        <w:rPr>
          <w:sz w:val="22"/>
          <w:szCs w:val="22"/>
        </w:rPr>
        <w:t>e dalle norme del Codice Civile.</w:t>
      </w:r>
    </w:p>
    <w:p w14:paraId="7C6953E6" w14:textId="77777777" w:rsidR="00F944E4" w:rsidRPr="00F64C0B" w:rsidRDefault="00F944E4" w:rsidP="00F73F5A">
      <w:pPr>
        <w:keepNext/>
        <w:widowControl w:val="0"/>
        <w:spacing w:line="567" w:lineRule="exact"/>
        <w:jc w:val="both"/>
        <w:rPr>
          <w:sz w:val="22"/>
          <w:szCs w:val="22"/>
        </w:rPr>
      </w:pPr>
      <w:r w:rsidRPr="00CC6E07">
        <w:rPr>
          <w:sz w:val="22"/>
          <w:szCs w:val="22"/>
        </w:rPr>
        <w:t xml:space="preserve">Alla presente </w:t>
      </w:r>
      <w:r w:rsidR="0061211A">
        <w:rPr>
          <w:sz w:val="22"/>
          <w:szCs w:val="22"/>
        </w:rPr>
        <w:t>locazione</w:t>
      </w:r>
      <w:r w:rsidRPr="00CC6E07">
        <w:rPr>
          <w:sz w:val="22"/>
          <w:szCs w:val="22"/>
        </w:rPr>
        <w:t xml:space="preserve"> non si applicano le disposizioni di cui al D.P.R. 13 settembre 2005 n. 296 e s</w:t>
      </w:r>
      <w:r w:rsidR="00D32D7C">
        <w:rPr>
          <w:sz w:val="22"/>
          <w:szCs w:val="22"/>
        </w:rPr>
        <w:t>s</w:t>
      </w:r>
      <w:r w:rsidRPr="00CC6E07">
        <w:rPr>
          <w:sz w:val="22"/>
          <w:szCs w:val="22"/>
        </w:rPr>
        <w:t>.m</w:t>
      </w:r>
      <w:r w:rsidR="00D32D7C">
        <w:rPr>
          <w:sz w:val="22"/>
          <w:szCs w:val="22"/>
        </w:rPr>
        <w:t>m</w:t>
      </w:r>
      <w:r w:rsidRPr="00CC6E07">
        <w:rPr>
          <w:sz w:val="22"/>
          <w:szCs w:val="22"/>
        </w:rPr>
        <w:t>.i</w:t>
      </w:r>
      <w:r w:rsidR="00D32D7C">
        <w:rPr>
          <w:sz w:val="22"/>
          <w:szCs w:val="22"/>
        </w:rPr>
        <w:t>i.</w:t>
      </w:r>
    </w:p>
    <w:p w14:paraId="6FC49F81" w14:textId="2EAC737F" w:rsidR="002F78AC" w:rsidRDefault="002F78AC" w:rsidP="00F73F5A">
      <w:pPr>
        <w:keepNext/>
        <w:widowControl w:val="0"/>
        <w:spacing w:line="567" w:lineRule="exact"/>
        <w:jc w:val="both"/>
        <w:rPr>
          <w:sz w:val="22"/>
          <w:szCs w:val="22"/>
        </w:rPr>
      </w:pPr>
      <w:r w:rsidRPr="002F78AC">
        <w:rPr>
          <w:sz w:val="22"/>
          <w:szCs w:val="22"/>
        </w:rPr>
        <w:t xml:space="preserve">Per qualunque controversia relativa al presente atto, il foro competente è </w:t>
      </w:r>
      <w:r w:rsidR="008F0BE2">
        <w:rPr>
          <w:sz w:val="22"/>
          <w:szCs w:val="22"/>
        </w:rPr>
        <w:t>Bari</w:t>
      </w:r>
      <w:r w:rsidRPr="002F78AC">
        <w:rPr>
          <w:sz w:val="22"/>
          <w:szCs w:val="22"/>
        </w:rPr>
        <w:t>.</w:t>
      </w:r>
      <w:r w:rsidR="00951DED">
        <w:rPr>
          <w:sz w:val="22"/>
          <w:szCs w:val="22"/>
        </w:rPr>
        <w:t xml:space="preserve"> </w:t>
      </w:r>
    </w:p>
    <w:p w14:paraId="652808EE" w14:textId="77777777" w:rsidR="00AD600C" w:rsidRDefault="00AD600C" w:rsidP="00F73F5A">
      <w:pPr>
        <w:keepNext/>
        <w:widowControl w:val="0"/>
        <w:spacing w:line="567" w:lineRule="exact"/>
        <w:jc w:val="both"/>
        <w:rPr>
          <w:sz w:val="22"/>
          <w:szCs w:val="22"/>
        </w:rPr>
      </w:pPr>
      <w:r>
        <w:rPr>
          <w:sz w:val="22"/>
          <w:szCs w:val="22"/>
        </w:rPr>
        <w:t>Letto, approvato e sottoscritto</w:t>
      </w:r>
    </w:p>
    <w:p w14:paraId="4BEB700C" w14:textId="77777777" w:rsidR="00546B0E" w:rsidRDefault="002F78AC" w:rsidP="00F73F5A">
      <w:pPr>
        <w:keepNext/>
        <w:widowControl w:val="0"/>
        <w:spacing w:line="567" w:lineRule="exact"/>
        <w:jc w:val="both"/>
        <w:rPr>
          <w:sz w:val="22"/>
          <w:szCs w:val="22"/>
        </w:rPr>
      </w:pPr>
      <w:r>
        <w:rPr>
          <w:sz w:val="22"/>
          <w:szCs w:val="22"/>
        </w:rPr>
        <w:lastRenderedPageBreak/>
        <w:t>Firma</w:t>
      </w:r>
    </w:p>
    <w:p w14:paraId="2236512E" w14:textId="77777777" w:rsidR="002F78AC" w:rsidRDefault="002F78AC" w:rsidP="00F73F5A">
      <w:pPr>
        <w:keepNext/>
        <w:widowControl w:val="0"/>
        <w:spacing w:line="567" w:lineRule="exact"/>
        <w:jc w:val="both"/>
        <w:rPr>
          <w:sz w:val="22"/>
          <w:szCs w:val="22"/>
        </w:rPr>
      </w:pPr>
      <w:r>
        <w:rPr>
          <w:sz w:val="22"/>
          <w:szCs w:val="22"/>
        </w:rPr>
        <w:t>Firma</w:t>
      </w:r>
    </w:p>
    <w:p w14:paraId="18D51CDE" w14:textId="77777777" w:rsidR="00546B0E" w:rsidRPr="00855E17" w:rsidRDefault="00546B0E" w:rsidP="00F73F5A">
      <w:pPr>
        <w:keepNext/>
        <w:widowControl w:val="0"/>
        <w:spacing w:line="567" w:lineRule="exact"/>
        <w:jc w:val="both"/>
        <w:rPr>
          <w:sz w:val="22"/>
          <w:szCs w:val="22"/>
        </w:rPr>
      </w:pPr>
      <w:r w:rsidRPr="00855E17">
        <w:rPr>
          <w:bCs/>
          <w:color w:val="000000" w:themeColor="text1"/>
          <w:sz w:val="22"/>
          <w:szCs w:val="22"/>
        </w:rPr>
        <w:t xml:space="preserve">A mente degli articoli 1341 e 1342, secondo comma, del codice civile, le parti specificatamente approvano i patti di cui agli articoli </w:t>
      </w:r>
      <w:r w:rsidR="00894173">
        <w:rPr>
          <w:bCs/>
          <w:color w:val="000000" w:themeColor="text1"/>
          <w:sz w:val="22"/>
          <w:szCs w:val="22"/>
        </w:rPr>
        <w:t>--------------------.</w:t>
      </w:r>
    </w:p>
    <w:p w14:paraId="42C12B3E" w14:textId="77777777" w:rsidR="00546B0E" w:rsidRDefault="002F78AC" w:rsidP="00F73F5A">
      <w:pPr>
        <w:keepNext/>
        <w:widowControl w:val="0"/>
        <w:suppressAutoHyphens/>
        <w:spacing w:line="567" w:lineRule="exact"/>
        <w:contextualSpacing/>
        <w:jc w:val="both"/>
        <w:rPr>
          <w:bCs/>
          <w:color w:val="000000" w:themeColor="text1"/>
          <w:sz w:val="22"/>
          <w:szCs w:val="22"/>
        </w:rPr>
      </w:pPr>
      <w:r>
        <w:rPr>
          <w:bCs/>
          <w:color w:val="000000" w:themeColor="text1"/>
          <w:sz w:val="22"/>
          <w:szCs w:val="22"/>
        </w:rPr>
        <w:t xml:space="preserve">Firma </w:t>
      </w:r>
    </w:p>
    <w:p w14:paraId="07A4C504" w14:textId="77777777" w:rsidR="002F78AC" w:rsidRPr="00855E17" w:rsidRDefault="002F78AC" w:rsidP="00F73F5A">
      <w:pPr>
        <w:keepNext/>
        <w:widowControl w:val="0"/>
        <w:suppressAutoHyphens/>
        <w:spacing w:line="567" w:lineRule="exact"/>
        <w:contextualSpacing/>
        <w:jc w:val="both"/>
        <w:rPr>
          <w:bCs/>
          <w:color w:val="000000" w:themeColor="text1"/>
          <w:sz w:val="22"/>
          <w:szCs w:val="22"/>
        </w:rPr>
      </w:pPr>
      <w:r>
        <w:rPr>
          <w:bCs/>
          <w:color w:val="000000" w:themeColor="text1"/>
          <w:sz w:val="22"/>
          <w:szCs w:val="22"/>
        </w:rPr>
        <w:t>Firma</w:t>
      </w:r>
    </w:p>
    <w:p w14:paraId="5726D59C" w14:textId="77777777" w:rsidR="00546B0E" w:rsidRPr="00F64C0B" w:rsidRDefault="00546B0E" w:rsidP="00F73F5A">
      <w:pPr>
        <w:keepNext/>
        <w:spacing w:line="567" w:lineRule="exact"/>
        <w:jc w:val="both"/>
        <w:rPr>
          <w:sz w:val="22"/>
          <w:szCs w:val="22"/>
        </w:rPr>
      </w:pPr>
    </w:p>
    <w:sectPr w:rsidR="00546B0E" w:rsidRPr="00F64C0B" w:rsidSect="00614E20">
      <w:headerReference w:type="default" r:id="rId13"/>
      <w:footerReference w:type="even" r:id="rId14"/>
      <w:footerReference w:type="default" r:id="rId15"/>
      <w:footerReference w:type="first" r:id="rId16"/>
      <w:pgSz w:w="11906" w:h="16838" w:code="9"/>
      <w:pgMar w:top="1531" w:right="2835" w:bottom="340" w:left="1531" w:header="567" w:footer="34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24377" w14:textId="77777777" w:rsidR="00B501B5" w:rsidRDefault="00B501B5">
      <w:r>
        <w:separator/>
      </w:r>
    </w:p>
  </w:endnote>
  <w:endnote w:type="continuationSeparator" w:id="0">
    <w:p w14:paraId="72EE932C" w14:textId="77777777" w:rsidR="00B501B5" w:rsidRDefault="00B501B5">
      <w:r>
        <w:continuationSeparator/>
      </w:r>
    </w:p>
  </w:endnote>
  <w:endnote w:type="continuationNotice" w:id="1">
    <w:p w14:paraId="62115A6E" w14:textId="77777777" w:rsidR="00B501B5" w:rsidRDefault="00B501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roman"/>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5464D" w14:textId="1D2167E1" w:rsidR="00303E24" w:rsidRDefault="00303E24">
    <w:pPr>
      <w:pStyle w:val="Pidipagina"/>
    </w:pPr>
    <w:r>
      <w:rPr>
        <w:noProof/>
      </w:rPr>
      <mc:AlternateContent>
        <mc:Choice Requires="wps">
          <w:drawing>
            <wp:anchor distT="0" distB="0" distL="0" distR="0" simplePos="0" relativeHeight="251658267" behindDoc="0" locked="0" layoutInCell="1" allowOverlap="1" wp14:anchorId="259AEA4C" wp14:editId="4DE48A0A">
              <wp:simplePos x="635" y="635"/>
              <wp:positionH relativeFrom="page">
                <wp:align>left</wp:align>
              </wp:positionH>
              <wp:positionV relativeFrom="page">
                <wp:align>bottom</wp:align>
              </wp:positionV>
              <wp:extent cx="860425" cy="345440"/>
              <wp:effectExtent l="0" t="0" r="15875" b="0"/>
              <wp:wrapNone/>
              <wp:docPr id="723465865" name="Casella di testo 2" descr="Uso interno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0425" cy="345440"/>
                      </a:xfrm>
                      <a:prstGeom prst="rect">
                        <a:avLst/>
                      </a:prstGeom>
                      <a:noFill/>
                      <a:ln>
                        <a:noFill/>
                      </a:ln>
                    </wps:spPr>
                    <wps:txbx>
                      <w:txbxContent>
                        <w:p w14:paraId="20C75905" w14:textId="1AAEC97E" w:rsidR="00303E24" w:rsidRPr="00303E24" w:rsidRDefault="00303E24" w:rsidP="00303E24">
                          <w:pPr>
                            <w:rPr>
                              <w:rFonts w:ascii="Calibri" w:eastAsia="Calibri" w:hAnsi="Calibri" w:cs="Calibri"/>
                              <w:noProof/>
                              <w:color w:val="000000"/>
                              <w:sz w:val="20"/>
                              <w:szCs w:val="20"/>
                            </w:rPr>
                          </w:pPr>
                          <w:r w:rsidRPr="00303E24">
                            <w:rPr>
                              <w:rFonts w:ascii="Calibri" w:eastAsia="Calibri" w:hAnsi="Calibri" w:cs="Calibri"/>
                              <w:noProof/>
                              <w:color w:val="000000"/>
                              <w:sz w:val="20"/>
                              <w:szCs w:val="20"/>
                            </w:rPr>
                            <w:t xml:space="preserve">Uso interno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9AEA4C" id="_x0000_t202" coordsize="21600,21600" o:spt="202" path="m,l,21600r21600,l21600,xe">
              <v:stroke joinstyle="miter"/>
              <v:path gradientshapeok="t" o:connecttype="rect"/>
            </v:shapetype>
            <v:shape id="Casella di testo 2" o:spid="_x0000_s1027" type="#_x0000_t202" alt="Uso interno " style="position:absolute;margin-left:0;margin-top:0;width:67.75pt;height:27.2pt;z-index:25165826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" filled="f" stroked="f">
              <v:textbox style="mso-fit-shape-to-text:t" inset="20pt,0,0,15pt">
                <w:txbxContent>
                  <w:p w14:paraId="20C75905" w14:textId="1AAEC97E" w:rsidR="00303E24" w:rsidRPr="00303E24" w:rsidRDefault="00303E24" w:rsidP="00303E24">
                    <w:pPr>
                      <w:rPr>
                        <w:rFonts w:ascii="Calibri" w:eastAsia="Calibri" w:hAnsi="Calibri" w:cs="Calibri"/>
                        <w:noProof/>
                        <w:color w:val="000000"/>
                        <w:sz w:val="20"/>
                        <w:szCs w:val="20"/>
                      </w:rPr>
                    </w:pPr>
                    <w:r w:rsidRPr="00303E24">
                      <w:rPr>
                        <w:rFonts w:ascii="Calibri" w:eastAsia="Calibri" w:hAnsi="Calibri" w:cs="Calibri"/>
                        <w:noProof/>
                        <w:color w:val="000000"/>
                        <w:sz w:val="20"/>
                        <w:szCs w:val="20"/>
                      </w:rPr>
                      <w:t xml:space="preserve">Uso interno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55E02" w14:textId="6BD7605B" w:rsidR="00430825" w:rsidRDefault="00303E24">
    <w:pPr>
      <w:pStyle w:val="Pidipagina"/>
      <w:jc w:val="center"/>
    </w:pPr>
    <w:r>
      <w:rPr>
        <w:noProof/>
      </w:rPr>
      <mc:AlternateContent>
        <mc:Choice Requires="wps">
          <w:drawing>
            <wp:anchor distT="0" distB="0" distL="0" distR="0" simplePos="0" relativeHeight="251658268" behindDoc="0" locked="0" layoutInCell="1" allowOverlap="1" wp14:anchorId="409870E7" wp14:editId="382524C4">
              <wp:simplePos x="972273" y="9965803"/>
              <wp:positionH relativeFrom="page">
                <wp:align>left</wp:align>
              </wp:positionH>
              <wp:positionV relativeFrom="page">
                <wp:align>bottom</wp:align>
              </wp:positionV>
              <wp:extent cx="860425" cy="345440"/>
              <wp:effectExtent l="0" t="0" r="15875" b="0"/>
              <wp:wrapNone/>
              <wp:docPr id="1525322019" name="Casella di testo 3" descr="Uso interno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0425" cy="345440"/>
                      </a:xfrm>
                      <a:prstGeom prst="rect">
                        <a:avLst/>
                      </a:prstGeom>
                      <a:noFill/>
                      <a:ln>
                        <a:noFill/>
                      </a:ln>
                    </wps:spPr>
                    <wps:txbx>
                      <w:txbxContent>
                        <w:p w14:paraId="48713603" w14:textId="3A31F066" w:rsidR="00303E24" w:rsidRPr="00303E24" w:rsidRDefault="00303E24" w:rsidP="00303E24">
                          <w:pPr>
                            <w:rPr>
                              <w:rFonts w:ascii="Calibri" w:eastAsia="Calibri" w:hAnsi="Calibri" w:cs="Calibri"/>
                              <w:noProof/>
                              <w:color w:val="000000"/>
                              <w:sz w:val="20"/>
                              <w:szCs w:val="20"/>
                            </w:rPr>
                          </w:pPr>
                          <w:r w:rsidRPr="00303E24">
                            <w:rPr>
                              <w:rFonts w:ascii="Calibri" w:eastAsia="Calibri" w:hAnsi="Calibri" w:cs="Calibri"/>
                              <w:noProof/>
                              <w:color w:val="000000"/>
                              <w:sz w:val="20"/>
                              <w:szCs w:val="20"/>
                            </w:rPr>
                            <w:t xml:space="preserve">Uso interno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9870E7" id="_x0000_t202" coordsize="21600,21600" o:spt="202" path="m,l,21600r21600,l21600,xe">
              <v:stroke joinstyle="miter"/>
              <v:path gradientshapeok="t" o:connecttype="rect"/>
            </v:shapetype>
            <v:shape id="Casella di testo 3" o:spid="_x0000_s1028" type="#_x0000_t202" alt="Uso interno " style="position:absolute;left:0;text-align:left;margin-left:0;margin-top:0;width:67.75pt;height:27.2pt;z-index:25165826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" filled="f" stroked="f">
              <v:textbox style="mso-fit-shape-to-text:t" inset="20pt,0,0,15pt">
                <w:txbxContent>
                  <w:p w14:paraId="48713603" w14:textId="3A31F066" w:rsidR="00303E24" w:rsidRPr="00303E24" w:rsidRDefault="00303E24" w:rsidP="00303E24">
                    <w:pPr>
                      <w:rPr>
                        <w:rFonts w:ascii="Calibri" w:eastAsia="Calibri" w:hAnsi="Calibri" w:cs="Calibri"/>
                        <w:noProof/>
                        <w:color w:val="000000"/>
                        <w:sz w:val="20"/>
                        <w:szCs w:val="20"/>
                      </w:rPr>
                    </w:pPr>
                    <w:r w:rsidRPr="00303E24">
                      <w:rPr>
                        <w:rFonts w:ascii="Calibri" w:eastAsia="Calibri" w:hAnsi="Calibri" w:cs="Calibri"/>
                        <w:noProof/>
                        <w:color w:val="000000"/>
                        <w:sz w:val="20"/>
                        <w:szCs w:val="20"/>
                      </w:rPr>
                      <w:t xml:space="preserve">Uso interno </w:t>
                    </w:r>
                  </w:p>
                </w:txbxContent>
              </v:textbox>
              <w10:wrap anchorx="page" anchory="page"/>
            </v:shape>
          </w:pict>
        </mc:Fallback>
      </mc:AlternateContent>
    </w:r>
    <w:sdt>
      <w:sdtPr>
        <w:id w:val="41501719"/>
        <w:docPartObj>
          <w:docPartGallery w:val="Page Numbers (Bottom of Page)"/>
          <w:docPartUnique/>
        </w:docPartObj>
      </w:sdtPr>
      <w:sdtEndPr/>
      <w:sdtContent>
        <w:r w:rsidR="00430825" w:rsidRPr="00EF2AC6">
          <w:rPr>
            <w:rFonts w:ascii="Times New Roman" w:hAnsi="Times New Roman" w:cs="Times New Roman"/>
          </w:rPr>
          <w:fldChar w:fldCharType="begin"/>
        </w:r>
        <w:r w:rsidR="00430825" w:rsidRPr="00EF2AC6">
          <w:rPr>
            <w:rFonts w:ascii="Times New Roman" w:hAnsi="Times New Roman" w:cs="Times New Roman"/>
          </w:rPr>
          <w:instrText xml:space="preserve"> PAGE   \* MERGEFORMAT </w:instrText>
        </w:r>
        <w:r w:rsidR="00430825" w:rsidRPr="00EF2AC6">
          <w:rPr>
            <w:rFonts w:ascii="Times New Roman" w:hAnsi="Times New Roman" w:cs="Times New Roman"/>
          </w:rPr>
          <w:fldChar w:fldCharType="separate"/>
        </w:r>
        <w:r w:rsidR="001F2E3D">
          <w:rPr>
            <w:rFonts w:ascii="Times New Roman" w:hAnsi="Times New Roman" w:cs="Times New Roman"/>
            <w:noProof/>
          </w:rPr>
          <w:t>10</w:t>
        </w:r>
        <w:r w:rsidR="00430825" w:rsidRPr="00EF2AC6">
          <w:rPr>
            <w:rFonts w:ascii="Times New Roman" w:hAnsi="Times New Roman" w:cs="Times New Roman"/>
          </w:rPr>
          <w:fldChar w:fldCharType="end"/>
        </w:r>
      </w:sdtContent>
    </w:sdt>
  </w:p>
  <w:p w14:paraId="62E44ED0" w14:textId="77777777" w:rsidR="00430825" w:rsidRDefault="00430825">
    <w:pPr>
      <w:pStyle w:val="Pidipagina"/>
      <w:spacing w:line="240" w:lineRule="atLeast"/>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A4A5F" w14:textId="72ECE0EE" w:rsidR="00303E24" w:rsidRDefault="00303E24">
    <w:pPr>
      <w:pStyle w:val="Pidipagina"/>
    </w:pPr>
    <w:r>
      <w:rPr>
        <w:noProof/>
      </w:rPr>
      <mc:AlternateContent>
        <mc:Choice Requires="wps">
          <w:drawing>
            <wp:anchor distT="0" distB="0" distL="0" distR="0" simplePos="0" relativeHeight="251658266" behindDoc="0" locked="0" layoutInCell="1" allowOverlap="1" wp14:anchorId="047E0546" wp14:editId="66EF2671">
              <wp:simplePos x="635" y="635"/>
              <wp:positionH relativeFrom="page">
                <wp:align>left</wp:align>
              </wp:positionH>
              <wp:positionV relativeFrom="page">
                <wp:align>bottom</wp:align>
              </wp:positionV>
              <wp:extent cx="860425" cy="345440"/>
              <wp:effectExtent l="0" t="0" r="15875" b="0"/>
              <wp:wrapNone/>
              <wp:docPr id="73421790" name="Casella di testo 1" descr="Uso interno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0425" cy="345440"/>
                      </a:xfrm>
                      <a:prstGeom prst="rect">
                        <a:avLst/>
                      </a:prstGeom>
                      <a:noFill/>
                      <a:ln>
                        <a:noFill/>
                      </a:ln>
                    </wps:spPr>
                    <wps:txbx>
                      <w:txbxContent>
                        <w:p w14:paraId="27E61C5D" w14:textId="41DAE6DD" w:rsidR="00303E24" w:rsidRPr="00303E24" w:rsidRDefault="00303E24" w:rsidP="00303E24">
                          <w:pPr>
                            <w:rPr>
                              <w:rFonts w:ascii="Calibri" w:eastAsia="Calibri" w:hAnsi="Calibri" w:cs="Calibri"/>
                              <w:noProof/>
                              <w:color w:val="000000"/>
                              <w:sz w:val="20"/>
                              <w:szCs w:val="20"/>
                            </w:rPr>
                          </w:pPr>
                          <w:r w:rsidRPr="00303E24">
                            <w:rPr>
                              <w:rFonts w:ascii="Calibri" w:eastAsia="Calibri" w:hAnsi="Calibri" w:cs="Calibri"/>
                              <w:noProof/>
                              <w:color w:val="000000"/>
                              <w:sz w:val="20"/>
                              <w:szCs w:val="20"/>
                            </w:rPr>
                            <w:t xml:space="preserve">Uso interno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7E0546" id="_x0000_t202" coordsize="21600,21600" o:spt="202" path="m,l,21600r21600,l21600,xe">
              <v:stroke joinstyle="miter"/>
              <v:path gradientshapeok="t" o:connecttype="rect"/>
            </v:shapetype>
            <v:shape id="Casella di testo 1" o:spid="_x0000_s1029" type="#_x0000_t202" alt="Uso interno " style="position:absolute;margin-left:0;margin-top:0;width:67.75pt;height:27.2pt;z-index:25165826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" filled="f" stroked="f">
              <v:textbox style="mso-fit-shape-to-text:t" inset="20pt,0,0,15pt">
                <w:txbxContent>
                  <w:p w14:paraId="27E61C5D" w14:textId="41DAE6DD" w:rsidR="00303E24" w:rsidRPr="00303E24" w:rsidRDefault="00303E24" w:rsidP="00303E24">
                    <w:pPr>
                      <w:rPr>
                        <w:rFonts w:ascii="Calibri" w:eastAsia="Calibri" w:hAnsi="Calibri" w:cs="Calibri"/>
                        <w:noProof/>
                        <w:color w:val="000000"/>
                        <w:sz w:val="20"/>
                        <w:szCs w:val="20"/>
                      </w:rPr>
                    </w:pPr>
                    <w:r w:rsidRPr="00303E24">
                      <w:rPr>
                        <w:rFonts w:ascii="Calibri" w:eastAsia="Calibri" w:hAnsi="Calibri" w:cs="Calibri"/>
                        <w:noProof/>
                        <w:color w:val="000000"/>
                        <w:sz w:val="20"/>
                        <w:szCs w:val="20"/>
                      </w:rPr>
                      <w:t xml:space="preserve">Uso interno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8C085" w14:textId="77777777" w:rsidR="00B501B5" w:rsidRDefault="00B501B5">
      <w:r>
        <w:separator/>
      </w:r>
    </w:p>
  </w:footnote>
  <w:footnote w:type="continuationSeparator" w:id="0">
    <w:p w14:paraId="11B11E6A" w14:textId="77777777" w:rsidR="00B501B5" w:rsidRDefault="00B501B5">
      <w:r>
        <w:continuationSeparator/>
      </w:r>
    </w:p>
  </w:footnote>
  <w:footnote w:type="continuationNotice" w:id="1">
    <w:p w14:paraId="3BAFC6CE" w14:textId="77777777" w:rsidR="00B501B5" w:rsidRDefault="00B501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36B84" w14:textId="77777777" w:rsidR="00430825" w:rsidRPr="007529EC" w:rsidRDefault="00430825" w:rsidP="00B74F62">
    <w:pPr>
      <w:pStyle w:val="Intestazione"/>
      <w:tabs>
        <w:tab w:val="clear" w:pos="4819"/>
        <w:tab w:val="center" w:pos="3402"/>
      </w:tabs>
      <w:jc w:val="right"/>
      <w:rPr>
        <w:rFonts w:ascii="Times Roman" w:hAnsi="Times Roman"/>
      </w:rPr>
    </w:pPr>
    <w:r w:rsidRPr="007529EC">
      <w:rPr>
        <w:rFonts w:ascii="Times Roman" w:hAnsi="Times Roman"/>
        <w:noProof/>
      </w:rPr>
      <mc:AlternateContent>
        <mc:Choice Requires="wps">
          <w:drawing>
            <wp:anchor distT="0" distB="0" distL="114300" distR="114300" simplePos="0" relativeHeight="251658260" behindDoc="0" locked="0" layoutInCell="1" allowOverlap="1" wp14:anchorId="6AE86896" wp14:editId="71014504">
              <wp:simplePos x="0" y="0"/>
              <wp:positionH relativeFrom="column">
                <wp:posOffset>-1009015</wp:posOffset>
              </wp:positionH>
              <wp:positionV relativeFrom="paragraph">
                <wp:posOffset>7422515</wp:posOffset>
              </wp:positionV>
              <wp:extent cx="7574915" cy="635"/>
              <wp:effectExtent l="0" t="0" r="26035" b="37465"/>
              <wp:wrapNone/>
              <wp:docPr id="2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D59E8" id="Line 7" o:spid="_x0000_s1026" style="position:absolute;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584.45pt" to="517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56" behindDoc="0" locked="0" layoutInCell="1" allowOverlap="1" wp14:anchorId="58C1947A" wp14:editId="1569E710">
              <wp:simplePos x="0" y="0"/>
              <wp:positionH relativeFrom="column">
                <wp:posOffset>-1009015</wp:posOffset>
              </wp:positionH>
              <wp:positionV relativeFrom="paragraph">
                <wp:posOffset>5982335</wp:posOffset>
              </wp:positionV>
              <wp:extent cx="7574915" cy="635"/>
              <wp:effectExtent l="0" t="0" r="26035" b="37465"/>
              <wp:wrapNone/>
              <wp:docPr id="2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1BBE6" id="Line 8" o:spid="_x0000_s1026" style="position:absolute;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71.05pt" to="517pt,4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51" behindDoc="0" locked="0" layoutInCell="1" allowOverlap="1" wp14:anchorId="1AD20304" wp14:editId="05CA7EC2">
              <wp:simplePos x="0" y="0"/>
              <wp:positionH relativeFrom="column">
                <wp:posOffset>-1009650</wp:posOffset>
              </wp:positionH>
              <wp:positionV relativeFrom="paragraph">
                <wp:posOffset>4182745</wp:posOffset>
              </wp:positionV>
              <wp:extent cx="7574915" cy="635"/>
              <wp:effectExtent l="0" t="0" r="26035" b="37465"/>
              <wp:wrapNone/>
              <wp:docPr id="2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D7408" id="Line 10"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9.35pt" to="516.95pt,3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52" behindDoc="0" locked="0" layoutInCell="1" allowOverlap="1" wp14:anchorId="446D84D6" wp14:editId="388DCD99">
              <wp:simplePos x="0" y="0"/>
              <wp:positionH relativeFrom="column">
                <wp:posOffset>-1009015</wp:posOffset>
              </wp:positionH>
              <wp:positionV relativeFrom="paragraph">
                <wp:posOffset>4542155</wp:posOffset>
              </wp:positionV>
              <wp:extent cx="7574915" cy="635"/>
              <wp:effectExtent l="0" t="0" r="26035" b="37465"/>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D91B7" id="Line 11"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57.65pt" to="517pt,3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65" behindDoc="0" locked="0" layoutInCell="1" allowOverlap="1" wp14:anchorId="331547D7" wp14:editId="5271D41A">
              <wp:simplePos x="0" y="0"/>
              <wp:positionH relativeFrom="column">
                <wp:posOffset>-973455</wp:posOffset>
              </wp:positionH>
              <wp:positionV relativeFrom="paragraph">
                <wp:posOffset>9223375</wp:posOffset>
              </wp:positionV>
              <wp:extent cx="7574915" cy="635"/>
              <wp:effectExtent l="0" t="0" r="26035" b="37465"/>
              <wp:wrapNone/>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EB8A4" id="Line 12" o:spid="_x0000_s1026" style="position:absolute;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26.25pt" to="519.8pt,7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61" behindDoc="0" locked="0" layoutInCell="1" allowOverlap="1" wp14:anchorId="73E2D0D8" wp14:editId="5F72E1C8">
              <wp:simplePos x="0" y="0"/>
              <wp:positionH relativeFrom="column">
                <wp:posOffset>-1009650</wp:posOffset>
              </wp:positionH>
              <wp:positionV relativeFrom="paragraph">
                <wp:posOffset>7783195</wp:posOffset>
              </wp:positionV>
              <wp:extent cx="7574915" cy="635"/>
              <wp:effectExtent l="0" t="0" r="26035" b="37465"/>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06625" id="Line 13" o:spid="_x0000_s1026" style="position:absolute;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12.85pt" to="516.95pt,6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57" behindDoc="0" locked="0" layoutInCell="1" allowOverlap="1" wp14:anchorId="554CA479" wp14:editId="784EA898">
              <wp:simplePos x="0" y="0"/>
              <wp:positionH relativeFrom="column">
                <wp:posOffset>-1009650</wp:posOffset>
              </wp:positionH>
              <wp:positionV relativeFrom="paragraph">
                <wp:posOffset>6343015</wp:posOffset>
              </wp:positionV>
              <wp:extent cx="7574915" cy="635"/>
              <wp:effectExtent l="0" t="0" r="26035" b="37465"/>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10F43" id="Line 14" o:spid="_x0000_s1026" style="position:absolute;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99.45pt" to="516.95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53" behindDoc="0" locked="0" layoutInCell="1" allowOverlap="1" wp14:anchorId="7CA6CBF9" wp14:editId="25EBF9EF">
              <wp:simplePos x="0" y="0"/>
              <wp:positionH relativeFrom="column">
                <wp:posOffset>-1009650</wp:posOffset>
              </wp:positionH>
              <wp:positionV relativeFrom="paragraph">
                <wp:posOffset>4902835</wp:posOffset>
              </wp:positionV>
              <wp:extent cx="7574915" cy="635"/>
              <wp:effectExtent l="0" t="0" r="26035" b="37465"/>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FED6F" id="Line 16" o:spid="_x0000_s1026"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86.05pt" to="516.95pt,3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62" behindDoc="0" locked="0" layoutInCell="1" allowOverlap="1" wp14:anchorId="68DFFDA5" wp14:editId="74128924">
              <wp:simplePos x="0" y="0"/>
              <wp:positionH relativeFrom="column">
                <wp:posOffset>-1009650</wp:posOffset>
              </wp:positionH>
              <wp:positionV relativeFrom="paragraph">
                <wp:posOffset>8143240</wp:posOffset>
              </wp:positionV>
              <wp:extent cx="7574915" cy="635"/>
              <wp:effectExtent l="0" t="0" r="26035" b="37465"/>
              <wp:wrapNone/>
              <wp:docPr id="1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14173" id="Line 17" o:spid="_x0000_s1026" style="position:absolute;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41.2pt" to="516.95pt,6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58" behindDoc="0" locked="0" layoutInCell="1" allowOverlap="1" wp14:anchorId="062420FE" wp14:editId="33126DF1">
              <wp:simplePos x="0" y="0"/>
              <wp:positionH relativeFrom="column">
                <wp:posOffset>-1009650</wp:posOffset>
              </wp:positionH>
              <wp:positionV relativeFrom="paragraph">
                <wp:posOffset>6703060</wp:posOffset>
              </wp:positionV>
              <wp:extent cx="7574915" cy="635"/>
              <wp:effectExtent l="0" t="0" r="26035" b="37465"/>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459A3" id="Line 18" o:spid="_x0000_s1026" style="position:absolute;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7.8pt" to="516.95pt,5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54" behindDoc="0" locked="0" layoutInCell="1" allowOverlap="1" wp14:anchorId="65107CD5" wp14:editId="4491DFC1">
              <wp:simplePos x="0" y="0"/>
              <wp:positionH relativeFrom="column">
                <wp:posOffset>-1009650</wp:posOffset>
              </wp:positionH>
              <wp:positionV relativeFrom="paragraph">
                <wp:posOffset>5262880</wp:posOffset>
              </wp:positionV>
              <wp:extent cx="7574915" cy="635"/>
              <wp:effectExtent l="0" t="0" r="26035" b="37465"/>
              <wp:wrapNone/>
              <wp:docPr id="1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50D92" id="Line 20"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14.4pt" to="516.95pt,4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48" behindDoc="0" locked="0" layoutInCell="1" allowOverlap="1" wp14:anchorId="2B41C9EE" wp14:editId="15EC68A2">
              <wp:simplePos x="0" y="0"/>
              <wp:positionH relativeFrom="column">
                <wp:posOffset>-1009015</wp:posOffset>
              </wp:positionH>
              <wp:positionV relativeFrom="paragraph">
                <wp:posOffset>3101975</wp:posOffset>
              </wp:positionV>
              <wp:extent cx="7574915" cy="635"/>
              <wp:effectExtent l="0" t="0" r="26035" b="37465"/>
              <wp:wrapNone/>
              <wp:docPr id="1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DE05D" id="Line 21"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44.25pt" to="517pt,2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49" behindDoc="0" locked="0" layoutInCell="1" allowOverlap="1" wp14:anchorId="2976D908" wp14:editId="4F70DB00">
              <wp:simplePos x="0" y="0"/>
              <wp:positionH relativeFrom="column">
                <wp:posOffset>-1009650</wp:posOffset>
              </wp:positionH>
              <wp:positionV relativeFrom="paragraph">
                <wp:posOffset>3462655</wp:posOffset>
              </wp:positionV>
              <wp:extent cx="7574915" cy="635"/>
              <wp:effectExtent l="0" t="0" r="26035" b="37465"/>
              <wp:wrapNone/>
              <wp:docPr id="1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BC922" id="Line 22"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72.65pt" to="516.95pt,2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50" behindDoc="0" locked="0" layoutInCell="1" allowOverlap="1" wp14:anchorId="378E79B3" wp14:editId="6FDF94AD">
              <wp:simplePos x="0" y="0"/>
              <wp:positionH relativeFrom="column">
                <wp:posOffset>-1009650</wp:posOffset>
              </wp:positionH>
              <wp:positionV relativeFrom="paragraph">
                <wp:posOffset>3822700</wp:posOffset>
              </wp:positionV>
              <wp:extent cx="7574915" cy="635"/>
              <wp:effectExtent l="0" t="0" r="26035" b="37465"/>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A5701" id="Line 23"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01pt" to="516.95pt,3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47" behindDoc="0" locked="0" layoutInCell="1" allowOverlap="1" wp14:anchorId="6F57AA14" wp14:editId="1124BD93">
              <wp:simplePos x="0" y="0"/>
              <wp:positionH relativeFrom="column">
                <wp:posOffset>-1009650</wp:posOffset>
              </wp:positionH>
              <wp:positionV relativeFrom="paragraph">
                <wp:posOffset>2742565</wp:posOffset>
              </wp:positionV>
              <wp:extent cx="7574915" cy="635"/>
              <wp:effectExtent l="0" t="0" r="26035" b="37465"/>
              <wp:wrapNone/>
              <wp:docPr id="1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2FECE" id="Line 24"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15.95pt" to="516.95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44" behindDoc="0" locked="0" layoutInCell="1" allowOverlap="1" wp14:anchorId="49897111" wp14:editId="38C369A6">
              <wp:simplePos x="0" y="0"/>
              <wp:positionH relativeFrom="column">
                <wp:posOffset>-1009015</wp:posOffset>
              </wp:positionH>
              <wp:positionV relativeFrom="paragraph">
                <wp:posOffset>1661795</wp:posOffset>
              </wp:positionV>
              <wp:extent cx="7574915" cy="635"/>
              <wp:effectExtent l="0" t="0" r="26035" b="37465"/>
              <wp:wrapNone/>
              <wp:docPr id="1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39EAF" id="Line 25"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30.85pt" to="517pt,1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45" behindDoc="0" locked="0" layoutInCell="1" allowOverlap="1" wp14:anchorId="3BB8E24B" wp14:editId="3ECE1AAF">
              <wp:simplePos x="0" y="0"/>
              <wp:positionH relativeFrom="column">
                <wp:posOffset>-1009650</wp:posOffset>
              </wp:positionH>
              <wp:positionV relativeFrom="paragraph">
                <wp:posOffset>2022475</wp:posOffset>
              </wp:positionV>
              <wp:extent cx="7574915" cy="635"/>
              <wp:effectExtent l="0" t="0" r="26035" b="37465"/>
              <wp:wrapNone/>
              <wp:docPr id="1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5D398" id="Line 26"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59.25pt" to="516.95pt,1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46" behindDoc="0" locked="0" layoutInCell="1" allowOverlap="1" wp14:anchorId="03E27156" wp14:editId="2122A7D7">
              <wp:simplePos x="0" y="0"/>
              <wp:positionH relativeFrom="column">
                <wp:posOffset>-1009650</wp:posOffset>
              </wp:positionH>
              <wp:positionV relativeFrom="paragraph">
                <wp:posOffset>2382520</wp:posOffset>
              </wp:positionV>
              <wp:extent cx="7574915" cy="635"/>
              <wp:effectExtent l="0" t="0" r="26035" b="37465"/>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BAB52" id="Line 27"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7.6pt" to="516.95pt,1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43" behindDoc="0" locked="0" layoutInCell="1" allowOverlap="1" wp14:anchorId="498DB467" wp14:editId="5C4EB054">
              <wp:simplePos x="0" y="0"/>
              <wp:positionH relativeFrom="column">
                <wp:posOffset>-1009650</wp:posOffset>
              </wp:positionH>
              <wp:positionV relativeFrom="paragraph">
                <wp:posOffset>1302385</wp:posOffset>
              </wp:positionV>
              <wp:extent cx="7574915" cy="635"/>
              <wp:effectExtent l="0" t="0" r="26035" b="37465"/>
              <wp:wrapNone/>
              <wp:docPr id="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2FFE5" id="Line 28"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02.55pt" to="516.95pt,1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42" behindDoc="0" locked="0" layoutInCell="1" allowOverlap="1" wp14:anchorId="51CF6958" wp14:editId="1D094537">
              <wp:simplePos x="0" y="0"/>
              <wp:positionH relativeFrom="column">
                <wp:posOffset>-1009650</wp:posOffset>
              </wp:positionH>
              <wp:positionV relativeFrom="paragraph">
                <wp:posOffset>942340</wp:posOffset>
              </wp:positionV>
              <wp:extent cx="7574915" cy="635"/>
              <wp:effectExtent l="0" t="0" r="26035" b="37465"/>
              <wp:wrapNone/>
              <wp:docPr id="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C8A73" id="Line 29"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74.2pt" to="516.95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63" behindDoc="0" locked="0" layoutInCell="1" allowOverlap="1" wp14:anchorId="07B10635" wp14:editId="2D47CDB6">
              <wp:simplePos x="0" y="0"/>
              <wp:positionH relativeFrom="column">
                <wp:posOffset>-973455</wp:posOffset>
              </wp:positionH>
              <wp:positionV relativeFrom="paragraph">
                <wp:posOffset>8503285</wp:posOffset>
              </wp:positionV>
              <wp:extent cx="7574915" cy="635"/>
              <wp:effectExtent l="0" t="0" r="26035" b="3746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F3382" id="Line 2" o:spid="_x0000_s1026" style="position:absolute;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69.55pt" to="519.8pt,6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59" behindDoc="0" locked="0" layoutInCell="1" allowOverlap="1" wp14:anchorId="36AB8A45" wp14:editId="6DE45A05">
              <wp:simplePos x="0" y="0"/>
              <wp:positionH relativeFrom="column">
                <wp:posOffset>-1009650</wp:posOffset>
              </wp:positionH>
              <wp:positionV relativeFrom="paragraph">
                <wp:posOffset>7063105</wp:posOffset>
              </wp:positionV>
              <wp:extent cx="7574915" cy="635"/>
              <wp:effectExtent l="0" t="0" r="26035" b="3746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DBFF3" id="Line 3" o:spid="_x0000_s1026" style="position:absolute;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56.15pt" to="516.95pt,5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55" behindDoc="0" locked="0" layoutInCell="1" allowOverlap="1" wp14:anchorId="6C5E73AA" wp14:editId="7E8838B7">
              <wp:simplePos x="0" y="0"/>
              <wp:positionH relativeFrom="column">
                <wp:posOffset>-1009650</wp:posOffset>
              </wp:positionH>
              <wp:positionV relativeFrom="paragraph">
                <wp:posOffset>5622925</wp:posOffset>
              </wp:positionV>
              <wp:extent cx="7574915" cy="635"/>
              <wp:effectExtent l="0" t="0" r="26035" b="3746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49059" id="Line 4" o:spid="_x0000_s1026" style="position:absolute;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42.75pt" to="516.95pt,4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64" behindDoc="0" locked="0" layoutInCell="1" allowOverlap="1" wp14:anchorId="4AF4BD57" wp14:editId="2A108BFF">
              <wp:simplePos x="0" y="0"/>
              <wp:positionH relativeFrom="column">
                <wp:posOffset>-972820</wp:posOffset>
              </wp:positionH>
              <wp:positionV relativeFrom="paragraph">
                <wp:posOffset>8862695</wp:posOffset>
              </wp:positionV>
              <wp:extent cx="7574915" cy="635"/>
              <wp:effectExtent l="0" t="0" r="26035" b="3746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CDE85" id="Line 6" o:spid="_x0000_s1026" style="position:absolute;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697.85pt" to="519.85pt,6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41" behindDoc="0" locked="0" layoutInCell="1" allowOverlap="1" wp14:anchorId="57D783DC" wp14:editId="01EA810B">
              <wp:simplePos x="0" y="0"/>
              <wp:positionH relativeFrom="column">
                <wp:posOffset>4824730</wp:posOffset>
              </wp:positionH>
              <wp:positionV relativeFrom="paragraph">
                <wp:posOffset>-363220</wp:posOffset>
              </wp:positionV>
              <wp:extent cx="635" cy="10678160"/>
              <wp:effectExtent l="0" t="0" r="37465" b="27940"/>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AE285" id="Line 30"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28.6pt" to="379.95pt,8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noProof/>
      </w:rPr>
      <mc:AlternateContent>
        <mc:Choice Requires="wps">
          <w:drawing>
            <wp:anchor distT="0" distB="0" distL="114300" distR="114300" simplePos="0" relativeHeight="251658240" behindDoc="0" locked="0" layoutInCell="1" allowOverlap="1" wp14:anchorId="1C65289D" wp14:editId="6FD3C98E">
              <wp:simplePos x="0" y="0"/>
              <wp:positionH relativeFrom="column">
                <wp:posOffset>-114300</wp:posOffset>
              </wp:positionH>
              <wp:positionV relativeFrom="paragraph">
                <wp:posOffset>-374015</wp:posOffset>
              </wp:positionV>
              <wp:extent cx="635" cy="10791825"/>
              <wp:effectExtent l="0" t="0" r="37465" b="952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79182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AE234"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9.45pt" to="-8.95pt,8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" strokeweight=".25pt">
              <v:stroke startarrowwidth="narrow" startarrowlength="short" endarrowwidth="narrow" endarrowlength="short"/>
            </v:line>
          </w:pict>
        </mc:Fallback>
      </mc:AlternateContent>
    </w:r>
    <w:r w:rsidRPr="007529EC">
      <w:rPr>
        <w:rFonts w:ascii="Times Roman" w:hAnsi="Times Roman"/>
      </w:rPr>
      <w:t>Allegato V</w:t>
    </w:r>
    <w:r w:rsidR="00424A42">
      <w:rPr>
        <w:rFonts w:ascii="Times Roman" w:hAnsi="Times Roman"/>
      </w:rPr>
      <w: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1A73"/>
    <w:multiLevelType w:val="hybridMultilevel"/>
    <w:tmpl w:val="0B201414"/>
    <w:lvl w:ilvl="0" w:tplc="04100017">
      <w:start w:val="7"/>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BA62A7"/>
    <w:multiLevelType w:val="hybridMultilevel"/>
    <w:tmpl w:val="E49E3004"/>
    <w:lvl w:ilvl="0" w:tplc="88FA4F0C">
      <w:start w:val="1"/>
      <w:numFmt w:val="bullet"/>
      <w:lvlText w:val="•"/>
      <w:lvlJc w:val="left"/>
      <w:pPr>
        <w:tabs>
          <w:tab w:val="num" w:pos="720"/>
        </w:tabs>
        <w:ind w:left="720" w:hanging="360"/>
      </w:pPr>
      <w:rPr>
        <w:rFonts w:ascii="Arial" w:hAnsi="Arial" w:hint="default"/>
      </w:rPr>
    </w:lvl>
    <w:lvl w:ilvl="1" w:tplc="FA9857AE" w:tentative="1">
      <w:start w:val="1"/>
      <w:numFmt w:val="bullet"/>
      <w:lvlText w:val="•"/>
      <w:lvlJc w:val="left"/>
      <w:pPr>
        <w:tabs>
          <w:tab w:val="num" w:pos="1440"/>
        </w:tabs>
        <w:ind w:left="1440" w:hanging="360"/>
      </w:pPr>
      <w:rPr>
        <w:rFonts w:ascii="Arial" w:hAnsi="Arial" w:hint="default"/>
      </w:rPr>
    </w:lvl>
    <w:lvl w:ilvl="2" w:tplc="07D24630" w:tentative="1">
      <w:start w:val="1"/>
      <w:numFmt w:val="bullet"/>
      <w:lvlText w:val="•"/>
      <w:lvlJc w:val="left"/>
      <w:pPr>
        <w:tabs>
          <w:tab w:val="num" w:pos="2160"/>
        </w:tabs>
        <w:ind w:left="2160" w:hanging="360"/>
      </w:pPr>
      <w:rPr>
        <w:rFonts w:ascii="Arial" w:hAnsi="Arial" w:hint="default"/>
      </w:rPr>
    </w:lvl>
    <w:lvl w:ilvl="3" w:tplc="096AA1EC" w:tentative="1">
      <w:start w:val="1"/>
      <w:numFmt w:val="bullet"/>
      <w:lvlText w:val="•"/>
      <w:lvlJc w:val="left"/>
      <w:pPr>
        <w:tabs>
          <w:tab w:val="num" w:pos="2880"/>
        </w:tabs>
        <w:ind w:left="2880" w:hanging="360"/>
      </w:pPr>
      <w:rPr>
        <w:rFonts w:ascii="Arial" w:hAnsi="Arial" w:hint="default"/>
      </w:rPr>
    </w:lvl>
    <w:lvl w:ilvl="4" w:tplc="6E367FE2" w:tentative="1">
      <w:start w:val="1"/>
      <w:numFmt w:val="bullet"/>
      <w:lvlText w:val="•"/>
      <w:lvlJc w:val="left"/>
      <w:pPr>
        <w:tabs>
          <w:tab w:val="num" w:pos="3600"/>
        </w:tabs>
        <w:ind w:left="3600" w:hanging="360"/>
      </w:pPr>
      <w:rPr>
        <w:rFonts w:ascii="Arial" w:hAnsi="Arial" w:hint="default"/>
      </w:rPr>
    </w:lvl>
    <w:lvl w:ilvl="5" w:tplc="6A1886C0" w:tentative="1">
      <w:start w:val="1"/>
      <w:numFmt w:val="bullet"/>
      <w:lvlText w:val="•"/>
      <w:lvlJc w:val="left"/>
      <w:pPr>
        <w:tabs>
          <w:tab w:val="num" w:pos="4320"/>
        </w:tabs>
        <w:ind w:left="4320" w:hanging="360"/>
      </w:pPr>
      <w:rPr>
        <w:rFonts w:ascii="Arial" w:hAnsi="Arial" w:hint="default"/>
      </w:rPr>
    </w:lvl>
    <w:lvl w:ilvl="6" w:tplc="1E2A8056" w:tentative="1">
      <w:start w:val="1"/>
      <w:numFmt w:val="bullet"/>
      <w:lvlText w:val="•"/>
      <w:lvlJc w:val="left"/>
      <w:pPr>
        <w:tabs>
          <w:tab w:val="num" w:pos="5040"/>
        </w:tabs>
        <w:ind w:left="5040" w:hanging="360"/>
      </w:pPr>
      <w:rPr>
        <w:rFonts w:ascii="Arial" w:hAnsi="Arial" w:hint="default"/>
      </w:rPr>
    </w:lvl>
    <w:lvl w:ilvl="7" w:tplc="07409288" w:tentative="1">
      <w:start w:val="1"/>
      <w:numFmt w:val="bullet"/>
      <w:lvlText w:val="•"/>
      <w:lvlJc w:val="left"/>
      <w:pPr>
        <w:tabs>
          <w:tab w:val="num" w:pos="5760"/>
        </w:tabs>
        <w:ind w:left="5760" w:hanging="360"/>
      </w:pPr>
      <w:rPr>
        <w:rFonts w:ascii="Arial" w:hAnsi="Arial" w:hint="default"/>
      </w:rPr>
    </w:lvl>
    <w:lvl w:ilvl="8" w:tplc="DB3052D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790375"/>
    <w:multiLevelType w:val="hybridMultilevel"/>
    <w:tmpl w:val="72FA6A34"/>
    <w:lvl w:ilvl="0" w:tplc="3FB43A3C">
      <w:start w:val="4"/>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3" w15:restartNumberingAfterBreak="0">
    <w:nsid w:val="08E43A23"/>
    <w:multiLevelType w:val="hybridMultilevel"/>
    <w:tmpl w:val="34CE43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2468AC"/>
    <w:multiLevelType w:val="hybridMultilevel"/>
    <w:tmpl w:val="2EC82618"/>
    <w:lvl w:ilvl="0" w:tplc="4C50F7C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0C665FF9"/>
    <w:multiLevelType w:val="hybridMultilevel"/>
    <w:tmpl w:val="9E280296"/>
    <w:lvl w:ilvl="0" w:tplc="01E62046">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FD0D6D"/>
    <w:multiLevelType w:val="hybridMultilevel"/>
    <w:tmpl w:val="70362D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2B2948"/>
    <w:multiLevelType w:val="hybridMultilevel"/>
    <w:tmpl w:val="F46A0CA6"/>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EA531D"/>
    <w:multiLevelType w:val="hybridMultilevel"/>
    <w:tmpl w:val="0F8E1CE8"/>
    <w:lvl w:ilvl="0" w:tplc="202C89B4">
      <w:start w:val="1"/>
      <w:numFmt w:val="upperLetter"/>
      <w:lvlText w:val="%1)"/>
      <w:lvlJc w:val="left"/>
      <w:pPr>
        <w:ind w:left="760" w:hanging="360"/>
      </w:pPr>
      <w:rPr>
        <w:rFonts w:cs="Times New Roman" w:hint="default"/>
      </w:rPr>
    </w:lvl>
    <w:lvl w:ilvl="1" w:tplc="04100019" w:tentative="1">
      <w:start w:val="1"/>
      <w:numFmt w:val="lowerLetter"/>
      <w:lvlText w:val="%2."/>
      <w:lvlJc w:val="left"/>
      <w:pPr>
        <w:ind w:left="1480" w:hanging="360"/>
      </w:pPr>
      <w:rPr>
        <w:rFonts w:cs="Times New Roman"/>
      </w:rPr>
    </w:lvl>
    <w:lvl w:ilvl="2" w:tplc="0410001B" w:tentative="1">
      <w:start w:val="1"/>
      <w:numFmt w:val="lowerRoman"/>
      <w:lvlText w:val="%3."/>
      <w:lvlJc w:val="right"/>
      <w:pPr>
        <w:ind w:left="2200" w:hanging="180"/>
      </w:pPr>
      <w:rPr>
        <w:rFonts w:cs="Times New Roman"/>
      </w:rPr>
    </w:lvl>
    <w:lvl w:ilvl="3" w:tplc="0410000F" w:tentative="1">
      <w:start w:val="1"/>
      <w:numFmt w:val="decimal"/>
      <w:lvlText w:val="%4."/>
      <w:lvlJc w:val="left"/>
      <w:pPr>
        <w:ind w:left="2920" w:hanging="360"/>
      </w:pPr>
      <w:rPr>
        <w:rFonts w:cs="Times New Roman"/>
      </w:rPr>
    </w:lvl>
    <w:lvl w:ilvl="4" w:tplc="04100019" w:tentative="1">
      <w:start w:val="1"/>
      <w:numFmt w:val="lowerLetter"/>
      <w:lvlText w:val="%5."/>
      <w:lvlJc w:val="left"/>
      <w:pPr>
        <w:ind w:left="3640" w:hanging="360"/>
      </w:pPr>
      <w:rPr>
        <w:rFonts w:cs="Times New Roman"/>
      </w:rPr>
    </w:lvl>
    <w:lvl w:ilvl="5" w:tplc="0410001B" w:tentative="1">
      <w:start w:val="1"/>
      <w:numFmt w:val="lowerRoman"/>
      <w:lvlText w:val="%6."/>
      <w:lvlJc w:val="right"/>
      <w:pPr>
        <w:ind w:left="4360" w:hanging="180"/>
      </w:pPr>
      <w:rPr>
        <w:rFonts w:cs="Times New Roman"/>
      </w:rPr>
    </w:lvl>
    <w:lvl w:ilvl="6" w:tplc="0410000F" w:tentative="1">
      <w:start w:val="1"/>
      <w:numFmt w:val="decimal"/>
      <w:lvlText w:val="%7."/>
      <w:lvlJc w:val="left"/>
      <w:pPr>
        <w:ind w:left="5080" w:hanging="360"/>
      </w:pPr>
      <w:rPr>
        <w:rFonts w:cs="Times New Roman"/>
      </w:rPr>
    </w:lvl>
    <w:lvl w:ilvl="7" w:tplc="04100019" w:tentative="1">
      <w:start w:val="1"/>
      <w:numFmt w:val="lowerLetter"/>
      <w:lvlText w:val="%8."/>
      <w:lvlJc w:val="left"/>
      <w:pPr>
        <w:ind w:left="5800" w:hanging="360"/>
      </w:pPr>
      <w:rPr>
        <w:rFonts w:cs="Times New Roman"/>
      </w:rPr>
    </w:lvl>
    <w:lvl w:ilvl="8" w:tplc="0410001B" w:tentative="1">
      <w:start w:val="1"/>
      <w:numFmt w:val="lowerRoman"/>
      <w:lvlText w:val="%9."/>
      <w:lvlJc w:val="right"/>
      <w:pPr>
        <w:ind w:left="6520" w:hanging="180"/>
      </w:pPr>
      <w:rPr>
        <w:rFonts w:cs="Times New Roman"/>
      </w:rPr>
    </w:lvl>
  </w:abstractNum>
  <w:abstractNum w:abstractNumId="9" w15:restartNumberingAfterBreak="0">
    <w:nsid w:val="1E8B710B"/>
    <w:multiLevelType w:val="hybridMultilevel"/>
    <w:tmpl w:val="5CFA6FF6"/>
    <w:lvl w:ilvl="0" w:tplc="4C7210DE">
      <w:start w:val="4"/>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0" w15:restartNumberingAfterBreak="0">
    <w:nsid w:val="24D831F9"/>
    <w:multiLevelType w:val="hybridMultilevel"/>
    <w:tmpl w:val="D640CC5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1E3B20"/>
    <w:multiLevelType w:val="hybridMultilevel"/>
    <w:tmpl w:val="1340BA2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25810881"/>
    <w:multiLevelType w:val="hybridMultilevel"/>
    <w:tmpl w:val="7C460B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59C1C34"/>
    <w:multiLevelType w:val="hybridMultilevel"/>
    <w:tmpl w:val="C4F69B4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5A731FC"/>
    <w:multiLevelType w:val="hybridMultilevel"/>
    <w:tmpl w:val="BCD01D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74831A9"/>
    <w:multiLevelType w:val="hybridMultilevel"/>
    <w:tmpl w:val="DA102852"/>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A8B48CB"/>
    <w:multiLevelType w:val="hybridMultilevel"/>
    <w:tmpl w:val="A69E70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1D5063B"/>
    <w:multiLevelType w:val="hybridMultilevel"/>
    <w:tmpl w:val="7722BF2C"/>
    <w:lvl w:ilvl="0" w:tplc="83D89972">
      <w:numFmt w:val="bullet"/>
      <w:lvlText w:val="·"/>
      <w:lvlJc w:val="left"/>
      <w:pPr>
        <w:ind w:left="102" w:hanging="567"/>
      </w:pPr>
      <w:rPr>
        <w:rFonts w:ascii="Times New Roman" w:eastAsia="Times New Roman" w:hAnsi="Times New Roman" w:cs="Times New Roman" w:hint="default"/>
        <w:spacing w:val="-30"/>
        <w:w w:val="99"/>
        <w:sz w:val="24"/>
        <w:szCs w:val="24"/>
      </w:rPr>
    </w:lvl>
    <w:lvl w:ilvl="1" w:tplc="4DA8B32A">
      <w:numFmt w:val="bullet"/>
      <w:lvlText w:val="•"/>
      <w:lvlJc w:val="left"/>
      <w:pPr>
        <w:ind w:left="962" w:hanging="567"/>
      </w:pPr>
      <w:rPr>
        <w:rFonts w:hint="default"/>
      </w:rPr>
    </w:lvl>
    <w:lvl w:ilvl="2" w:tplc="D51AE9C2">
      <w:numFmt w:val="bullet"/>
      <w:lvlText w:val="•"/>
      <w:lvlJc w:val="left"/>
      <w:pPr>
        <w:ind w:left="1825" w:hanging="567"/>
      </w:pPr>
      <w:rPr>
        <w:rFonts w:hint="default"/>
      </w:rPr>
    </w:lvl>
    <w:lvl w:ilvl="3" w:tplc="36C48BBE">
      <w:numFmt w:val="bullet"/>
      <w:lvlText w:val="•"/>
      <w:lvlJc w:val="left"/>
      <w:pPr>
        <w:ind w:left="2687" w:hanging="567"/>
      </w:pPr>
      <w:rPr>
        <w:rFonts w:hint="default"/>
      </w:rPr>
    </w:lvl>
    <w:lvl w:ilvl="4" w:tplc="A1281226">
      <w:numFmt w:val="bullet"/>
      <w:lvlText w:val="•"/>
      <w:lvlJc w:val="left"/>
      <w:pPr>
        <w:ind w:left="3550" w:hanging="567"/>
      </w:pPr>
      <w:rPr>
        <w:rFonts w:hint="default"/>
      </w:rPr>
    </w:lvl>
    <w:lvl w:ilvl="5" w:tplc="BF826E28">
      <w:numFmt w:val="bullet"/>
      <w:lvlText w:val="•"/>
      <w:lvlJc w:val="left"/>
      <w:pPr>
        <w:ind w:left="4413" w:hanging="567"/>
      </w:pPr>
      <w:rPr>
        <w:rFonts w:hint="default"/>
      </w:rPr>
    </w:lvl>
    <w:lvl w:ilvl="6" w:tplc="8348ED84">
      <w:numFmt w:val="bullet"/>
      <w:lvlText w:val="•"/>
      <w:lvlJc w:val="left"/>
      <w:pPr>
        <w:ind w:left="5275" w:hanging="567"/>
      </w:pPr>
      <w:rPr>
        <w:rFonts w:hint="default"/>
      </w:rPr>
    </w:lvl>
    <w:lvl w:ilvl="7" w:tplc="84A41876">
      <w:numFmt w:val="bullet"/>
      <w:lvlText w:val="•"/>
      <w:lvlJc w:val="left"/>
      <w:pPr>
        <w:ind w:left="6138" w:hanging="567"/>
      </w:pPr>
      <w:rPr>
        <w:rFonts w:hint="default"/>
      </w:rPr>
    </w:lvl>
    <w:lvl w:ilvl="8" w:tplc="BC5EFF1C">
      <w:numFmt w:val="bullet"/>
      <w:lvlText w:val="•"/>
      <w:lvlJc w:val="left"/>
      <w:pPr>
        <w:ind w:left="7001" w:hanging="567"/>
      </w:pPr>
      <w:rPr>
        <w:rFonts w:hint="default"/>
      </w:rPr>
    </w:lvl>
  </w:abstractNum>
  <w:abstractNum w:abstractNumId="18" w15:restartNumberingAfterBreak="0">
    <w:nsid w:val="36BE4BB6"/>
    <w:multiLevelType w:val="hybridMultilevel"/>
    <w:tmpl w:val="4C84E842"/>
    <w:lvl w:ilvl="0" w:tplc="CE46CA08">
      <w:start w:val="1"/>
      <w:numFmt w:val="lowerLetter"/>
      <w:lvlText w:val="%1)"/>
      <w:lvlJc w:val="left"/>
      <w:pPr>
        <w:ind w:left="1080" w:hanging="360"/>
      </w:pPr>
      <w:rPr>
        <w:rFonts w:ascii="Times New Roman" w:eastAsia="Times New Roman" w:hAnsi="Times New Roman" w:cs="Times New Roman"/>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394D75E1"/>
    <w:multiLevelType w:val="hybridMultilevel"/>
    <w:tmpl w:val="F2ECF836"/>
    <w:lvl w:ilvl="0" w:tplc="EAE60614">
      <w:start w:val="1"/>
      <w:numFmt w:val="bullet"/>
      <w:lvlText w:val="•"/>
      <w:lvlJc w:val="left"/>
      <w:pPr>
        <w:tabs>
          <w:tab w:val="num" w:pos="720"/>
        </w:tabs>
        <w:ind w:left="720" w:hanging="360"/>
      </w:pPr>
      <w:rPr>
        <w:rFonts w:ascii="Arial" w:hAnsi="Arial" w:hint="default"/>
      </w:rPr>
    </w:lvl>
    <w:lvl w:ilvl="1" w:tplc="9374516A" w:tentative="1">
      <w:start w:val="1"/>
      <w:numFmt w:val="bullet"/>
      <w:lvlText w:val="•"/>
      <w:lvlJc w:val="left"/>
      <w:pPr>
        <w:tabs>
          <w:tab w:val="num" w:pos="1440"/>
        </w:tabs>
        <w:ind w:left="1440" w:hanging="360"/>
      </w:pPr>
      <w:rPr>
        <w:rFonts w:ascii="Arial" w:hAnsi="Arial" w:hint="default"/>
      </w:rPr>
    </w:lvl>
    <w:lvl w:ilvl="2" w:tplc="E68295F2" w:tentative="1">
      <w:start w:val="1"/>
      <w:numFmt w:val="bullet"/>
      <w:lvlText w:val="•"/>
      <w:lvlJc w:val="left"/>
      <w:pPr>
        <w:tabs>
          <w:tab w:val="num" w:pos="2160"/>
        </w:tabs>
        <w:ind w:left="2160" w:hanging="360"/>
      </w:pPr>
      <w:rPr>
        <w:rFonts w:ascii="Arial" w:hAnsi="Arial" w:hint="default"/>
      </w:rPr>
    </w:lvl>
    <w:lvl w:ilvl="3" w:tplc="0F94F416" w:tentative="1">
      <w:start w:val="1"/>
      <w:numFmt w:val="bullet"/>
      <w:lvlText w:val="•"/>
      <w:lvlJc w:val="left"/>
      <w:pPr>
        <w:tabs>
          <w:tab w:val="num" w:pos="2880"/>
        </w:tabs>
        <w:ind w:left="2880" w:hanging="360"/>
      </w:pPr>
      <w:rPr>
        <w:rFonts w:ascii="Arial" w:hAnsi="Arial" w:hint="default"/>
      </w:rPr>
    </w:lvl>
    <w:lvl w:ilvl="4" w:tplc="7AE407EA" w:tentative="1">
      <w:start w:val="1"/>
      <w:numFmt w:val="bullet"/>
      <w:lvlText w:val="•"/>
      <w:lvlJc w:val="left"/>
      <w:pPr>
        <w:tabs>
          <w:tab w:val="num" w:pos="3600"/>
        </w:tabs>
        <w:ind w:left="3600" w:hanging="360"/>
      </w:pPr>
      <w:rPr>
        <w:rFonts w:ascii="Arial" w:hAnsi="Arial" w:hint="default"/>
      </w:rPr>
    </w:lvl>
    <w:lvl w:ilvl="5" w:tplc="F85214A4" w:tentative="1">
      <w:start w:val="1"/>
      <w:numFmt w:val="bullet"/>
      <w:lvlText w:val="•"/>
      <w:lvlJc w:val="left"/>
      <w:pPr>
        <w:tabs>
          <w:tab w:val="num" w:pos="4320"/>
        </w:tabs>
        <w:ind w:left="4320" w:hanging="360"/>
      </w:pPr>
      <w:rPr>
        <w:rFonts w:ascii="Arial" w:hAnsi="Arial" w:hint="default"/>
      </w:rPr>
    </w:lvl>
    <w:lvl w:ilvl="6" w:tplc="4E00B062" w:tentative="1">
      <w:start w:val="1"/>
      <w:numFmt w:val="bullet"/>
      <w:lvlText w:val="•"/>
      <w:lvlJc w:val="left"/>
      <w:pPr>
        <w:tabs>
          <w:tab w:val="num" w:pos="5040"/>
        </w:tabs>
        <w:ind w:left="5040" w:hanging="360"/>
      </w:pPr>
      <w:rPr>
        <w:rFonts w:ascii="Arial" w:hAnsi="Arial" w:hint="default"/>
      </w:rPr>
    </w:lvl>
    <w:lvl w:ilvl="7" w:tplc="30024DAA" w:tentative="1">
      <w:start w:val="1"/>
      <w:numFmt w:val="bullet"/>
      <w:lvlText w:val="•"/>
      <w:lvlJc w:val="left"/>
      <w:pPr>
        <w:tabs>
          <w:tab w:val="num" w:pos="5760"/>
        </w:tabs>
        <w:ind w:left="5760" w:hanging="360"/>
      </w:pPr>
      <w:rPr>
        <w:rFonts w:ascii="Arial" w:hAnsi="Arial" w:hint="default"/>
      </w:rPr>
    </w:lvl>
    <w:lvl w:ilvl="8" w:tplc="F89AD8A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B9A4F2D"/>
    <w:multiLevelType w:val="hybridMultilevel"/>
    <w:tmpl w:val="4A62FEA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BB95611"/>
    <w:multiLevelType w:val="hybridMultilevel"/>
    <w:tmpl w:val="D64A8124"/>
    <w:lvl w:ilvl="0" w:tplc="04100019">
      <w:start w:val="1"/>
      <w:numFmt w:val="lowerLetter"/>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22" w15:restartNumberingAfterBreak="0">
    <w:nsid w:val="3CC0557B"/>
    <w:multiLevelType w:val="hybridMultilevel"/>
    <w:tmpl w:val="069AA9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F457529"/>
    <w:multiLevelType w:val="hybridMultilevel"/>
    <w:tmpl w:val="8BEC4B0A"/>
    <w:lvl w:ilvl="0" w:tplc="5B36B754">
      <w:start w:val="1"/>
      <w:numFmt w:val="decimal"/>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7A780C"/>
    <w:multiLevelType w:val="hybridMultilevel"/>
    <w:tmpl w:val="59C8E33A"/>
    <w:lvl w:ilvl="0" w:tplc="0000000A">
      <w:start w:val="1"/>
      <w:numFmt w:val="bullet"/>
      <w:lvlText w:val=""/>
      <w:lvlJc w:val="left"/>
      <w:pPr>
        <w:ind w:left="720" w:hanging="360"/>
      </w:pPr>
      <w:rPr>
        <w:rFonts w:ascii="Wingdings" w:hAnsi="Wingdings"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6F02ED5"/>
    <w:multiLevelType w:val="hybridMultilevel"/>
    <w:tmpl w:val="B1582002"/>
    <w:lvl w:ilvl="0" w:tplc="502C1C8A">
      <w:start w:val="1"/>
      <w:numFmt w:val="bullet"/>
      <w:lvlText w:val="-"/>
      <w:lvlJc w:val="left"/>
      <w:pPr>
        <w:tabs>
          <w:tab w:val="num" w:pos="720"/>
        </w:tabs>
        <w:ind w:left="720" w:hanging="360"/>
      </w:pPr>
      <w:rPr>
        <w:rFonts w:ascii="Times New Roman" w:hAnsi="Times New Roman" w:hint="default"/>
      </w:rPr>
    </w:lvl>
    <w:lvl w:ilvl="1" w:tplc="42901AA6" w:tentative="1">
      <w:start w:val="1"/>
      <w:numFmt w:val="bullet"/>
      <w:lvlText w:val="-"/>
      <w:lvlJc w:val="left"/>
      <w:pPr>
        <w:tabs>
          <w:tab w:val="num" w:pos="1440"/>
        </w:tabs>
        <w:ind w:left="1440" w:hanging="360"/>
      </w:pPr>
      <w:rPr>
        <w:rFonts w:ascii="Times New Roman" w:hAnsi="Times New Roman" w:hint="default"/>
      </w:rPr>
    </w:lvl>
    <w:lvl w:ilvl="2" w:tplc="BD0AA334" w:tentative="1">
      <w:start w:val="1"/>
      <w:numFmt w:val="bullet"/>
      <w:lvlText w:val="-"/>
      <w:lvlJc w:val="left"/>
      <w:pPr>
        <w:tabs>
          <w:tab w:val="num" w:pos="2160"/>
        </w:tabs>
        <w:ind w:left="2160" w:hanging="360"/>
      </w:pPr>
      <w:rPr>
        <w:rFonts w:ascii="Times New Roman" w:hAnsi="Times New Roman" w:hint="default"/>
      </w:rPr>
    </w:lvl>
    <w:lvl w:ilvl="3" w:tplc="6B2CDA3C" w:tentative="1">
      <w:start w:val="1"/>
      <w:numFmt w:val="bullet"/>
      <w:lvlText w:val="-"/>
      <w:lvlJc w:val="left"/>
      <w:pPr>
        <w:tabs>
          <w:tab w:val="num" w:pos="2880"/>
        </w:tabs>
        <w:ind w:left="2880" w:hanging="360"/>
      </w:pPr>
      <w:rPr>
        <w:rFonts w:ascii="Times New Roman" w:hAnsi="Times New Roman" w:hint="default"/>
      </w:rPr>
    </w:lvl>
    <w:lvl w:ilvl="4" w:tplc="B0D67CE4" w:tentative="1">
      <w:start w:val="1"/>
      <w:numFmt w:val="bullet"/>
      <w:lvlText w:val="-"/>
      <w:lvlJc w:val="left"/>
      <w:pPr>
        <w:tabs>
          <w:tab w:val="num" w:pos="3600"/>
        </w:tabs>
        <w:ind w:left="3600" w:hanging="360"/>
      </w:pPr>
      <w:rPr>
        <w:rFonts w:ascii="Times New Roman" w:hAnsi="Times New Roman" w:hint="default"/>
      </w:rPr>
    </w:lvl>
    <w:lvl w:ilvl="5" w:tplc="DB3E9888" w:tentative="1">
      <w:start w:val="1"/>
      <w:numFmt w:val="bullet"/>
      <w:lvlText w:val="-"/>
      <w:lvlJc w:val="left"/>
      <w:pPr>
        <w:tabs>
          <w:tab w:val="num" w:pos="4320"/>
        </w:tabs>
        <w:ind w:left="4320" w:hanging="360"/>
      </w:pPr>
      <w:rPr>
        <w:rFonts w:ascii="Times New Roman" w:hAnsi="Times New Roman" w:hint="default"/>
      </w:rPr>
    </w:lvl>
    <w:lvl w:ilvl="6" w:tplc="2436B74E" w:tentative="1">
      <w:start w:val="1"/>
      <w:numFmt w:val="bullet"/>
      <w:lvlText w:val="-"/>
      <w:lvlJc w:val="left"/>
      <w:pPr>
        <w:tabs>
          <w:tab w:val="num" w:pos="5040"/>
        </w:tabs>
        <w:ind w:left="5040" w:hanging="360"/>
      </w:pPr>
      <w:rPr>
        <w:rFonts w:ascii="Times New Roman" w:hAnsi="Times New Roman" w:hint="default"/>
      </w:rPr>
    </w:lvl>
    <w:lvl w:ilvl="7" w:tplc="E390A3C0" w:tentative="1">
      <w:start w:val="1"/>
      <w:numFmt w:val="bullet"/>
      <w:lvlText w:val="-"/>
      <w:lvlJc w:val="left"/>
      <w:pPr>
        <w:tabs>
          <w:tab w:val="num" w:pos="5760"/>
        </w:tabs>
        <w:ind w:left="5760" w:hanging="360"/>
      </w:pPr>
      <w:rPr>
        <w:rFonts w:ascii="Times New Roman" w:hAnsi="Times New Roman" w:hint="default"/>
      </w:rPr>
    </w:lvl>
    <w:lvl w:ilvl="8" w:tplc="90A6B51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9C41E6D"/>
    <w:multiLevelType w:val="hybridMultilevel"/>
    <w:tmpl w:val="411A14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B8E4648"/>
    <w:multiLevelType w:val="hybridMultilevel"/>
    <w:tmpl w:val="A85C7714"/>
    <w:lvl w:ilvl="0" w:tplc="14509A8E">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09C2F05"/>
    <w:multiLevelType w:val="hybridMultilevel"/>
    <w:tmpl w:val="8EF60A2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28B539F"/>
    <w:multiLevelType w:val="hybridMultilevel"/>
    <w:tmpl w:val="08AE56C4"/>
    <w:lvl w:ilvl="0" w:tplc="B1D260E8">
      <w:start w:val="4"/>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30" w15:restartNumberingAfterBreak="0">
    <w:nsid w:val="54562B8F"/>
    <w:multiLevelType w:val="hybridMultilevel"/>
    <w:tmpl w:val="4C68C7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C7B11E9"/>
    <w:multiLevelType w:val="hybridMultilevel"/>
    <w:tmpl w:val="62664B50"/>
    <w:lvl w:ilvl="0" w:tplc="3A2C1E5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F8D6E05"/>
    <w:multiLevelType w:val="hybridMultilevel"/>
    <w:tmpl w:val="112E89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1BB7B6D"/>
    <w:multiLevelType w:val="hybridMultilevel"/>
    <w:tmpl w:val="AC6C5AA4"/>
    <w:lvl w:ilvl="0" w:tplc="CCB845A6">
      <w:numFmt w:val="bullet"/>
      <w:lvlText w:val="o"/>
      <w:lvlJc w:val="left"/>
      <w:pPr>
        <w:ind w:left="102" w:hanging="567"/>
      </w:pPr>
      <w:rPr>
        <w:rFonts w:ascii="Times New Roman" w:eastAsia="Times New Roman" w:hAnsi="Times New Roman" w:cs="Times New Roman" w:hint="default"/>
        <w:spacing w:val="-3"/>
        <w:w w:val="99"/>
        <w:sz w:val="24"/>
        <w:szCs w:val="24"/>
      </w:rPr>
    </w:lvl>
    <w:lvl w:ilvl="1" w:tplc="3F6C6B0E">
      <w:numFmt w:val="bullet"/>
      <w:lvlText w:val="•"/>
      <w:lvlJc w:val="left"/>
      <w:pPr>
        <w:ind w:left="962" w:hanging="567"/>
      </w:pPr>
      <w:rPr>
        <w:rFonts w:hint="default"/>
      </w:rPr>
    </w:lvl>
    <w:lvl w:ilvl="2" w:tplc="54549816">
      <w:numFmt w:val="bullet"/>
      <w:lvlText w:val="•"/>
      <w:lvlJc w:val="left"/>
      <w:pPr>
        <w:ind w:left="1825" w:hanging="567"/>
      </w:pPr>
      <w:rPr>
        <w:rFonts w:hint="default"/>
      </w:rPr>
    </w:lvl>
    <w:lvl w:ilvl="3" w:tplc="F912AD7E">
      <w:numFmt w:val="bullet"/>
      <w:lvlText w:val="•"/>
      <w:lvlJc w:val="left"/>
      <w:pPr>
        <w:ind w:left="2687" w:hanging="567"/>
      </w:pPr>
      <w:rPr>
        <w:rFonts w:hint="default"/>
      </w:rPr>
    </w:lvl>
    <w:lvl w:ilvl="4" w:tplc="5F98B7E2">
      <w:numFmt w:val="bullet"/>
      <w:lvlText w:val="•"/>
      <w:lvlJc w:val="left"/>
      <w:pPr>
        <w:ind w:left="3550" w:hanging="567"/>
      </w:pPr>
      <w:rPr>
        <w:rFonts w:hint="default"/>
      </w:rPr>
    </w:lvl>
    <w:lvl w:ilvl="5" w:tplc="E04EC3D6">
      <w:numFmt w:val="bullet"/>
      <w:lvlText w:val="•"/>
      <w:lvlJc w:val="left"/>
      <w:pPr>
        <w:ind w:left="4413" w:hanging="567"/>
      </w:pPr>
      <w:rPr>
        <w:rFonts w:hint="default"/>
      </w:rPr>
    </w:lvl>
    <w:lvl w:ilvl="6" w:tplc="90BAB07A">
      <w:numFmt w:val="bullet"/>
      <w:lvlText w:val="•"/>
      <w:lvlJc w:val="left"/>
      <w:pPr>
        <w:ind w:left="5275" w:hanging="567"/>
      </w:pPr>
      <w:rPr>
        <w:rFonts w:hint="default"/>
      </w:rPr>
    </w:lvl>
    <w:lvl w:ilvl="7" w:tplc="C2860CF4">
      <w:numFmt w:val="bullet"/>
      <w:lvlText w:val="•"/>
      <w:lvlJc w:val="left"/>
      <w:pPr>
        <w:ind w:left="6138" w:hanging="567"/>
      </w:pPr>
      <w:rPr>
        <w:rFonts w:hint="default"/>
      </w:rPr>
    </w:lvl>
    <w:lvl w:ilvl="8" w:tplc="41689354">
      <w:numFmt w:val="bullet"/>
      <w:lvlText w:val="•"/>
      <w:lvlJc w:val="left"/>
      <w:pPr>
        <w:ind w:left="7001" w:hanging="567"/>
      </w:pPr>
      <w:rPr>
        <w:rFonts w:hint="default"/>
      </w:rPr>
    </w:lvl>
  </w:abstractNum>
  <w:abstractNum w:abstractNumId="34" w15:restartNumberingAfterBreak="0">
    <w:nsid w:val="6F060E53"/>
    <w:multiLevelType w:val="hybridMultilevel"/>
    <w:tmpl w:val="63400356"/>
    <w:lvl w:ilvl="0" w:tplc="FAF05E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0E668AD"/>
    <w:multiLevelType w:val="hybridMultilevel"/>
    <w:tmpl w:val="FB28CDAC"/>
    <w:lvl w:ilvl="0" w:tplc="BD8E8198">
      <w:start w:val="1"/>
      <w:numFmt w:val="bullet"/>
      <w:lvlText w:val="•"/>
      <w:lvlJc w:val="left"/>
      <w:pPr>
        <w:tabs>
          <w:tab w:val="num" w:pos="720"/>
        </w:tabs>
        <w:ind w:left="720" w:hanging="360"/>
      </w:pPr>
      <w:rPr>
        <w:rFonts w:ascii="Arial" w:hAnsi="Arial" w:hint="default"/>
      </w:rPr>
    </w:lvl>
    <w:lvl w:ilvl="1" w:tplc="0FF207DE" w:tentative="1">
      <w:start w:val="1"/>
      <w:numFmt w:val="bullet"/>
      <w:lvlText w:val="•"/>
      <w:lvlJc w:val="left"/>
      <w:pPr>
        <w:tabs>
          <w:tab w:val="num" w:pos="1440"/>
        </w:tabs>
        <w:ind w:left="1440" w:hanging="360"/>
      </w:pPr>
      <w:rPr>
        <w:rFonts w:ascii="Arial" w:hAnsi="Arial" w:hint="default"/>
      </w:rPr>
    </w:lvl>
    <w:lvl w:ilvl="2" w:tplc="2E2CC3F4" w:tentative="1">
      <w:start w:val="1"/>
      <w:numFmt w:val="bullet"/>
      <w:lvlText w:val="•"/>
      <w:lvlJc w:val="left"/>
      <w:pPr>
        <w:tabs>
          <w:tab w:val="num" w:pos="2160"/>
        </w:tabs>
        <w:ind w:left="2160" w:hanging="360"/>
      </w:pPr>
      <w:rPr>
        <w:rFonts w:ascii="Arial" w:hAnsi="Arial" w:hint="default"/>
      </w:rPr>
    </w:lvl>
    <w:lvl w:ilvl="3" w:tplc="07547288" w:tentative="1">
      <w:start w:val="1"/>
      <w:numFmt w:val="bullet"/>
      <w:lvlText w:val="•"/>
      <w:lvlJc w:val="left"/>
      <w:pPr>
        <w:tabs>
          <w:tab w:val="num" w:pos="2880"/>
        </w:tabs>
        <w:ind w:left="2880" w:hanging="360"/>
      </w:pPr>
      <w:rPr>
        <w:rFonts w:ascii="Arial" w:hAnsi="Arial" w:hint="default"/>
      </w:rPr>
    </w:lvl>
    <w:lvl w:ilvl="4" w:tplc="6F42B71C" w:tentative="1">
      <w:start w:val="1"/>
      <w:numFmt w:val="bullet"/>
      <w:lvlText w:val="•"/>
      <w:lvlJc w:val="left"/>
      <w:pPr>
        <w:tabs>
          <w:tab w:val="num" w:pos="3600"/>
        </w:tabs>
        <w:ind w:left="3600" w:hanging="360"/>
      </w:pPr>
      <w:rPr>
        <w:rFonts w:ascii="Arial" w:hAnsi="Arial" w:hint="default"/>
      </w:rPr>
    </w:lvl>
    <w:lvl w:ilvl="5" w:tplc="3CAAB132" w:tentative="1">
      <w:start w:val="1"/>
      <w:numFmt w:val="bullet"/>
      <w:lvlText w:val="•"/>
      <w:lvlJc w:val="left"/>
      <w:pPr>
        <w:tabs>
          <w:tab w:val="num" w:pos="4320"/>
        </w:tabs>
        <w:ind w:left="4320" w:hanging="360"/>
      </w:pPr>
      <w:rPr>
        <w:rFonts w:ascii="Arial" w:hAnsi="Arial" w:hint="default"/>
      </w:rPr>
    </w:lvl>
    <w:lvl w:ilvl="6" w:tplc="66E03BAA" w:tentative="1">
      <w:start w:val="1"/>
      <w:numFmt w:val="bullet"/>
      <w:lvlText w:val="•"/>
      <w:lvlJc w:val="left"/>
      <w:pPr>
        <w:tabs>
          <w:tab w:val="num" w:pos="5040"/>
        </w:tabs>
        <w:ind w:left="5040" w:hanging="360"/>
      </w:pPr>
      <w:rPr>
        <w:rFonts w:ascii="Arial" w:hAnsi="Arial" w:hint="default"/>
      </w:rPr>
    </w:lvl>
    <w:lvl w:ilvl="7" w:tplc="46ACA9C2" w:tentative="1">
      <w:start w:val="1"/>
      <w:numFmt w:val="bullet"/>
      <w:lvlText w:val="•"/>
      <w:lvlJc w:val="left"/>
      <w:pPr>
        <w:tabs>
          <w:tab w:val="num" w:pos="5760"/>
        </w:tabs>
        <w:ind w:left="5760" w:hanging="360"/>
      </w:pPr>
      <w:rPr>
        <w:rFonts w:ascii="Arial" w:hAnsi="Arial" w:hint="default"/>
      </w:rPr>
    </w:lvl>
    <w:lvl w:ilvl="8" w:tplc="E89C65E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16615A7"/>
    <w:multiLevelType w:val="hybridMultilevel"/>
    <w:tmpl w:val="A928D4DC"/>
    <w:lvl w:ilvl="0" w:tplc="A762F684">
      <w:start w:val="1"/>
      <w:numFmt w:val="bullet"/>
      <w:lvlText w:val="-"/>
      <w:lvlJc w:val="left"/>
      <w:pPr>
        <w:tabs>
          <w:tab w:val="num" w:pos="720"/>
        </w:tabs>
        <w:ind w:left="720" w:hanging="360"/>
      </w:pPr>
      <w:rPr>
        <w:rFonts w:ascii="Times New Roman" w:hAnsi="Times New Roman" w:hint="default"/>
      </w:rPr>
    </w:lvl>
    <w:lvl w:ilvl="1" w:tplc="DC3A4126" w:tentative="1">
      <w:start w:val="1"/>
      <w:numFmt w:val="bullet"/>
      <w:lvlText w:val="-"/>
      <w:lvlJc w:val="left"/>
      <w:pPr>
        <w:tabs>
          <w:tab w:val="num" w:pos="1440"/>
        </w:tabs>
        <w:ind w:left="1440" w:hanging="360"/>
      </w:pPr>
      <w:rPr>
        <w:rFonts w:ascii="Times New Roman" w:hAnsi="Times New Roman" w:hint="default"/>
      </w:rPr>
    </w:lvl>
    <w:lvl w:ilvl="2" w:tplc="A830E154" w:tentative="1">
      <w:start w:val="1"/>
      <w:numFmt w:val="bullet"/>
      <w:lvlText w:val="-"/>
      <w:lvlJc w:val="left"/>
      <w:pPr>
        <w:tabs>
          <w:tab w:val="num" w:pos="2160"/>
        </w:tabs>
        <w:ind w:left="2160" w:hanging="360"/>
      </w:pPr>
      <w:rPr>
        <w:rFonts w:ascii="Times New Roman" w:hAnsi="Times New Roman" w:hint="default"/>
      </w:rPr>
    </w:lvl>
    <w:lvl w:ilvl="3" w:tplc="F97A6E24" w:tentative="1">
      <w:start w:val="1"/>
      <w:numFmt w:val="bullet"/>
      <w:lvlText w:val="-"/>
      <w:lvlJc w:val="left"/>
      <w:pPr>
        <w:tabs>
          <w:tab w:val="num" w:pos="2880"/>
        </w:tabs>
        <w:ind w:left="2880" w:hanging="360"/>
      </w:pPr>
      <w:rPr>
        <w:rFonts w:ascii="Times New Roman" w:hAnsi="Times New Roman" w:hint="default"/>
      </w:rPr>
    </w:lvl>
    <w:lvl w:ilvl="4" w:tplc="CEAAFC6C" w:tentative="1">
      <w:start w:val="1"/>
      <w:numFmt w:val="bullet"/>
      <w:lvlText w:val="-"/>
      <w:lvlJc w:val="left"/>
      <w:pPr>
        <w:tabs>
          <w:tab w:val="num" w:pos="3600"/>
        </w:tabs>
        <w:ind w:left="3600" w:hanging="360"/>
      </w:pPr>
      <w:rPr>
        <w:rFonts w:ascii="Times New Roman" w:hAnsi="Times New Roman" w:hint="default"/>
      </w:rPr>
    </w:lvl>
    <w:lvl w:ilvl="5" w:tplc="46B01FE0" w:tentative="1">
      <w:start w:val="1"/>
      <w:numFmt w:val="bullet"/>
      <w:lvlText w:val="-"/>
      <w:lvlJc w:val="left"/>
      <w:pPr>
        <w:tabs>
          <w:tab w:val="num" w:pos="4320"/>
        </w:tabs>
        <w:ind w:left="4320" w:hanging="360"/>
      </w:pPr>
      <w:rPr>
        <w:rFonts w:ascii="Times New Roman" w:hAnsi="Times New Roman" w:hint="default"/>
      </w:rPr>
    </w:lvl>
    <w:lvl w:ilvl="6" w:tplc="56464C8C" w:tentative="1">
      <w:start w:val="1"/>
      <w:numFmt w:val="bullet"/>
      <w:lvlText w:val="-"/>
      <w:lvlJc w:val="left"/>
      <w:pPr>
        <w:tabs>
          <w:tab w:val="num" w:pos="5040"/>
        </w:tabs>
        <w:ind w:left="5040" w:hanging="360"/>
      </w:pPr>
      <w:rPr>
        <w:rFonts w:ascii="Times New Roman" w:hAnsi="Times New Roman" w:hint="default"/>
      </w:rPr>
    </w:lvl>
    <w:lvl w:ilvl="7" w:tplc="F9BE97F6" w:tentative="1">
      <w:start w:val="1"/>
      <w:numFmt w:val="bullet"/>
      <w:lvlText w:val="-"/>
      <w:lvlJc w:val="left"/>
      <w:pPr>
        <w:tabs>
          <w:tab w:val="num" w:pos="5760"/>
        </w:tabs>
        <w:ind w:left="5760" w:hanging="360"/>
      </w:pPr>
      <w:rPr>
        <w:rFonts w:ascii="Times New Roman" w:hAnsi="Times New Roman" w:hint="default"/>
      </w:rPr>
    </w:lvl>
    <w:lvl w:ilvl="8" w:tplc="3968D4DE"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1940856"/>
    <w:multiLevelType w:val="hybridMultilevel"/>
    <w:tmpl w:val="B4BC238E"/>
    <w:lvl w:ilvl="0" w:tplc="59EAFC8C">
      <w:start w:val="1"/>
      <w:numFmt w:val="upperRoman"/>
      <w:lvlText w:val="%1)"/>
      <w:lvlJc w:val="left"/>
      <w:pPr>
        <w:ind w:left="1080" w:hanging="72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3BF28D6"/>
    <w:multiLevelType w:val="hybridMultilevel"/>
    <w:tmpl w:val="CD8AAAF4"/>
    <w:lvl w:ilvl="0" w:tplc="A774A1E2">
      <w:start w:val="1"/>
      <w:numFmt w:val="lowerLetter"/>
      <w:lvlText w:val="%1)"/>
      <w:lvlJc w:val="left"/>
      <w:pPr>
        <w:ind w:left="720" w:hanging="360"/>
      </w:pPr>
      <w:rPr>
        <w:rFonts w:ascii="Times New Roman" w:hAnsi="Times New Roman"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5756514"/>
    <w:multiLevelType w:val="hybridMultilevel"/>
    <w:tmpl w:val="91DABCBC"/>
    <w:lvl w:ilvl="0" w:tplc="4C1648A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9B01B1"/>
    <w:multiLevelType w:val="hybridMultilevel"/>
    <w:tmpl w:val="01464344"/>
    <w:lvl w:ilvl="0" w:tplc="0410000B">
      <w:start w:val="1"/>
      <w:numFmt w:val="bullet"/>
      <w:lvlText w:val=""/>
      <w:lvlJc w:val="left"/>
      <w:pPr>
        <w:tabs>
          <w:tab w:val="num" w:pos="1200"/>
        </w:tabs>
        <w:ind w:left="120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16cid:durableId="711922154">
    <w:abstractNumId w:val="39"/>
  </w:num>
  <w:num w:numId="2" w16cid:durableId="1919753525">
    <w:abstractNumId w:val="6"/>
  </w:num>
  <w:num w:numId="3" w16cid:durableId="1981299490">
    <w:abstractNumId w:val="8"/>
  </w:num>
  <w:num w:numId="4" w16cid:durableId="427314228">
    <w:abstractNumId w:val="19"/>
  </w:num>
  <w:num w:numId="5" w16cid:durableId="389698035">
    <w:abstractNumId w:val="35"/>
  </w:num>
  <w:num w:numId="6" w16cid:durableId="1502507013">
    <w:abstractNumId w:val="25"/>
  </w:num>
  <w:num w:numId="7" w16cid:durableId="1892495418">
    <w:abstractNumId w:val="1"/>
  </w:num>
  <w:num w:numId="8" w16cid:durableId="1542354228">
    <w:abstractNumId w:val="36"/>
  </w:num>
  <w:num w:numId="9" w16cid:durableId="1358118101">
    <w:abstractNumId w:val="29"/>
  </w:num>
  <w:num w:numId="10" w16cid:durableId="19160806">
    <w:abstractNumId w:val="2"/>
  </w:num>
  <w:num w:numId="11" w16cid:durableId="1717315633">
    <w:abstractNumId w:val="9"/>
  </w:num>
  <w:num w:numId="12" w16cid:durableId="2019498387">
    <w:abstractNumId w:val="40"/>
  </w:num>
  <w:num w:numId="13" w16cid:durableId="836850090">
    <w:abstractNumId w:val="31"/>
  </w:num>
  <w:num w:numId="14" w16cid:durableId="215552694">
    <w:abstractNumId w:val="37"/>
  </w:num>
  <w:num w:numId="15" w16cid:durableId="277836106">
    <w:abstractNumId w:val="10"/>
  </w:num>
  <w:num w:numId="16" w16cid:durableId="461506360">
    <w:abstractNumId w:val="38"/>
  </w:num>
  <w:num w:numId="17" w16cid:durableId="204147587">
    <w:abstractNumId w:val="13"/>
  </w:num>
  <w:num w:numId="18" w16cid:durableId="954483851">
    <w:abstractNumId w:val="26"/>
  </w:num>
  <w:num w:numId="19" w16cid:durableId="288318510">
    <w:abstractNumId w:val="18"/>
  </w:num>
  <w:num w:numId="20" w16cid:durableId="1135289988">
    <w:abstractNumId w:val="4"/>
  </w:num>
  <w:num w:numId="21" w16cid:durableId="966398150">
    <w:abstractNumId w:val="12"/>
  </w:num>
  <w:num w:numId="22" w16cid:durableId="838496898">
    <w:abstractNumId w:val="7"/>
  </w:num>
  <w:num w:numId="23" w16cid:durableId="218829456">
    <w:abstractNumId w:val="5"/>
  </w:num>
  <w:num w:numId="24" w16cid:durableId="144781501">
    <w:abstractNumId w:val="24"/>
  </w:num>
  <w:num w:numId="25" w16cid:durableId="529488921">
    <w:abstractNumId w:val="32"/>
  </w:num>
  <w:num w:numId="26" w16cid:durableId="1812596380">
    <w:abstractNumId w:val="28"/>
  </w:num>
  <w:num w:numId="27" w16cid:durableId="54625626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716629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31028390">
    <w:abstractNumId w:val="16"/>
  </w:num>
  <w:num w:numId="30" w16cid:durableId="435639903">
    <w:abstractNumId w:val="20"/>
  </w:num>
  <w:num w:numId="31" w16cid:durableId="417481338">
    <w:abstractNumId w:val="14"/>
  </w:num>
  <w:num w:numId="32" w16cid:durableId="167138679">
    <w:abstractNumId w:val="30"/>
  </w:num>
  <w:num w:numId="33" w16cid:durableId="1500383587">
    <w:abstractNumId w:val="22"/>
  </w:num>
  <w:num w:numId="34" w16cid:durableId="227960878">
    <w:abstractNumId w:val="23"/>
  </w:num>
  <w:num w:numId="35" w16cid:durableId="559903671">
    <w:abstractNumId w:val="34"/>
  </w:num>
  <w:num w:numId="36" w16cid:durableId="1717007383">
    <w:abstractNumId w:val="3"/>
  </w:num>
  <w:num w:numId="37" w16cid:durableId="1314261582">
    <w:abstractNumId w:val="15"/>
  </w:num>
  <w:num w:numId="38" w16cid:durableId="1697344135">
    <w:abstractNumId w:val="33"/>
  </w:num>
  <w:num w:numId="39" w16cid:durableId="110633521">
    <w:abstractNumId w:val="17"/>
  </w:num>
  <w:num w:numId="40" w16cid:durableId="1948734677">
    <w:abstractNumId w:val="27"/>
  </w:num>
  <w:num w:numId="41" w16cid:durableId="286815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128B"/>
    <w:rsid w:val="00000A1C"/>
    <w:rsid w:val="00000C21"/>
    <w:rsid w:val="00002435"/>
    <w:rsid w:val="000030B2"/>
    <w:rsid w:val="000038E8"/>
    <w:rsid w:val="0000420B"/>
    <w:rsid w:val="000049B0"/>
    <w:rsid w:val="0000592A"/>
    <w:rsid w:val="0000641B"/>
    <w:rsid w:val="00006FBB"/>
    <w:rsid w:val="0001025E"/>
    <w:rsid w:val="00012F12"/>
    <w:rsid w:val="000132D2"/>
    <w:rsid w:val="0001370C"/>
    <w:rsid w:val="00014D11"/>
    <w:rsid w:val="0002009C"/>
    <w:rsid w:val="00021B74"/>
    <w:rsid w:val="00023C94"/>
    <w:rsid w:val="00025403"/>
    <w:rsid w:val="000315D2"/>
    <w:rsid w:val="00033C80"/>
    <w:rsid w:val="00034A89"/>
    <w:rsid w:val="0003626D"/>
    <w:rsid w:val="00040161"/>
    <w:rsid w:val="00042080"/>
    <w:rsid w:val="000446C4"/>
    <w:rsid w:val="0004554B"/>
    <w:rsid w:val="000512A5"/>
    <w:rsid w:val="00053AC2"/>
    <w:rsid w:val="00053ADE"/>
    <w:rsid w:val="000567D0"/>
    <w:rsid w:val="00056B46"/>
    <w:rsid w:val="00056B9A"/>
    <w:rsid w:val="000574CD"/>
    <w:rsid w:val="00060957"/>
    <w:rsid w:val="000627EE"/>
    <w:rsid w:val="00066889"/>
    <w:rsid w:val="0007171A"/>
    <w:rsid w:val="00072CDA"/>
    <w:rsid w:val="000742C9"/>
    <w:rsid w:val="00076E41"/>
    <w:rsid w:val="00076ED6"/>
    <w:rsid w:val="000820B4"/>
    <w:rsid w:val="00082357"/>
    <w:rsid w:val="00084C33"/>
    <w:rsid w:val="00087227"/>
    <w:rsid w:val="000927B6"/>
    <w:rsid w:val="000945F6"/>
    <w:rsid w:val="00095332"/>
    <w:rsid w:val="0009640A"/>
    <w:rsid w:val="000A0CE5"/>
    <w:rsid w:val="000A0D25"/>
    <w:rsid w:val="000A1E6E"/>
    <w:rsid w:val="000A2A67"/>
    <w:rsid w:val="000A3F11"/>
    <w:rsid w:val="000A4B0F"/>
    <w:rsid w:val="000A505A"/>
    <w:rsid w:val="000A55F5"/>
    <w:rsid w:val="000A5BF3"/>
    <w:rsid w:val="000A775B"/>
    <w:rsid w:val="000B06A2"/>
    <w:rsid w:val="000C0799"/>
    <w:rsid w:val="000C1478"/>
    <w:rsid w:val="000C179E"/>
    <w:rsid w:val="000C3761"/>
    <w:rsid w:val="000C67C6"/>
    <w:rsid w:val="000D01D1"/>
    <w:rsid w:val="000D2446"/>
    <w:rsid w:val="000D34BD"/>
    <w:rsid w:val="000D3CFB"/>
    <w:rsid w:val="000D3E82"/>
    <w:rsid w:val="000D582D"/>
    <w:rsid w:val="000D7EB4"/>
    <w:rsid w:val="000E02DF"/>
    <w:rsid w:val="000E47DE"/>
    <w:rsid w:val="000F105F"/>
    <w:rsid w:val="000F1102"/>
    <w:rsid w:val="000F537D"/>
    <w:rsid w:val="000F6863"/>
    <w:rsid w:val="000F73EE"/>
    <w:rsid w:val="00100160"/>
    <w:rsid w:val="00100685"/>
    <w:rsid w:val="00100B87"/>
    <w:rsid w:val="00101838"/>
    <w:rsid w:val="001026EF"/>
    <w:rsid w:val="00102DC0"/>
    <w:rsid w:val="00107581"/>
    <w:rsid w:val="00107862"/>
    <w:rsid w:val="0011064E"/>
    <w:rsid w:val="00113D87"/>
    <w:rsid w:val="001144A6"/>
    <w:rsid w:val="0011547D"/>
    <w:rsid w:val="00120CF6"/>
    <w:rsid w:val="001217F1"/>
    <w:rsid w:val="0012182D"/>
    <w:rsid w:val="00122A70"/>
    <w:rsid w:val="0012717E"/>
    <w:rsid w:val="00131F18"/>
    <w:rsid w:val="0013487C"/>
    <w:rsid w:val="00141115"/>
    <w:rsid w:val="00141D09"/>
    <w:rsid w:val="00145BEE"/>
    <w:rsid w:val="0014683A"/>
    <w:rsid w:val="00150624"/>
    <w:rsid w:val="00152110"/>
    <w:rsid w:val="00156FE1"/>
    <w:rsid w:val="00157466"/>
    <w:rsid w:val="00161700"/>
    <w:rsid w:val="00163374"/>
    <w:rsid w:val="001656A4"/>
    <w:rsid w:val="0016775F"/>
    <w:rsid w:val="00170FD6"/>
    <w:rsid w:val="0017128B"/>
    <w:rsid w:val="001723B6"/>
    <w:rsid w:val="00174FF3"/>
    <w:rsid w:val="0018057B"/>
    <w:rsid w:val="00181171"/>
    <w:rsid w:val="001816B7"/>
    <w:rsid w:val="00181BC9"/>
    <w:rsid w:val="00184CFC"/>
    <w:rsid w:val="001908E9"/>
    <w:rsid w:val="0019239B"/>
    <w:rsid w:val="00194748"/>
    <w:rsid w:val="001962A0"/>
    <w:rsid w:val="001A053E"/>
    <w:rsid w:val="001A073A"/>
    <w:rsid w:val="001A175C"/>
    <w:rsid w:val="001A1AD1"/>
    <w:rsid w:val="001A3438"/>
    <w:rsid w:val="001A5D5D"/>
    <w:rsid w:val="001A7EBF"/>
    <w:rsid w:val="001B16F6"/>
    <w:rsid w:val="001B484E"/>
    <w:rsid w:val="001B6FDD"/>
    <w:rsid w:val="001C0201"/>
    <w:rsid w:val="001C469C"/>
    <w:rsid w:val="001C4CDC"/>
    <w:rsid w:val="001C5205"/>
    <w:rsid w:val="001C5A65"/>
    <w:rsid w:val="001C6338"/>
    <w:rsid w:val="001D1DD3"/>
    <w:rsid w:val="001D212C"/>
    <w:rsid w:val="001D2440"/>
    <w:rsid w:val="001D35D1"/>
    <w:rsid w:val="001D494F"/>
    <w:rsid w:val="001D609A"/>
    <w:rsid w:val="001E070F"/>
    <w:rsid w:val="001E6857"/>
    <w:rsid w:val="001E7B53"/>
    <w:rsid w:val="001F05D2"/>
    <w:rsid w:val="001F11B5"/>
    <w:rsid w:val="001F2E3D"/>
    <w:rsid w:val="001F3031"/>
    <w:rsid w:val="001F45C3"/>
    <w:rsid w:val="001F5F08"/>
    <w:rsid w:val="001F741E"/>
    <w:rsid w:val="00200507"/>
    <w:rsid w:val="00200885"/>
    <w:rsid w:val="002016EA"/>
    <w:rsid w:val="002032D0"/>
    <w:rsid w:val="00206B88"/>
    <w:rsid w:val="00207CFE"/>
    <w:rsid w:val="00210253"/>
    <w:rsid w:val="00210B1A"/>
    <w:rsid w:val="00211204"/>
    <w:rsid w:val="0021120D"/>
    <w:rsid w:val="00215F50"/>
    <w:rsid w:val="002179E2"/>
    <w:rsid w:val="002205D7"/>
    <w:rsid w:val="00221E4B"/>
    <w:rsid w:val="002267B0"/>
    <w:rsid w:val="00226FCE"/>
    <w:rsid w:val="002332B2"/>
    <w:rsid w:val="0023336D"/>
    <w:rsid w:val="00233BDA"/>
    <w:rsid w:val="00234CC6"/>
    <w:rsid w:val="002374C3"/>
    <w:rsid w:val="00240C54"/>
    <w:rsid w:val="00240DAA"/>
    <w:rsid w:val="00244B59"/>
    <w:rsid w:val="00247207"/>
    <w:rsid w:val="0024756F"/>
    <w:rsid w:val="00250DA3"/>
    <w:rsid w:val="002511E1"/>
    <w:rsid w:val="00253867"/>
    <w:rsid w:val="00256F2F"/>
    <w:rsid w:val="00257E4E"/>
    <w:rsid w:val="00262032"/>
    <w:rsid w:val="00262C1F"/>
    <w:rsid w:val="00263C66"/>
    <w:rsid w:val="002658D6"/>
    <w:rsid w:val="00270E41"/>
    <w:rsid w:val="00271AC8"/>
    <w:rsid w:val="00271DBB"/>
    <w:rsid w:val="00272299"/>
    <w:rsid w:val="00276403"/>
    <w:rsid w:val="00277A5F"/>
    <w:rsid w:val="00277F17"/>
    <w:rsid w:val="00281013"/>
    <w:rsid w:val="0028121F"/>
    <w:rsid w:val="002832B7"/>
    <w:rsid w:val="00287211"/>
    <w:rsid w:val="002A1A2F"/>
    <w:rsid w:val="002A36B9"/>
    <w:rsid w:val="002A58E9"/>
    <w:rsid w:val="002A67A6"/>
    <w:rsid w:val="002A67D8"/>
    <w:rsid w:val="002A6ED3"/>
    <w:rsid w:val="002B1DA7"/>
    <w:rsid w:val="002B30B5"/>
    <w:rsid w:val="002B3D5B"/>
    <w:rsid w:val="002C394A"/>
    <w:rsid w:val="002C5CF6"/>
    <w:rsid w:val="002C6B42"/>
    <w:rsid w:val="002D173A"/>
    <w:rsid w:val="002D1B6F"/>
    <w:rsid w:val="002D2157"/>
    <w:rsid w:val="002D2532"/>
    <w:rsid w:val="002D4422"/>
    <w:rsid w:val="002D4D9D"/>
    <w:rsid w:val="002D742E"/>
    <w:rsid w:val="002D7965"/>
    <w:rsid w:val="002E1EBE"/>
    <w:rsid w:val="002E2C33"/>
    <w:rsid w:val="002E3E21"/>
    <w:rsid w:val="002F0039"/>
    <w:rsid w:val="002F070D"/>
    <w:rsid w:val="002F5396"/>
    <w:rsid w:val="002F58D8"/>
    <w:rsid w:val="002F78AC"/>
    <w:rsid w:val="00300A6D"/>
    <w:rsid w:val="003023BB"/>
    <w:rsid w:val="00303E24"/>
    <w:rsid w:val="00304004"/>
    <w:rsid w:val="00305790"/>
    <w:rsid w:val="00306434"/>
    <w:rsid w:val="00306A60"/>
    <w:rsid w:val="00307D44"/>
    <w:rsid w:val="003126AC"/>
    <w:rsid w:val="003138E5"/>
    <w:rsid w:val="00314051"/>
    <w:rsid w:val="00314C5E"/>
    <w:rsid w:val="0031591E"/>
    <w:rsid w:val="0032063B"/>
    <w:rsid w:val="00321D23"/>
    <w:rsid w:val="00323A98"/>
    <w:rsid w:val="00324458"/>
    <w:rsid w:val="00324786"/>
    <w:rsid w:val="0032611B"/>
    <w:rsid w:val="00326593"/>
    <w:rsid w:val="00326618"/>
    <w:rsid w:val="00330B3C"/>
    <w:rsid w:val="003330AF"/>
    <w:rsid w:val="00333738"/>
    <w:rsid w:val="003354A9"/>
    <w:rsid w:val="00335BA0"/>
    <w:rsid w:val="00340167"/>
    <w:rsid w:val="00342E76"/>
    <w:rsid w:val="00343DEB"/>
    <w:rsid w:val="0034564E"/>
    <w:rsid w:val="00345698"/>
    <w:rsid w:val="00345B01"/>
    <w:rsid w:val="00347358"/>
    <w:rsid w:val="00350CED"/>
    <w:rsid w:val="00353749"/>
    <w:rsid w:val="003629CD"/>
    <w:rsid w:val="0036443B"/>
    <w:rsid w:val="0036730C"/>
    <w:rsid w:val="00370758"/>
    <w:rsid w:val="00371DF9"/>
    <w:rsid w:val="00372372"/>
    <w:rsid w:val="00372D6F"/>
    <w:rsid w:val="00375A28"/>
    <w:rsid w:val="00375B53"/>
    <w:rsid w:val="00375F12"/>
    <w:rsid w:val="00375FE2"/>
    <w:rsid w:val="00377A2A"/>
    <w:rsid w:val="00380490"/>
    <w:rsid w:val="003857DF"/>
    <w:rsid w:val="00385901"/>
    <w:rsid w:val="00386571"/>
    <w:rsid w:val="00387D50"/>
    <w:rsid w:val="003965F0"/>
    <w:rsid w:val="003A05BB"/>
    <w:rsid w:val="003A18D8"/>
    <w:rsid w:val="003A1F0F"/>
    <w:rsid w:val="003A3BD3"/>
    <w:rsid w:val="003A3FF7"/>
    <w:rsid w:val="003A76F2"/>
    <w:rsid w:val="003B07A3"/>
    <w:rsid w:val="003B1D78"/>
    <w:rsid w:val="003B4A22"/>
    <w:rsid w:val="003C1EF1"/>
    <w:rsid w:val="003C433B"/>
    <w:rsid w:val="003C6B9D"/>
    <w:rsid w:val="003C779B"/>
    <w:rsid w:val="003C7A22"/>
    <w:rsid w:val="003D0922"/>
    <w:rsid w:val="003D2016"/>
    <w:rsid w:val="003E186F"/>
    <w:rsid w:val="003E268B"/>
    <w:rsid w:val="003E3336"/>
    <w:rsid w:val="003E42A1"/>
    <w:rsid w:val="003E564F"/>
    <w:rsid w:val="003F004A"/>
    <w:rsid w:val="003F55F0"/>
    <w:rsid w:val="003F6B4F"/>
    <w:rsid w:val="003F7AED"/>
    <w:rsid w:val="00402574"/>
    <w:rsid w:val="0040296F"/>
    <w:rsid w:val="0040339B"/>
    <w:rsid w:val="00403626"/>
    <w:rsid w:val="004039C9"/>
    <w:rsid w:val="0040499C"/>
    <w:rsid w:val="00406D3D"/>
    <w:rsid w:val="004125FA"/>
    <w:rsid w:val="00412C15"/>
    <w:rsid w:val="004200EF"/>
    <w:rsid w:val="00421F07"/>
    <w:rsid w:val="00422027"/>
    <w:rsid w:val="00422AF8"/>
    <w:rsid w:val="004230CC"/>
    <w:rsid w:val="004230F3"/>
    <w:rsid w:val="00423648"/>
    <w:rsid w:val="00423AB7"/>
    <w:rsid w:val="004240AC"/>
    <w:rsid w:val="00424A42"/>
    <w:rsid w:val="00430825"/>
    <w:rsid w:val="00431D13"/>
    <w:rsid w:val="0043242C"/>
    <w:rsid w:val="004327AA"/>
    <w:rsid w:val="00433711"/>
    <w:rsid w:val="00434204"/>
    <w:rsid w:val="00435A1B"/>
    <w:rsid w:val="004360C8"/>
    <w:rsid w:val="004423CC"/>
    <w:rsid w:val="00443739"/>
    <w:rsid w:val="00443DA0"/>
    <w:rsid w:val="004442B0"/>
    <w:rsid w:val="0044562B"/>
    <w:rsid w:val="0044781D"/>
    <w:rsid w:val="00450A8D"/>
    <w:rsid w:val="00451279"/>
    <w:rsid w:val="00454129"/>
    <w:rsid w:val="00454BEF"/>
    <w:rsid w:val="00456BE2"/>
    <w:rsid w:val="004619B4"/>
    <w:rsid w:val="004657A6"/>
    <w:rsid w:val="00465B28"/>
    <w:rsid w:val="004662AE"/>
    <w:rsid w:val="00467622"/>
    <w:rsid w:val="00476042"/>
    <w:rsid w:val="0047605D"/>
    <w:rsid w:val="00481EAB"/>
    <w:rsid w:val="00483270"/>
    <w:rsid w:val="004846BA"/>
    <w:rsid w:val="004850A8"/>
    <w:rsid w:val="004859A9"/>
    <w:rsid w:val="00491007"/>
    <w:rsid w:val="0049157C"/>
    <w:rsid w:val="00492615"/>
    <w:rsid w:val="004931C3"/>
    <w:rsid w:val="004935A1"/>
    <w:rsid w:val="0049405F"/>
    <w:rsid w:val="00494CA9"/>
    <w:rsid w:val="00495FA3"/>
    <w:rsid w:val="004968EF"/>
    <w:rsid w:val="004A0390"/>
    <w:rsid w:val="004A0D13"/>
    <w:rsid w:val="004A2FF1"/>
    <w:rsid w:val="004B0CE6"/>
    <w:rsid w:val="004B0DAD"/>
    <w:rsid w:val="004B363F"/>
    <w:rsid w:val="004B470C"/>
    <w:rsid w:val="004B481C"/>
    <w:rsid w:val="004B4E66"/>
    <w:rsid w:val="004B58B7"/>
    <w:rsid w:val="004B785A"/>
    <w:rsid w:val="004C1003"/>
    <w:rsid w:val="004C110B"/>
    <w:rsid w:val="004C1718"/>
    <w:rsid w:val="004C28D0"/>
    <w:rsid w:val="004C54D0"/>
    <w:rsid w:val="004C5A6B"/>
    <w:rsid w:val="004D032C"/>
    <w:rsid w:val="004D0ED3"/>
    <w:rsid w:val="004D33F3"/>
    <w:rsid w:val="004D54CE"/>
    <w:rsid w:val="004D7E25"/>
    <w:rsid w:val="004E10CF"/>
    <w:rsid w:val="004E499A"/>
    <w:rsid w:val="004E4D66"/>
    <w:rsid w:val="004E6D0C"/>
    <w:rsid w:val="004E75BF"/>
    <w:rsid w:val="004F2CD5"/>
    <w:rsid w:val="004F309B"/>
    <w:rsid w:val="004F3396"/>
    <w:rsid w:val="004F3C7C"/>
    <w:rsid w:val="004F6B09"/>
    <w:rsid w:val="0050342F"/>
    <w:rsid w:val="005034BD"/>
    <w:rsid w:val="005103EC"/>
    <w:rsid w:val="00513ACF"/>
    <w:rsid w:val="00515BEF"/>
    <w:rsid w:val="005164EB"/>
    <w:rsid w:val="00517037"/>
    <w:rsid w:val="00521699"/>
    <w:rsid w:val="00523E92"/>
    <w:rsid w:val="005245A1"/>
    <w:rsid w:val="00525A8E"/>
    <w:rsid w:val="00526B75"/>
    <w:rsid w:val="00526F1F"/>
    <w:rsid w:val="00527531"/>
    <w:rsid w:val="005300BE"/>
    <w:rsid w:val="00531B7F"/>
    <w:rsid w:val="00532104"/>
    <w:rsid w:val="00536B4A"/>
    <w:rsid w:val="00541374"/>
    <w:rsid w:val="00545BDC"/>
    <w:rsid w:val="00546B0E"/>
    <w:rsid w:val="00546D9B"/>
    <w:rsid w:val="00547105"/>
    <w:rsid w:val="00547C6A"/>
    <w:rsid w:val="0055199B"/>
    <w:rsid w:val="00554C94"/>
    <w:rsid w:val="005568A4"/>
    <w:rsid w:val="00556CAF"/>
    <w:rsid w:val="005576F3"/>
    <w:rsid w:val="00561C34"/>
    <w:rsid w:val="005626BF"/>
    <w:rsid w:val="00563AC5"/>
    <w:rsid w:val="005644EF"/>
    <w:rsid w:val="0056618B"/>
    <w:rsid w:val="005678F8"/>
    <w:rsid w:val="00571CAD"/>
    <w:rsid w:val="00572018"/>
    <w:rsid w:val="00573D3B"/>
    <w:rsid w:val="0057497C"/>
    <w:rsid w:val="005766ED"/>
    <w:rsid w:val="005773B1"/>
    <w:rsid w:val="00577D44"/>
    <w:rsid w:val="005822A3"/>
    <w:rsid w:val="00582734"/>
    <w:rsid w:val="00583120"/>
    <w:rsid w:val="00586522"/>
    <w:rsid w:val="00590AFA"/>
    <w:rsid w:val="0059280F"/>
    <w:rsid w:val="005939C4"/>
    <w:rsid w:val="005945CB"/>
    <w:rsid w:val="00595BA8"/>
    <w:rsid w:val="00596754"/>
    <w:rsid w:val="0059719D"/>
    <w:rsid w:val="005A0D7F"/>
    <w:rsid w:val="005A29C2"/>
    <w:rsid w:val="005A6EFA"/>
    <w:rsid w:val="005A73A9"/>
    <w:rsid w:val="005B04F3"/>
    <w:rsid w:val="005B363F"/>
    <w:rsid w:val="005B444C"/>
    <w:rsid w:val="005C3D85"/>
    <w:rsid w:val="005C48A7"/>
    <w:rsid w:val="005C5C43"/>
    <w:rsid w:val="005C7650"/>
    <w:rsid w:val="005D179B"/>
    <w:rsid w:val="005D27EE"/>
    <w:rsid w:val="005D580C"/>
    <w:rsid w:val="005D6113"/>
    <w:rsid w:val="005E2854"/>
    <w:rsid w:val="005E38B0"/>
    <w:rsid w:val="005E56AB"/>
    <w:rsid w:val="005E631B"/>
    <w:rsid w:val="005E6F6D"/>
    <w:rsid w:val="005E7BAC"/>
    <w:rsid w:val="005F07D6"/>
    <w:rsid w:val="005F2318"/>
    <w:rsid w:val="005F285C"/>
    <w:rsid w:val="005F39D1"/>
    <w:rsid w:val="005F4D7A"/>
    <w:rsid w:val="005F4F2D"/>
    <w:rsid w:val="005F5BE5"/>
    <w:rsid w:val="005F608B"/>
    <w:rsid w:val="005F7D70"/>
    <w:rsid w:val="00605FB8"/>
    <w:rsid w:val="00606A91"/>
    <w:rsid w:val="00607C18"/>
    <w:rsid w:val="006107F7"/>
    <w:rsid w:val="0061143F"/>
    <w:rsid w:val="00612044"/>
    <w:rsid w:val="0061211A"/>
    <w:rsid w:val="00613572"/>
    <w:rsid w:val="00614E20"/>
    <w:rsid w:val="00620568"/>
    <w:rsid w:val="00621196"/>
    <w:rsid w:val="0062176A"/>
    <w:rsid w:val="00623F45"/>
    <w:rsid w:val="006308BC"/>
    <w:rsid w:val="00631AFE"/>
    <w:rsid w:val="00631E0D"/>
    <w:rsid w:val="00631EFF"/>
    <w:rsid w:val="00633802"/>
    <w:rsid w:val="00635F52"/>
    <w:rsid w:val="006405D3"/>
    <w:rsid w:val="006407B3"/>
    <w:rsid w:val="00642564"/>
    <w:rsid w:val="00643C43"/>
    <w:rsid w:val="0064470D"/>
    <w:rsid w:val="006508C1"/>
    <w:rsid w:val="00650C08"/>
    <w:rsid w:val="00651A58"/>
    <w:rsid w:val="00656F9D"/>
    <w:rsid w:val="00661664"/>
    <w:rsid w:val="006616B6"/>
    <w:rsid w:val="006655F2"/>
    <w:rsid w:val="00665CBC"/>
    <w:rsid w:val="006673E0"/>
    <w:rsid w:val="00667600"/>
    <w:rsid w:val="0066765D"/>
    <w:rsid w:val="00672006"/>
    <w:rsid w:val="00672DBE"/>
    <w:rsid w:val="0067471C"/>
    <w:rsid w:val="006758C2"/>
    <w:rsid w:val="006779BA"/>
    <w:rsid w:val="00680E51"/>
    <w:rsid w:val="00682761"/>
    <w:rsid w:val="00683A4B"/>
    <w:rsid w:val="0068417A"/>
    <w:rsid w:val="006865B9"/>
    <w:rsid w:val="0069003D"/>
    <w:rsid w:val="006902C4"/>
    <w:rsid w:val="00690855"/>
    <w:rsid w:val="006918E0"/>
    <w:rsid w:val="0069389B"/>
    <w:rsid w:val="006947FE"/>
    <w:rsid w:val="00694D25"/>
    <w:rsid w:val="00695755"/>
    <w:rsid w:val="00696917"/>
    <w:rsid w:val="006A0FA0"/>
    <w:rsid w:val="006A1F47"/>
    <w:rsid w:val="006A3619"/>
    <w:rsid w:val="006A469A"/>
    <w:rsid w:val="006A5538"/>
    <w:rsid w:val="006A5AB5"/>
    <w:rsid w:val="006A5BAE"/>
    <w:rsid w:val="006A61E1"/>
    <w:rsid w:val="006A7B2D"/>
    <w:rsid w:val="006A7DFF"/>
    <w:rsid w:val="006B3187"/>
    <w:rsid w:val="006C0416"/>
    <w:rsid w:val="006C30BA"/>
    <w:rsid w:val="006C3C3C"/>
    <w:rsid w:val="006C3E02"/>
    <w:rsid w:val="006C6DDA"/>
    <w:rsid w:val="006D2EEA"/>
    <w:rsid w:val="006D3191"/>
    <w:rsid w:val="006D5A66"/>
    <w:rsid w:val="006D5CC9"/>
    <w:rsid w:val="006D61EB"/>
    <w:rsid w:val="006D65DC"/>
    <w:rsid w:val="006D7195"/>
    <w:rsid w:val="006D79B2"/>
    <w:rsid w:val="006E3151"/>
    <w:rsid w:val="006E3696"/>
    <w:rsid w:val="006F2398"/>
    <w:rsid w:val="006F405E"/>
    <w:rsid w:val="006F4B17"/>
    <w:rsid w:val="006F57FA"/>
    <w:rsid w:val="006F7C07"/>
    <w:rsid w:val="00703627"/>
    <w:rsid w:val="007043B7"/>
    <w:rsid w:val="00705637"/>
    <w:rsid w:val="00705EC2"/>
    <w:rsid w:val="00707E05"/>
    <w:rsid w:val="0071053C"/>
    <w:rsid w:val="00711339"/>
    <w:rsid w:val="00711739"/>
    <w:rsid w:val="007120FE"/>
    <w:rsid w:val="00712804"/>
    <w:rsid w:val="00712E80"/>
    <w:rsid w:val="00715A1D"/>
    <w:rsid w:val="00717BCC"/>
    <w:rsid w:val="00722D45"/>
    <w:rsid w:val="0072340C"/>
    <w:rsid w:val="007238F6"/>
    <w:rsid w:val="007239B0"/>
    <w:rsid w:val="00725473"/>
    <w:rsid w:val="0072793A"/>
    <w:rsid w:val="00727F7D"/>
    <w:rsid w:val="00730933"/>
    <w:rsid w:val="00733C47"/>
    <w:rsid w:val="007349DA"/>
    <w:rsid w:val="007358F7"/>
    <w:rsid w:val="0074233F"/>
    <w:rsid w:val="00743FC8"/>
    <w:rsid w:val="00747556"/>
    <w:rsid w:val="007529EC"/>
    <w:rsid w:val="007551B5"/>
    <w:rsid w:val="00756B92"/>
    <w:rsid w:val="007602C1"/>
    <w:rsid w:val="0076076D"/>
    <w:rsid w:val="007621CE"/>
    <w:rsid w:val="00762E38"/>
    <w:rsid w:val="00764908"/>
    <w:rsid w:val="00766EB6"/>
    <w:rsid w:val="00766EF2"/>
    <w:rsid w:val="007679F9"/>
    <w:rsid w:val="00771B08"/>
    <w:rsid w:val="00771BAA"/>
    <w:rsid w:val="00776201"/>
    <w:rsid w:val="00776F91"/>
    <w:rsid w:val="007773E2"/>
    <w:rsid w:val="00777950"/>
    <w:rsid w:val="007806EE"/>
    <w:rsid w:val="0078117A"/>
    <w:rsid w:val="00785807"/>
    <w:rsid w:val="00785CCE"/>
    <w:rsid w:val="00786533"/>
    <w:rsid w:val="00787017"/>
    <w:rsid w:val="0079147B"/>
    <w:rsid w:val="00791CFB"/>
    <w:rsid w:val="007929A0"/>
    <w:rsid w:val="00796F6B"/>
    <w:rsid w:val="007A1C00"/>
    <w:rsid w:val="007A7583"/>
    <w:rsid w:val="007B00BE"/>
    <w:rsid w:val="007B26B8"/>
    <w:rsid w:val="007B492B"/>
    <w:rsid w:val="007B538C"/>
    <w:rsid w:val="007B5463"/>
    <w:rsid w:val="007B69C5"/>
    <w:rsid w:val="007B6A16"/>
    <w:rsid w:val="007B79D9"/>
    <w:rsid w:val="007C1621"/>
    <w:rsid w:val="007C16BD"/>
    <w:rsid w:val="007C1D3E"/>
    <w:rsid w:val="007C4005"/>
    <w:rsid w:val="007C4959"/>
    <w:rsid w:val="007C4CE5"/>
    <w:rsid w:val="007C54CB"/>
    <w:rsid w:val="007D3526"/>
    <w:rsid w:val="007D60D1"/>
    <w:rsid w:val="007D6142"/>
    <w:rsid w:val="007D69E5"/>
    <w:rsid w:val="007D7748"/>
    <w:rsid w:val="007D7ADD"/>
    <w:rsid w:val="007E4A1C"/>
    <w:rsid w:val="007E5D05"/>
    <w:rsid w:val="007F054A"/>
    <w:rsid w:val="007F139F"/>
    <w:rsid w:val="007F2FBF"/>
    <w:rsid w:val="007F4F77"/>
    <w:rsid w:val="00801883"/>
    <w:rsid w:val="00804769"/>
    <w:rsid w:val="00810407"/>
    <w:rsid w:val="00816171"/>
    <w:rsid w:val="00816A11"/>
    <w:rsid w:val="00823D20"/>
    <w:rsid w:val="00825464"/>
    <w:rsid w:val="00825639"/>
    <w:rsid w:val="00826600"/>
    <w:rsid w:val="0082704B"/>
    <w:rsid w:val="008277A4"/>
    <w:rsid w:val="00830F41"/>
    <w:rsid w:val="00831673"/>
    <w:rsid w:val="008323A3"/>
    <w:rsid w:val="008328A9"/>
    <w:rsid w:val="00832997"/>
    <w:rsid w:val="00841116"/>
    <w:rsid w:val="0084130F"/>
    <w:rsid w:val="00845567"/>
    <w:rsid w:val="00847B49"/>
    <w:rsid w:val="00851E6E"/>
    <w:rsid w:val="008534D4"/>
    <w:rsid w:val="0085509B"/>
    <w:rsid w:val="00855E45"/>
    <w:rsid w:val="00856270"/>
    <w:rsid w:val="00856BCB"/>
    <w:rsid w:val="008571F1"/>
    <w:rsid w:val="00857534"/>
    <w:rsid w:val="00860928"/>
    <w:rsid w:val="0086163E"/>
    <w:rsid w:val="0086226C"/>
    <w:rsid w:val="008632BA"/>
    <w:rsid w:val="0086358C"/>
    <w:rsid w:val="0086425C"/>
    <w:rsid w:val="00864396"/>
    <w:rsid w:val="00865173"/>
    <w:rsid w:val="008673E4"/>
    <w:rsid w:val="0087044D"/>
    <w:rsid w:val="008709B6"/>
    <w:rsid w:val="00873BBD"/>
    <w:rsid w:val="008756E6"/>
    <w:rsid w:val="00875801"/>
    <w:rsid w:val="00880E30"/>
    <w:rsid w:val="0088194E"/>
    <w:rsid w:val="008839B9"/>
    <w:rsid w:val="008839DE"/>
    <w:rsid w:val="008849FC"/>
    <w:rsid w:val="00884F36"/>
    <w:rsid w:val="008857B4"/>
    <w:rsid w:val="00887D46"/>
    <w:rsid w:val="00890D90"/>
    <w:rsid w:val="00891415"/>
    <w:rsid w:val="00891686"/>
    <w:rsid w:val="008925E9"/>
    <w:rsid w:val="00893457"/>
    <w:rsid w:val="00894173"/>
    <w:rsid w:val="008A0C31"/>
    <w:rsid w:val="008A4800"/>
    <w:rsid w:val="008A6767"/>
    <w:rsid w:val="008A6922"/>
    <w:rsid w:val="008B02EA"/>
    <w:rsid w:val="008B0E73"/>
    <w:rsid w:val="008B2B93"/>
    <w:rsid w:val="008B3680"/>
    <w:rsid w:val="008B7EDF"/>
    <w:rsid w:val="008C0AB6"/>
    <w:rsid w:val="008C6BDB"/>
    <w:rsid w:val="008D1AFC"/>
    <w:rsid w:val="008D534E"/>
    <w:rsid w:val="008E0D1C"/>
    <w:rsid w:val="008E2D95"/>
    <w:rsid w:val="008E3226"/>
    <w:rsid w:val="008E3ADB"/>
    <w:rsid w:val="008E40F0"/>
    <w:rsid w:val="008E46B4"/>
    <w:rsid w:val="008E4950"/>
    <w:rsid w:val="008E53C1"/>
    <w:rsid w:val="008F03F6"/>
    <w:rsid w:val="008F0BBE"/>
    <w:rsid w:val="008F0BE2"/>
    <w:rsid w:val="008F2BA2"/>
    <w:rsid w:val="008F2CEE"/>
    <w:rsid w:val="008F4498"/>
    <w:rsid w:val="008F51DF"/>
    <w:rsid w:val="008F56BB"/>
    <w:rsid w:val="008F6433"/>
    <w:rsid w:val="008F71DA"/>
    <w:rsid w:val="008F7B72"/>
    <w:rsid w:val="0090039A"/>
    <w:rsid w:val="00900928"/>
    <w:rsid w:val="009017DE"/>
    <w:rsid w:val="00903903"/>
    <w:rsid w:val="00907716"/>
    <w:rsid w:val="00912528"/>
    <w:rsid w:val="009128CA"/>
    <w:rsid w:val="009138FC"/>
    <w:rsid w:val="009151DD"/>
    <w:rsid w:val="009152A0"/>
    <w:rsid w:val="0091662D"/>
    <w:rsid w:val="00921141"/>
    <w:rsid w:val="009238D4"/>
    <w:rsid w:val="00923C99"/>
    <w:rsid w:val="00925418"/>
    <w:rsid w:val="00932636"/>
    <w:rsid w:val="00934440"/>
    <w:rsid w:val="00936649"/>
    <w:rsid w:val="0093789C"/>
    <w:rsid w:val="00937AAC"/>
    <w:rsid w:val="00940FA9"/>
    <w:rsid w:val="00942D1F"/>
    <w:rsid w:val="00944679"/>
    <w:rsid w:val="00951DED"/>
    <w:rsid w:val="00953265"/>
    <w:rsid w:val="00953C30"/>
    <w:rsid w:val="0095419C"/>
    <w:rsid w:val="0095439C"/>
    <w:rsid w:val="00955039"/>
    <w:rsid w:val="00955530"/>
    <w:rsid w:val="009620D1"/>
    <w:rsid w:val="009639F2"/>
    <w:rsid w:val="00970D03"/>
    <w:rsid w:val="00971226"/>
    <w:rsid w:val="009714CD"/>
    <w:rsid w:val="00971AF4"/>
    <w:rsid w:val="00972A1C"/>
    <w:rsid w:val="00972F06"/>
    <w:rsid w:val="00973F47"/>
    <w:rsid w:val="009741F7"/>
    <w:rsid w:val="00974B9A"/>
    <w:rsid w:val="00976C4B"/>
    <w:rsid w:val="00977245"/>
    <w:rsid w:val="00980B74"/>
    <w:rsid w:val="009813FC"/>
    <w:rsid w:val="009817A7"/>
    <w:rsid w:val="009821C4"/>
    <w:rsid w:val="00983083"/>
    <w:rsid w:val="0098404D"/>
    <w:rsid w:val="00985E86"/>
    <w:rsid w:val="009860F1"/>
    <w:rsid w:val="009870A7"/>
    <w:rsid w:val="009870E8"/>
    <w:rsid w:val="00990A13"/>
    <w:rsid w:val="009919A3"/>
    <w:rsid w:val="00994947"/>
    <w:rsid w:val="00994D37"/>
    <w:rsid w:val="009966E5"/>
    <w:rsid w:val="009A25AE"/>
    <w:rsid w:val="009A3A7F"/>
    <w:rsid w:val="009A3E03"/>
    <w:rsid w:val="009A4CC1"/>
    <w:rsid w:val="009A4FD5"/>
    <w:rsid w:val="009A5434"/>
    <w:rsid w:val="009A610F"/>
    <w:rsid w:val="009A6321"/>
    <w:rsid w:val="009B1844"/>
    <w:rsid w:val="009B2877"/>
    <w:rsid w:val="009B2989"/>
    <w:rsid w:val="009B399E"/>
    <w:rsid w:val="009B47A2"/>
    <w:rsid w:val="009B5162"/>
    <w:rsid w:val="009B584F"/>
    <w:rsid w:val="009C0146"/>
    <w:rsid w:val="009C07C9"/>
    <w:rsid w:val="009C29A9"/>
    <w:rsid w:val="009C5868"/>
    <w:rsid w:val="009C591F"/>
    <w:rsid w:val="009C768A"/>
    <w:rsid w:val="009D09BA"/>
    <w:rsid w:val="009D39AD"/>
    <w:rsid w:val="009D43FB"/>
    <w:rsid w:val="009D5ED6"/>
    <w:rsid w:val="009D644E"/>
    <w:rsid w:val="009E3591"/>
    <w:rsid w:val="009E3EF7"/>
    <w:rsid w:val="009E561B"/>
    <w:rsid w:val="009F55D9"/>
    <w:rsid w:val="009F5939"/>
    <w:rsid w:val="009F6146"/>
    <w:rsid w:val="00A0072F"/>
    <w:rsid w:val="00A073FD"/>
    <w:rsid w:val="00A101C2"/>
    <w:rsid w:val="00A1297D"/>
    <w:rsid w:val="00A136F3"/>
    <w:rsid w:val="00A14300"/>
    <w:rsid w:val="00A15298"/>
    <w:rsid w:val="00A21B32"/>
    <w:rsid w:val="00A24140"/>
    <w:rsid w:val="00A25230"/>
    <w:rsid w:val="00A26EE6"/>
    <w:rsid w:val="00A27669"/>
    <w:rsid w:val="00A4312D"/>
    <w:rsid w:val="00A4563F"/>
    <w:rsid w:val="00A4749D"/>
    <w:rsid w:val="00A50B2F"/>
    <w:rsid w:val="00A512EC"/>
    <w:rsid w:val="00A51CFB"/>
    <w:rsid w:val="00A52D6F"/>
    <w:rsid w:val="00A534CF"/>
    <w:rsid w:val="00A55ED8"/>
    <w:rsid w:val="00A564CC"/>
    <w:rsid w:val="00A56869"/>
    <w:rsid w:val="00A605F0"/>
    <w:rsid w:val="00A60E94"/>
    <w:rsid w:val="00A621F0"/>
    <w:rsid w:val="00A63237"/>
    <w:rsid w:val="00A6338B"/>
    <w:rsid w:val="00A63AAD"/>
    <w:rsid w:val="00A64007"/>
    <w:rsid w:val="00A64F89"/>
    <w:rsid w:val="00A6554E"/>
    <w:rsid w:val="00A66627"/>
    <w:rsid w:val="00A66642"/>
    <w:rsid w:val="00A66B97"/>
    <w:rsid w:val="00A710B2"/>
    <w:rsid w:val="00A726DD"/>
    <w:rsid w:val="00A72FE7"/>
    <w:rsid w:val="00A77D5E"/>
    <w:rsid w:val="00A82D34"/>
    <w:rsid w:val="00A84FB9"/>
    <w:rsid w:val="00A86630"/>
    <w:rsid w:val="00A873B7"/>
    <w:rsid w:val="00A87617"/>
    <w:rsid w:val="00A87F49"/>
    <w:rsid w:val="00A912B9"/>
    <w:rsid w:val="00A91368"/>
    <w:rsid w:val="00A9697A"/>
    <w:rsid w:val="00A96DEB"/>
    <w:rsid w:val="00AA2E5C"/>
    <w:rsid w:val="00AA3803"/>
    <w:rsid w:val="00AA4D2D"/>
    <w:rsid w:val="00AB27DD"/>
    <w:rsid w:val="00AB3C76"/>
    <w:rsid w:val="00AB4A59"/>
    <w:rsid w:val="00AB770E"/>
    <w:rsid w:val="00AB7CD3"/>
    <w:rsid w:val="00AC190A"/>
    <w:rsid w:val="00AC3CD8"/>
    <w:rsid w:val="00AC49C7"/>
    <w:rsid w:val="00AC588D"/>
    <w:rsid w:val="00AC5F3B"/>
    <w:rsid w:val="00AC7620"/>
    <w:rsid w:val="00AD1C74"/>
    <w:rsid w:val="00AD2036"/>
    <w:rsid w:val="00AD5AFD"/>
    <w:rsid w:val="00AD5D1C"/>
    <w:rsid w:val="00AD600C"/>
    <w:rsid w:val="00AD706E"/>
    <w:rsid w:val="00AE1140"/>
    <w:rsid w:val="00AE1DCF"/>
    <w:rsid w:val="00AE3FCD"/>
    <w:rsid w:val="00AE4F55"/>
    <w:rsid w:val="00AE5386"/>
    <w:rsid w:val="00AE6815"/>
    <w:rsid w:val="00AE7D46"/>
    <w:rsid w:val="00AF0D5A"/>
    <w:rsid w:val="00AF2E6A"/>
    <w:rsid w:val="00AF3711"/>
    <w:rsid w:val="00AF4277"/>
    <w:rsid w:val="00AF59EE"/>
    <w:rsid w:val="00AF5B1C"/>
    <w:rsid w:val="00AF6F73"/>
    <w:rsid w:val="00AF7A4C"/>
    <w:rsid w:val="00AF7B59"/>
    <w:rsid w:val="00B02E64"/>
    <w:rsid w:val="00B02ECD"/>
    <w:rsid w:val="00B03BFF"/>
    <w:rsid w:val="00B05ED5"/>
    <w:rsid w:val="00B06264"/>
    <w:rsid w:val="00B17952"/>
    <w:rsid w:val="00B227D6"/>
    <w:rsid w:val="00B23CC6"/>
    <w:rsid w:val="00B3084A"/>
    <w:rsid w:val="00B30A2C"/>
    <w:rsid w:val="00B30CD7"/>
    <w:rsid w:val="00B312E5"/>
    <w:rsid w:val="00B32C3F"/>
    <w:rsid w:val="00B342AF"/>
    <w:rsid w:val="00B34644"/>
    <w:rsid w:val="00B361E7"/>
    <w:rsid w:val="00B445C1"/>
    <w:rsid w:val="00B45676"/>
    <w:rsid w:val="00B501B5"/>
    <w:rsid w:val="00B50811"/>
    <w:rsid w:val="00B53AAE"/>
    <w:rsid w:val="00B54C94"/>
    <w:rsid w:val="00B563DE"/>
    <w:rsid w:val="00B564A9"/>
    <w:rsid w:val="00B61C70"/>
    <w:rsid w:val="00B644CF"/>
    <w:rsid w:val="00B66E82"/>
    <w:rsid w:val="00B67C1D"/>
    <w:rsid w:val="00B70315"/>
    <w:rsid w:val="00B71ABA"/>
    <w:rsid w:val="00B71B93"/>
    <w:rsid w:val="00B71C15"/>
    <w:rsid w:val="00B73CF6"/>
    <w:rsid w:val="00B74F62"/>
    <w:rsid w:val="00B7764E"/>
    <w:rsid w:val="00B806DA"/>
    <w:rsid w:val="00B810E2"/>
    <w:rsid w:val="00B836B1"/>
    <w:rsid w:val="00B936E3"/>
    <w:rsid w:val="00BA0E6D"/>
    <w:rsid w:val="00BA2492"/>
    <w:rsid w:val="00BA30B2"/>
    <w:rsid w:val="00BA683A"/>
    <w:rsid w:val="00BB01C0"/>
    <w:rsid w:val="00BB0846"/>
    <w:rsid w:val="00BB5D5D"/>
    <w:rsid w:val="00BB7550"/>
    <w:rsid w:val="00BC0F8D"/>
    <w:rsid w:val="00BC40AB"/>
    <w:rsid w:val="00BC4717"/>
    <w:rsid w:val="00BC6809"/>
    <w:rsid w:val="00BC6CA2"/>
    <w:rsid w:val="00BC7FB6"/>
    <w:rsid w:val="00BD2B34"/>
    <w:rsid w:val="00BD2FB9"/>
    <w:rsid w:val="00BD4042"/>
    <w:rsid w:val="00BD51B1"/>
    <w:rsid w:val="00BD5609"/>
    <w:rsid w:val="00BD59EE"/>
    <w:rsid w:val="00BD63B6"/>
    <w:rsid w:val="00BE2094"/>
    <w:rsid w:val="00BE2862"/>
    <w:rsid w:val="00BE3DE7"/>
    <w:rsid w:val="00BE65C4"/>
    <w:rsid w:val="00BE7713"/>
    <w:rsid w:val="00BF0FE6"/>
    <w:rsid w:val="00BF1C90"/>
    <w:rsid w:val="00BF1E8A"/>
    <w:rsid w:val="00BF26BE"/>
    <w:rsid w:val="00BF288B"/>
    <w:rsid w:val="00BF368D"/>
    <w:rsid w:val="00BF4100"/>
    <w:rsid w:val="00C000DB"/>
    <w:rsid w:val="00C01C14"/>
    <w:rsid w:val="00C0372B"/>
    <w:rsid w:val="00C03CEB"/>
    <w:rsid w:val="00C04680"/>
    <w:rsid w:val="00C0605E"/>
    <w:rsid w:val="00C10845"/>
    <w:rsid w:val="00C11A54"/>
    <w:rsid w:val="00C12542"/>
    <w:rsid w:val="00C1451E"/>
    <w:rsid w:val="00C22179"/>
    <w:rsid w:val="00C2307B"/>
    <w:rsid w:val="00C23577"/>
    <w:rsid w:val="00C248C6"/>
    <w:rsid w:val="00C252F2"/>
    <w:rsid w:val="00C25635"/>
    <w:rsid w:val="00C25F66"/>
    <w:rsid w:val="00C279FB"/>
    <w:rsid w:val="00C316D7"/>
    <w:rsid w:val="00C32BE8"/>
    <w:rsid w:val="00C36D75"/>
    <w:rsid w:val="00C41069"/>
    <w:rsid w:val="00C41212"/>
    <w:rsid w:val="00C422A8"/>
    <w:rsid w:val="00C4267B"/>
    <w:rsid w:val="00C4391E"/>
    <w:rsid w:val="00C50061"/>
    <w:rsid w:val="00C53B0B"/>
    <w:rsid w:val="00C54C79"/>
    <w:rsid w:val="00C569FF"/>
    <w:rsid w:val="00C5747F"/>
    <w:rsid w:val="00C575FD"/>
    <w:rsid w:val="00C60463"/>
    <w:rsid w:val="00C609C1"/>
    <w:rsid w:val="00C60CF3"/>
    <w:rsid w:val="00C638D0"/>
    <w:rsid w:val="00C6571A"/>
    <w:rsid w:val="00C661B0"/>
    <w:rsid w:val="00C70739"/>
    <w:rsid w:val="00C70934"/>
    <w:rsid w:val="00C802F8"/>
    <w:rsid w:val="00C84B9F"/>
    <w:rsid w:val="00C84CF3"/>
    <w:rsid w:val="00C85000"/>
    <w:rsid w:val="00C85828"/>
    <w:rsid w:val="00C858A0"/>
    <w:rsid w:val="00C92FFF"/>
    <w:rsid w:val="00C93B61"/>
    <w:rsid w:val="00C95A3B"/>
    <w:rsid w:val="00C95A74"/>
    <w:rsid w:val="00C95B48"/>
    <w:rsid w:val="00CA010F"/>
    <w:rsid w:val="00CA11E5"/>
    <w:rsid w:val="00CA1F53"/>
    <w:rsid w:val="00CA27EC"/>
    <w:rsid w:val="00CA4C14"/>
    <w:rsid w:val="00CA591D"/>
    <w:rsid w:val="00CA7264"/>
    <w:rsid w:val="00CB05AF"/>
    <w:rsid w:val="00CB05E9"/>
    <w:rsid w:val="00CB2442"/>
    <w:rsid w:val="00CB4BC2"/>
    <w:rsid w:val="00CB7B4E"/>
    <w:rsid w:val="00CC5929"/>
    <w:rsid w:val="00CC5DE4"/>
    <w:rsid w:val="00CC6E07"/>
    <w:rsid w:val="00CC7FAC"/>
    <w:rsid w:val="00CD07C6"/>
    <w:rsid w:val="00CD6668"/>
    <w:rsid w:val="00CE0020"/>
    <w:rsid w:val="00CE0E72"/>
    <w:rsid w:val="00CE456F"/>
    <w:rsid w:val="00CE5678"/>
    <w:rsid w:val="00CE5C19"/>
    <w:rsid w:val="00CF1984"/>
    <w:rsid w:val="00CF1CD8"/>
    <w:rsid w:val="00CF2CE1"/>
    <w:rsid w:val="00CF43B1"/>
    <w:rsid w:val="00CF474D"/>
    <w:rsid w:val="00CF6E8A"/>
    <w:rsid w:val="00CF788A"/>
    <w:rsid w:val="00D01804"/>
    <w:rsid w:val="00D0239C"/>
    <w:rsid w:val="00D03525"/>
    <w:rsid w:val="00D03C69"/>
    <w:rsid w:val="00D046EB"/>
    <w:rsid w:val="00D06898"/>
    <w:rsid w:val="00D0783F"/>
    <w:rsid w:val="00D110BF"/>
    <w:rsid w:val="00D11F7F"/>
    <w:rsid w:val="00D1202B"/>
    <w:rsid w:val="00D1272F"/>
    <w:rsid w:val="00D12D5A"/>
    <w:rsid w:val="00D13816"/>
    <w:rsid w:val="00D20778"/>
    <w:rsid w:val="00D2198E"/>
    <w:rsid w:val="00D24317"/>
    <w:rsid w:val="00D25B9F"/>
    <w:rsid w:val="00D26178"/>
    <w:rsid w:val="00D268CA"/>
    <w:rsid w:val="00D31FA0"/>
    <w:rsid w:val="00D32D7C"/>
    <w:rsid w:val="00D330B0"/>
    <w:rsid w:val="00D33A4D"/>
    <w:rsid w:val="00D33D2E"/>
    <w:rsid w:val="00D34801"/>
    <w:rsid w:val="00D34FE2"/>
    <w:rsid w:val="00D36974"/>
    <w:rsid w:val="00D36ADE"/>
    <w:rsid w:val="00D371AE"/>
    <w:rsid w:val="00D40814"/>
    <w:rsid w:val="00D43DB3"/>
    <w:rsid w:val="00D44BE2"/>
    <w:rsid w:val="00D44F0E"/>
    <w:rsid w:val="00D501CF"/>
    <w:rsid w:val="00D51E08"/>
    <w:rsid w:val="00D5379C"/>
    <w:rsid w:val="00D560A6"/>
    <w:rsid w:val="00D5782A"/>
    <w:rsid w:val="00D57915"/>
    <w:rsid w:val="00D61C39"/>
    <w:rsid w:val="00D6303C"/>
    <w:rsid w:val="00D63DA7"/>
    <w:rsid w:val="00D65103"/>
    <w:rsid w:val="00D705C4"/>
    <w:rsid w:val="00D71B27"/>
    <w:rsid w:val="00D71D8D"/>
    <w:rsid w:val="00D75211"/>
    <w:rsid w:val="00D753F0"/>
    <w:rsid w:val="00D75EE7"/>
    <w:rsid w:val="00D7629D"/>
    <w:rsid w:val="00D7688E"/>
    <w:rsid w:val="00D76DEB"/>
    <w:rsid w:val="00D77A0E"/>
    <w:rsid w:val="00D77FC2"/>
    <w:rsid w:val="00D814F3"/>
    <w:rsid w:val="00D83627"/>
    <w:rsid w:val="00D84064"/>
    <w:rsid w:val="00D846F6"/>
    <w:rsid w:val="00D84827"/>
    <w:rsid w:val="00D8567F"/>
    <w:rsid w:val="00D85A6F"/>
    <w:rsid w:val="00D863AC"/>
    <w:rsid w:val="00D86A9A"/>
    <w:rsid w:val="00D906E1"/>
    <w:rsid w:val="00D909E9"/>
    <w:rsid w:val="00D90C91"/>
    <w:rsid w:val="00D9160C"/>
    <w:rsid w:val="00D94926"/>
    <w:rsid w:val="00D9607E"/>
    <w:rsid w:val="00D97114"/>
    <w:rsid w:val="00DA05B3"/>
    <w:rsid w:val="00DA09D5"/>
    <w:rsid w:val="00DA2A84"/>
    <w:rsid w:val="00DA3614"/>
    <w:rsid w:val="00DA65B4"/>
    <w:rsid w:val="00DA6A0B"/>
    <w:rsid w:val="00DA72FA"/>
    <w:rsid w:val="00DA73EC"/>
    <w:rsid w:val="00DB1DC6"/>
    <w:rsid w:val="00DB4B9D"/>
    <w:rsid w:val="00DC1021"/>
    <w:rsid w:val="00DC1426"/>
    <w:rsid w:val="00DC26D5"/>
    <w:rsid w:val="00DC293A"/>
    <w:rsid w:val="00DC340A"/>
    <w:rsid w:val="00DC4892"/>
    <w:rsid w:val="00DC583E"/>
    <w:rsid w:val="00DC5EC8"/>
    <w:rsid w:val="00DD17E6"/>
    <w:rsid w:val="00DD1EF4"/>
    <w:rsid w:val="00DD562B"/>
    <w:rsid w:val="00DD679E"/>
    <w:rsid w:val="00DD67E7"/>
    <w:rsid w:val="00DE00D2"/>
    <w:rsid w:val="00DE0813"/>
    <w:rsid w:val="00DE1173"/>
    <w:rsid w:val="00DE3868"/>
    <w:rsid w:val="00DE777A"/>
    <w:rsid w:val="00DE7880"/>
    <w:rsid w:val="00DF0DAE"/>
    <w:rsid w:val="00DF1E84"/>
    <w:rsid w:val="00DF251C"/>
    <w:rsid w:val="00DF4B1A"/>
    <w:rsid w:val="00DF6FA4"/>
    <w:rsid w:val="00DF743D"/>
    <w:rsid w:val="00DF76BD"/>
    <w:rsid w:val="00DF7DD5"/>
    <w:rsid w:val="00E003DB"/>
    <w:rsid w:val="00E07495"/>
    <w:rsid w:val="00E10248"/>
    <w:rsid w:val="00E11E6B"/>
    <w:rsid w:val="00E1417B"/>
    <w:rsid w:val="00E15324"/>
    <w:rsid w:val="00E17ECF"/>
    <w:rsid w:val="00E20973"/>
    <w:rsid w:val="00E2219D"/>
    <w:rsid w:val="00E23536"/>
    <w:rsid w:val="00E33A1E"/>
    <w:rsid w:val="00E36DC6"/>
    <w:rsid w:val="00E40D0C"/>
    <w:rsid w:val="00E40EA8"/>
    <w:rsid w:val="00E41054"/>
    <w:rsid w:val="00E4178F"/>
    <w:rsid w:val="00E426CF"/>
    <w:rsid w:val="00E43574"/>
    <w:rsid w:val="00E45BE4"/>
    <w:rsid w:val="00E506CE"/>
    <w:rsid w:val="00E5429E"/>
    <w:rsid w:val="00E609AD"/>
    <w:rsid w:val="00E6180F"/>
    <w:rsid w:val="00E62FA8"/>
    <w:rsid w:val="00E650F6"/>
    <w:rsid w:val="00E65822"/>
    <w:rsid w:val="00E666F3"/>
    <w:rsid w:val="00E66CD1"/>
    <w:rsid w:val="00E67244"/>
    <w:rsid w:val="00E67AD0"/>
    <w:rsid w:val="00E726D6"/>
    <w:rsid w:val="00E74136"/>
    <w:rsid w:val="00E76361"/>
    <w:rsid w:val="00E7751A"/>
    <w:rsid w:val="00E80537"/>
    <w:rsid w:val="00E82373"/>
    <w:rsid w:val="00E82E82"/>
    <w:rsid w:val="00E8386B"/>
    <w:rsid w:val="00E87516"/>
    <w:rsid w:val="00E87FF7"/>
    <w:rsid w:val="00E916C2"/>
    <w:rsid w:val="00E91BF5"/>
    <w:rsid w:val="00E94DE8"/>
    <w:rsid w:val="00E95F2B"/>
    <w:rsid w:val="00E96064"/>
    <w:rsid w:val="00E96219"/>
    <w:rsid w:val="00E965F6"/>
    <w:rsid w:val="00E97361"/>
    <w:rsid w:val="00E9748D"/>
    <w:rsid w:val="00EA004C"/>
    <w:rsid w:val="00EA258E"/>
    <w:rsid w:val="00EA2B30"/>
    <w:rsid w:val="00EA4B0E"/>
    <w:rsid w:val="00EA582E"/>
    <w:rsid w:val="00EA5D77"/>
    <w:rsid w:val="00EA7693"/>
    <w:rsid w:val="00EA7BCB"/>
    <w:rsid w:val="00EB0D5B"/>
    <w:rsid w:val="00EB1290"/>
    <w:rsid w:val="00EB2761"/>
    <w:rsid w:val="00EB37B2"/>
    <w:rsid w:val="00EB4F8C"/>
    <w:rsid w:val="00EB705D"/>
    <w:rsid w:val="00EB753F"/>
    <w:rsid w:val="00EC09DD"/>
    <w:rsid w:val="00EC1B17"/>
    <w:rsid w:val="00EC29CE"/>
    <w:rsid w:val="00EC44DA"/>
    <w:rsid w:val="00EC5B13"/>
    <w:rsid w:val="00EC676D"/>
    <w:rsid w:val="00ED1828"/>
    <w:rsid w:val="00ED1AF7"/>
    <w:rsid w:val="00ED2C56"/>
    <w:rsid w:val="00ED3D77"/>
    <w:rsid w:val="00ED4284"/>
    <w:rsid w:val="00ED5467"/>
    <w:rsid w:val="00ED5C27"/>
    <w:rsid w:val="00ED6598"/>
    <w:rsid w:val="00EE0886"/>
    <w:rsid w:val="00EE1ACA"/>
    <w:rsid w:val="00EE20D3"/>
    <w:rsid w:val="00EE2359"/>
    <w:rsid w:val="00EE386A"/>
    <w:rsid w:val="00EE3C3C"/>
    <w:rsid w:val="00EE53B7"/>
    <w:rsid w:val="00EF1A3F"/>
    <w:rsid w:val="00EF2AC6"/>
    <w:rsid w:val="00EF348A"/>
    <w:rsid w:val="00EF39D1"/>
    <w:rsid w:val="00EF43C5"/>
    <w:rsid w:val="00EF4FB7"/>
    <w:rsid w:val="00EF554B"/>
    <w:rsid w:val="00F00BA5"/>
    <w:rsid w:val="00F00CEE"/>
    <w:rsid w:val="00F02597"/>
    <w:rsid w:val="00F032B0"/>
    <w:rsid w:val="00F115E2"/>
    <w:rsid w:val="00F11FE4"/>
    <w:rsid w:val="00F1252B"/>
    <w:rsid w:val="00F15AA1"/>
    <w:rsid w:val="00F2012C"/>
    <w:rsid w:val="00F20442"/>
    <w:rsid w:val="00F20722"/>
    <w:rsid w:val="00F20825"/>
    <w:rsid w:val="00F21D57"/>
    <w:rsid w:val="00F23CE8"/>
    <w:rsid w:val="00F241EB"/>
    <w:rsid w:val="00F249E6"/>
    <w:rsid w:val="00F25607"/>
    <w:rsid w:val="00F26CCB"/>
    <w:rsid w:val="00F30718"/>
    <w:rsid w:val="00F330D4"/>
    <w:rsid w:val="00F33A8F"/>
    <w:rsid w:val="00F33B20"/>
    <w:rsid w:val="00F4104C"/>
    <w:rsid w:val="00F42F71"/>
    <w:rsid w:val="00F45472"/>
    <w:rsid w:val="00F47E7E"/>
    <w:rsid w:val="00F51D27"/>
    <w:rsid w:val="00F53AC5"/>
    <w:rsid w:val="00F54791"/>
    <w:rsid w:val="00F556C6"/>
    <w:rsid w:val="00F55D64"/>
    <w:rsid w:val="00F5707E"/>
    <w:rsid w:val="00F57622"/>
    <w:rsid w:val="00F57E98"/>
    <w:rsid w:val="00F63D14"/>
    <w:rsid w:val="00F64699"/>
    <w:rsid w:val="00F64C0B"/>
    <w:rsid w:val="00F64E8B"/>
    <w:rsid w:val="00F65B62"/>
    <w:rsid w:val="00F707EB"/>
    <w:rsid w:val="00F729CE"/>
    <w:rsid w:val="00F7374F"/>
    <w:rsid w:val="00F739D1"/>
    <w:rsid w:val="00F73CF2"/>
    <w:rsid w:val="00F73F5A"/>
    <w:rsid w:val="00F80024"/>
    <w:rsid w:val="00F801F9"/>
    <w:rsid w:val="00F80C2E"/>
    <w:rsid w:val="00F825DC"/>
    <w:rsid w:val="00F84D24"/>
    <w:rsid w:val="00F8549B"/>
    <w:rsid w:val="00F85EC9"/>
    <w:rsid w:val="00F86F2A"/>
    <w:rsid w:val="00F86F3D"/>
    <w:rsid w:val="00F90BDA"/>
    <w:rsid w:val="00F90CA6"/>
    <w:rsid w:val="00F9326D"/>
    <w:rsid w:val="00F936DD"/>
    <w:rsid w:val="00F944E4"/>
    <w:rsid w:val="00F96CF7"/>
    <w:rsid w:val="00FA1090"/>
    <w:rsid w:val="00FA246D"/>
    <w:rsid w:val="00FA4475"/>
    <w:rsid w:val="00FB03BB"/>
    <w:rsid w:val="00FB29ED"/>
    <w:rsid w:val="00FB2C13"/>
    <w:rsid w:val="00FB3EDA"/>
    <w:rsid w:val="00FB4691"/>
    <w:rsid w:val="00FB4791"/>
    <w:rsid w:val="00FB4809"/>
    <w:rsid w:val="00FB6E13"/>
    <w:rsid w:val="00FB7028"/>
    <w:rsid w:val="00FC0074"/>
    <w:rsid w:val="00FC03E2"/>
    <w:rsid w:val="00FC05EF"/>
    <w:rsid w:val="00FC2F43"/>
    <w:rsid w:val="00FC688D"/>
    <w:rsid w:val="00FC6BD9"/>
    <w:rsid w:val="00FD0162"/>
    <w:rsid w:val="00FD463D"/>
    <w:rsid w:val="00FE002B"/>
    <w:rsid w:val="00FE262B"/>
    <w:rsid w:val="00FE6A9E"/>
    <w:rsid w:val="00FF3743"/>
    <w:rsid w:val="00FF3801"/>
    <w:rsid w:val="00FF5EDF"/>
    <w:rsid w:val="00FF63F9"/>
    <w:rsid w:val="00FF6EED"/>
    <w:rsid w:val="04A17CD8"/>
    <w:rsid w:val="09BEFC1A"/>
    <w:rsid w:val="249D23C7"/>
    <w:rsid w:val="26029A6C"/>
    <w:rsid w:val="39C0F00B"/>
    <w:rsid w:val="3CB5DF18"/>
    <w:rsid w:val="40666FA1"/>
    <w:rsid w:val="449790D4"/>
    <w:rsid w:val="520D7514"/>
    <w:rsid w:val="548FDC68"/>
    <w:rsid w:val="5812B91D"/>
    <w:rsid w:val="6DBB8B08"/>
    <w:rsid w:val="7948A9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BE20139"/>
  <w15:docId w15:val="{BBB6B110-7E4C-4E1F-A720-E9E72474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91368"/>
    <w:rPr>
      <w:sz w:val="24"/>
      <w:szCs w:val="24"/>
    </w:rPr>
  </w:style>
  <w:style w:type="paragraph" w:styleId="Titolo1">
    <w:name w:val="heading 1"/>
    <w:basedOn w:val="Normale"/>
    <w:link w:val="Titolo1Carattere"/>
    <w:uiPriority w:val="1"/>
    <w:qFormat/>
    <w:rsid w:val="004327AA"/>
    <w:pPr>
      <w:widowControl w:val="0"/>
      <w:autoSpaceDE w:val="0"/>
      <w:autoSpaceDN w:val="0"/>
      <w:outlineLvl w:val="0"/>
    </w:pPr>
    <w:rPr>
      <w:b/>
      <w:bCs/>
      <w:lang w:val="en-US"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20778"/>
    <w:pPr>
      <w:widowControl w:val="0"/>
      <w:tabs>
        <w:tab w:val="center" w:pos="4819"/>
        <w:tab w:val="right" w:pos="9638"/>
      </w:tabs>
      <w:spacing w:line="567" w:lineRule="exact"/>
    </w:pPr>
    <w:rPr>
      <w:rFonts w:ascii="Arial" w:hAnsi="Arial" w:cs="Arial"/>
      <w:sz w:val="20"/>
      <w:szCs w:val="20"/>
    </w:rPr>
  </w:style>
  <w:style w:type="paragraph" w:styleId="Pidipagina">
    <w:name w:val="footer"/>
    <w:basedOn w:val="Normale"/>
    <w:link w:val="PidipaginaCarattere"/>
    <w:uiPriority w:val="99"/>
    <w:rsid w:val="00D20778"/>
    <w:pPr>
      <w:widowControl w:val="0"/>
      <w:tabs>
        <w:tab w:val="center" w:pos="4819"/>
        <w:tab w:val="right" w:pos="9638"/>
      </w:tabs>
      <w:spacing w:line="567" w:lineRule="exact"/>
    </w:pPr>
    <w:rPr>
      <w:rFonts w:ascii="Arial" w:hAnsi="Arial" w:cs="Arial"/>
      <w:sz w:val="20"/>
      <w:szCs w:val="20"/>
    </w:rPr>
  </w:style>
  <w:style w:type="character" w:styleId="Numeropagina">
    <w:name w:val="page number"/>
    <w:basedOn w:val="Carpredefinitoparagrafo"/>
    <w:rsid w:val="00D20778"/>
  </w:style>
  <w:style w:type="character" w:styleId="Collegamentoipertestuale">
    <w:name w:val="Hyperlink"/>
    <w:rsid w:val="00D20778"/>
    <w:rPr>
      <w:color w:val="0000FF"/>
      <w:u w:val="single"/>
    </w:rPr>
  </w:style>
  <w:style w:type="paragraph" w:styleId="Testofumetto">
    <w:name w:val="Balloon Text"/>
    <w:basedOn w:val="Normale"/>
    <w:semiHidden/>
    <w:rsid w:val="0040296F"/>
    <w:rPr>
      <w:rFonts w:ascii="Tahoma" w:hAnsi="Tahoma" w:cs="Tahoma"/>
      <w:sz w:val="16"/>
      <w:szCs w:val="16"/>
    </w:rPr>
  </w:style>
  <w:style w:type="character" w:styleId="Rimandocommento">
    <w:name w:val="annotation reference"/>
    <w:uiPriority w:val="99"/>
    <w:rsid w:val="006A469A"/>
    <w:rPr>
      <w:sz w:val="16"/>
      <w:szCs w:val="16"/>
    </w:rPr>
  </w:style>
  <w:style w:type="paragraph" w:styleId="Testocommento">
    <w:name w:val="annotation text"/>
    <w:basedOn w:val="Normale"/>
    <w:link w:val="TestocommentoCarattere"/>
    <w:uiPriority w:val="99"/>
    <w:rsid w:val="006A469A"/>
    <w:rPr>
      <w:sz w:val="20"/>
      <w:szCs w:val="20"/>
    </w:rPr>
  </w:style>
  <w:style w:type="character" w:customStyle="1" w:styleId="TestocommentoCarattere">
    <w:name w:val="Testo commento Carattere"/>
    <w:link w:val="Testocommento"/>
    <w:uiPriority w:val="99"/>
    <w:rsid w:val="006A469A"/>
    <w:rPr>
      <w:lang w:eastAsia="it-IT"/>
    </w:rPr>
  </w:style>
  <w:style w:type="paragraph" w:styleId="Soggettocommento">
    <w:name w:val="annotation subject"/>
    <w:basedOn w:val="Testocommento"/>
    <w:next w:val="Testocommento"/>
    <w:link w:val="SoggettocommentoCarattere"/>
    <w:rsid w:val="006A469A"/>
    <w:rPr>
      <w:b/>
      <w:bCs/>
    </w:rPr>
  </w:style>
  <w:style w:type="character" w:customStyle="1" w:styleId="SoggettocommentoCarattere">
    <w:name w:val="Soggetto commento Carattere"/>
    <w:link w:val="Soggettocommento"/>
    <w:rsid w:val="006A469A"/>
    <w:rPr>
      <w:b/>
      <w:bCs/>
      <w:lang w:eastAsia="it-IT"/>
    </w:rPr>
  </w:style>
  <w:style w:type="paragraph" w:styleId="Corpotesto">
    <w:name w:val="Body Text"/>
    <w:basedOn w:val="Normale"/>
    <w:link w:val="CorpotestoCarattere"/>
    <w:rsid w:val="00C84B9F"/>
    <w:pPr>
      <w:spacing w:line="360" w:lineRule="auto"/>
      <w:jc w:val="both"/>
    </w:pPr>
    <w:rPr>
      <w:sz w:val="22"/>
    </w:rPr>
  </w:style>
  <w:style w:type="character" w:customStyle="1" w:styleId="CorpotestoCarattere">
    <w:name w:val="Corpo testo Carattere"/>
    <w:link w:val="Corpotesto"/>
    <w:rsid w:val="00C84B9F"/>
    <w:rPr>
      <w:sz w:val="22"/>
      <w:szCs w:val="24"/>
    </w:rPr>
  </w:style>
  <w:style w:type="paragraph" w:customStyle="1" w:styleId="provvr1">
    <w:name w:val="provv_r1"/>
    <w:basedOn w:val="Normale"/>
    <w:uiPriority w:val="99"/>
    <w:rsid w:val="00AA4D2D"/>
    <w:pPr>
      <w:spacing w:before="100" w:beforeAutospacing="1" w:after="100" w:afterAutospacing="1"/>
    </w:pPr>
  </w:style>
  <w:style w:type="paragraph" w:styleId="NormaleWeb">
    <w:name w:val="Normal (Web)"/>
    <w:basedOn w:val="Normale"/>
    <w:uiPriority w:val="99"/>
    <w:unhideWhenUsed/>
    <w:rsid w:val="00FB03BB"/>
    <w:pPr>
      <w:spacing w:before="100" w:beforeAutospacing="1" w:after="100" w:afterAutospacing="1"/>
    </w:pPr>
  </w:style>
  <w:style w:type="paragraph" w:styleId="Paragrafoelenco">
    <w:name w:val="List Paragraph"/>
    <w:aliases w:val="Elenco 1"/>
    <w:basedOn w:val="Normale"/>
    <w:link w:val="ParagrafoelencoCarattere"/>
    <w:uiPriority w:val="34"/>
    <w:qFormat/>
    <w:rsid w:val="009B47A2"/>
    <w:pPr>
      <w:ind w:left="720"/>
      <w:contextualSpacing/>
    </w:pPr>
  </w:style>
  <w:style w:type="character" w:customStyle="1" w:styleId="PidipaginaCarattere">
    <w:name w:val="Piè di pagina Carattere"/>
    <w:basedOn w:val="Carpredefinitoparagrafo"/>
    <w:link w:val="Pidipagina"/>
    <w:uiPriority w:val="99"/>
    <w:rsid w:val="00D36ADE"/>
    <w:rPr>
      <w:rFonts w:ascii="Arial" w:hAnsi="Arial" w:cs="Arial"/>
    </w:rPr>
  </w:style>
  <w:style w:type="paragraph" w:styleId="Revisione">
    <w:name w:val="Revision"/>
    <w:hidden/>
    <w:uiPriority w:val="99"/>
    <w:semiHidden/>
    <w:rsid w:val="00EB2761"/>
    <w:rPr>
      <w:sz w:val="24"/>
      <w:szCs w:val="24"/>
    </w:rPr>
  </w:style>
  <w:style w:type="character" w:customStyle="1" w:styleId="Titolo1Carattere">
    <w:name w:val="Titolo 1 Carattere"/>
    <w:basedOn w:val="Carpredefinitoparagrafo"/>
    <w:link w:val="Titolo1"/>
    <w:uiPriority w:val="1"/>
    <w:rsid w:val="004327AA"/>
    <w:rPr>
      <w:b/>
      <w:bCs/>
      <w:sz w:val="24"/>
      <w:szCs w:val="24"/>
      <w:lang w:val="en-US" w:eastAsia="en-US"/>
    </w:rPr>
  </w:style>
  <w:style w:type="character" w:customStyle="1" w:styleId="ParagrafoelencoCarattere">
    <w:name w:val="Paragrafo elenco Carattere"/>
    <w:aliases w:val="Elenco 1 Carattere"/>
    <w:link w:val="Paragrafoelenco"/>
    <w:uiPriority w:val="34"/>
    <w:qFormat/>
    <w:rsid w:val="000064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30352">
      <w:bodyDiv w:val="1"/>
      <w:marLeft w:val="0"/>
      <w:marRight w:val="0"/>
      <w:marTop w:val="0"/>
      <w:marBottom w:val="0"/>
      <w:divBdr>
        <w:top w:val="none" w:sz="0" w:space="0" w:color="auto"/>
        <w:left w:val="none" w:sz="0" w:space="0" w:color="auto"/>
        <w:bottom w:val="none" w:sz="0" w:space="0" w:color="auto"/>
        <w:right w:val="none" w:sz="0" w:space="0" w:color="auto"/>
      </w:divBdr>
    </w:div>
    <w:div w:id="168377242">
      <w:bodyDiv w:val="1"/>
      <w:marLeft w:val="0"/>
      <w:marRight w:val="0"/>
      <w:marTop w:val="0"/>
      <w:marBottom w:val="0"/>
      <w:divBdr>
        <w:top w:val="none" w:sz="0" w:space="0" w:color="auto"/>
        <w:left w:val="none" w:sz="0" w:space="0" w:color="auto"/>
        <w:bottom w:val="none" w:sz="0" w:space="0" w:color="auto"/>
        <w:right w:val="none" w:sz="0" w:space="0" w:color="auto"/>
      </w:divBdr>
      <w:divsChild>
        <w:div w:id="5330538">
          <w:marLeft w:val="403"/>
          <w:marRight w:val="0"/>
          <w:marTop w:val="0"/>
          <w:marBottom w:val="0"/>
          <w:divBdr>
            <w:top w:val="none" w:sz="0" w:space="0" w:color="auto"/>
            <w:left w:val="none" w:sz="0" w:space="0" w:color="auto"/>
            <w:bottom w:val="none" w:sz="0" w:space="0" w:color="auto"/>
            <w:right w:val="none" w:sz="0" w:space="0" w:color="auto"/>
          </w:divBdr>
        </w:div>
        <w:div w:id="174275035">
          <w:marLeft w:val="403"/>
          <w:marRight w:val="0"/>
          <w:marTop w:val="0"/>
          <w:marBottom w:val="0"/>
          <w:divBdr>
            <w:top w:val="none" w:sz="0" w:space="0" w:color="auto"/>
            <w:left w:val="none" w:sz="0" w:space="0" w:color="auto"/>
            <w:bottom w:val="none" w:sz="0" w:space="0" w:color="auto"/>
            <w:right w:val="none" w:sz="0" w:space="0" w:color="auto"/>
          </w:divBdr>
        </w:div>
        <w:div w:id="195851896">
          <w:marLeft w:val="403"/>
          <w:marRight w:val="0"/>
          <w:marTop w:val="0"/>
          <w:marBottom w:val="0"/>
          <w:divBdr>
            <w:top w:val="none" w:sz="0" w:space="0" w:color="auto"/>
            <w:left w:val="none" w:sz="0" w:space="0" w:color="auto"/>
            <w:bottom w:val="none" w:sz="0" w:space="0" w:color="auto"/>
            <w:right w:val="none" w:sz="0" w:space="0" w:color="auto"/>
          </w:divBdr>
        </w:div>
        <w:div w:id="281571112">
          <w:marLeft w:val="403"/>
          <w:marRight w:val="0"/>
          <w:marTop w:val="0"/>
          <w:marBottom w:val="0"/>
          <w:divBdr>
            <w:top w:val="none" w:sz="0" w:space="0" w:color="auto"/>
            <w:left w:val="none" w:sz="0" w:space="0" w:color="auto"/>
            <w:bottom w:val="none" w:sz="0" w:space="0" w:color="auto"/>
            <w:right w:val="none" w:sz="0" w:space="0" w:color="auto"/>
          </w:divBdr>
        </w:div>
        <w:div w:id="354382322">
          <w:marLeft w:val="403"/>
          <w:marRight w:val="0"/>
          <w:marTop w:val="0"/>
          <w:marBottom w:val="120"/>
          <w:divBdr>
            <w:top w:val="none" w:sz="0" w:space="0" w:color="auto"/>
            <w:left w:val="none" w:sz="0" w:space="0" w:color="auto"/>
            <w:bottom w:val="none" w:sz="0" w:space="0" w:color="auto"/>
            <w:right w:val="none" w:sz="0" w:space="0" w:color="auto"/>
          </w:divBdr>
        </w:div>
        <w:div w:id="926773303">
          <w:marLeft w:val="403"/>
          <w:marRight w:val="0"/>
          <w:marTop w:val="0"/>
          <w:marBottom w:val="0"/>
          <w:divBdr>
            <w:top w:val="none" w:sz="0" w:space="0" w:color="auto"/>
            <w:left w:val="none" w:sz="0" w:space="0" w:color="auto"/>
            <w:bottom w:val="none" w:sz="0" w:space="0" w:color="auto"/>
            <w:right w:val="none" w:sz="0" w:space="0" w:color="auto"/>
          </w:divBdr>
        </w:div>
      </w:divsChild>
    </w:div>
    <w:div w:id="198709466">
      <w:bodyDiv w:val="1"/>
      <w:marLeft w:val="0"/>
      <w:marRight w:val="0"/>
      <w:marTop w:val="0"/>
      <w:marBottom w:val="0"/>
      <w:divBdr>
        <w:top w:val="none" w:sz="0" w:space="0" w:color="auto"/>
        <w:left w:val="none" w:sz="0" w:space="0" w:color="auto"/>
        <w:bottom w:val="none" w:sz="0" w:space="0" w:color="auto"/>
        <w:right w:val="none" w:sz="0" w:space="0" w:color="auto"/>
      </w:divBdr>
    </w:div>
    <w:div w:id="254095304">
      <w:bodyDiv w:val="1"/>
      <w:marLeft w:val="0"/>
      <w:marRight w:val="0"/>
      <w:marTop w:val="0"/>
      <w:marBottom w:val="0"/>
      <w:divBdr>
        <w:top w:val="none" w:sz="0" w:space="0" w:color="auto"/>
        <w:left w:val="none" w:sz="0" w:space="0" w:color="auto"/>
        <w:bottom w:val="none" w:sz="0" w:space="0" w:color="auto"/>
        <w:right w:val="none" w:sz="0" w:space="0" w:color="auto"/>
      </w:divBdr>
    </w:div>
    <w:div w:id="264928146">
      <w:bodyDiv w:val="1"/>
      <w:marLeft w:val="0"/>
      <w:marRight w:val="0"/>
      <w:marTop w:val="0"/>
      <w:marBottom w:val="0"/>
      <w:divBdr>
        <w:top w:val="none" w:sz="0" w:space="0" w:color="auto"/>
        <w:left w:val="none" w:sz="0" w:space="0" w:color="auto"/>
        <w:bottom w:val="none" w:sz="0" w:space="0" w:color="auto"/>
        <w:right w:val="none" w:sz="0" w:space="0" w:color="auto"/>
      </w:divBdr>
      <w:divsChild>
        <w:div w:id="541937721">
          <w:marLeft w:val="403"/>
          <w:marRight w:val="0"/>
          <w:marTop w:val="0"/>
          <w:marBottom w:val="0"/>
          <w:divBdr>
            <w:top w:val="none" w:sz="0" w:space="0" w:color="auto"/>
            <w:left w:val="none" w:sz="0" w:space="0" w:color="auto"/>
            <w:bottom w:val="none" w:sz="0" w:space="0" w:color="auto"/>
            <w:right w:val="none" w:sz="0" w:space="0" w:color="auto"/>
          </w:divBdr>
        </w:div>
        <w:div w:id="803810867">
          <w:marLeft w:val="403"/>
          <w:marRight w:val="0"/>
          <w:marTop w:val="0"/>
          <w:marBottom w:val="0"/>
          <w:divBdr>
            <w:top w:val="none" w:sz="0" w:space="0" w:color="auto"/>
            <w:left w:val="none" w:sz="0" w:space="0" w:color="auto"/>
            <w:bottom w:val="none" w:sz="0" w:space="0" w:color="auto"/>
            <w:right w:val="none" w:sz="0" w:space="0" w:color="auto"/>
          </w:divBdr>
        </w:div>
        <w:div w:id="978612914">
          <w:marLeft w:val="403"/>
          <w:marRight w:val="0"/>
          <w:marTop w:val="0"/>
          <w:marBottom w:val="0"/>
          <w:divBdr>
            <w:top w:val="none" w:sz="0" w:space="0" w:color="auto"/>
            <w:left w:val="none" w:sz="0" w:space="0" w:color="auto"/>
            <w:bottom w:val="none" w:sz="0" w:space="0" w:color="auto"/>
            <w:right w:val="none" w:sz="0" w:space="0" w:color="auto"/>
          </w:divBdr>
        </w:div>
        <w:div w:id="1024021043">
          <w:marLeft w:val="403"/>
          <w:marRight w:val="0"/>
          <w:marTop w:val="0"/>
          <w:marBottom w:val="0"/>
          <w:divBdr>
            <w:top w:val="none" w:sz="0" w:space="0" w:color="auto"/>
            <w:left w:val="none" w:sz="0" w:space="0" w:color="auto"/>
            <w:bottom w:val="none" w:sz="0" w:space="0" w:color="auto"/>
            <w:right w:val="none" w:sz="0" w:space="0" w:color="auto"/>
          </w:divBdr>
        </w:div>
        <w:div w:id="1624118038">
          <w:marLeft w:val="403"/>
          <w:marRight w:val="0"/>
          <w:marTop w:val="0"/>
          <w:marBottom w:val="0"/>
          <w:divBdr>
            <w:top w:val="none" w:sz="0" w:space="0" w:color="auto"/>
            <w:left w:val="none" w:sz="0" w:space="0" w:color="auto"/>
            <w:bottom w:val="none" w:sz="0" w:space="0" w:color="auto"/>
            <w:right w:val="none" w:sz="0" w:space="0" w:color="auto"/>
          </w:divBdr>
        </w:div>
        <w:div w:id="1767187859">
          <w:marLeft w:val="403"/>
          <w:marRight w:val="0"/>
          <w:marTop w:val="0"/>
          <w:marBottom w:val="120"/>
          <w:divBdr>
            <w:top w:val="none" w:sz="0" w:space="0" w:color="auto"/>
            <w:left w:val="none" w:sz="0" w:space="0" w:color="auto"/>
            <w:bottom w:val="none" w:sz="0" w:space="0" w:color="auto"/>
            <w:right w:val="none" w:sz="0" w:space="0" w:color="auto"/>
          </w:divBdr>
        </w:div>
      </w:divsChild>
    </w:div>
    <w:div w:id="330834572">
      <w:bodyDiv w:val="1"/>
      <w:marLeft w:val="0"/>
      <w:marRight w:val="0"/>
      <w:marTop w:val="0"/>
      <w:marBottom w:val="0"/>
      <w:divBdr>
        <w:top w:val="none" w:sz="0" w:space="0" w:color="auto"/>
        <w:left w:val="none" w:sz="0" w:space="0" w:color="auto"/>
        <w:bottom w:val="none" w:sz="0" w:space="0" w:color="auto"/>
        <w:right w:val="none" w:sz="0" w:space="0" w:color="auto"/>
      </w:divBdr>
    </w:div>
    <w:div w:id="384185971">
      <w:bodyDiv w:val="1"/>
      <w:marLeft w:val="0"/>
      <w:marRight w:val="0"/>
      <w:marTop w:val="0"/>
      <w:marBottom w:val="0"/>
      <w:divBdr>
        <w:top w:val="none" w:sz="0" w:space="0" w:color="auto"/>
        <w:left w:val="none" w:sz="0" w:space="0" w:color="auto"/>
        <w:bottom w:val="none" w:sz="0" w:space="0" w:color="auto"/>
        <w:right w:val="none" w:sz="0" w:space="0" w:color="auto"/>
      </w:divBdr>
      <w:divsChild>
        <w:div w:id="1787312082">
          <w:marLeft w:val="0"/>
          <w:marRight w:val="0"/>
          <w:marTop w:val="0"/>
          <w:marBottom w:val="0"/>
          <w:divBdr>
            <w:top w:val="none" w:sz="0" w:space="0" w:color="auto"/>
            <w:left w:val="none" w:sz="0" w:space="0" w:color="auto"/>
            <w:bottom w:val="none" w:sz="0" w:space="0" w:color="auto"/>
            <w:right w:val="none" w:sz="0" w:space="0" w:color="auto"/>
          </w:divBdr>
          <w:divsChild>
            <w:div w:id="1465350472">
              <w:marLeft w:val="0"/>
              <w:marRight w:val="0"/>
              <w:marTop w:val="0"/>
              <w:marBottom w:val="12"/>
              <w:divBdr>
                <w:top w:val="none" w:sz="0" w:space="0" w:color="auto"/>
                <w:left w:val="none" w:sz="0" w:space="0" w:color="auto"/>
                <w:bottom w:val="none" w:sz="0" w:space="0" w:color="auto"/>
                <w:right w:val="none" w:sz="0" w:space="0" w:color="auto"/>
              </w:divBdr>
              <w:divsChild>
                <w:div w:id="1089891074">
                  <w:marLeft w:val="0"/>
                  <w:marRight w:val="0"/>
                  <w:marTop w:val="0"/>
                  <w:marBottom w:val="0"/>
                  <w:divBdr>
                    <w:top w:val="none" w:sz="0" w:space="0" w:color="auto"/>
                    <w:left w:val="none" w:sz="0" w:space="0" w:color="auto"/>
                    <w:bottom w:val="none" w:sz="0" w:space="0" w:color="auto"/>
                    <w:right w:val="none" w:sz="0" w:space="0" w:color="auto"/>
                  </w:divBdr>
                  <w:divsChild>
                    <w:div w:id="748579399">
                      <w:marLeft w:val="0"/>
                      <w:marRight w:val="0"/>
                      <w:marTop w:val="0"/>
                      <w:marBottom w:val="0"/>
                      <w:divBdr>
                        <w:top w:val="none" w:sz="0" w:space="0" w:color="auto"/>
                        <w:left w:val="none" w:sz="0" w:space="0" w:color="auto"/>
                        <w:bottom w:val="none" w:sz="0" w:space="0" w:color="auto"/>
                        <w:right w:val="none" w:sz="0" w:space="0" w:color="auto"/>
                      </w:divBdr>
                      <w:divsChild>
                        <w:div w:id="271985438">
                          <w:marLeft w:val="0"/>
                          <w:marRight w:val="0"/>
                          <w:marTop w:val="0"/>
                          <w:marBottom w:val="0"/>
                          <w:divBdr>
                            <w:top w:val="single" w:sz="2" w:space="0" w:color="F0F0F0"/>
                            <w:left w:val="none" w:sz="0" w:space="0" w:color="auto"/>
                            <w:bottom w:val="none" w:sz="0" w:space="0" w:color="auto"/>
                            <w:right w:val="none" w:sz="0" w:space="0" w:color="auto"/>
                          </w:divBdr>
                          <w:divsChild>
                            <w:div w:id="539170951">
                              <w:marLeft w:val="0"/>
                              <w:marRight w:val="0"/>
                              <w:marTop w:val="0"/>
                              <w:marBottom w:val="0"/>
                              <w:divBdr>
                                <w:top w:val="none" w:sz="0" w:space="0" w:color="auto"/>
                                <w:left w:val="none" w:sz="0" w:space="0" w:color="auto"/>
                                <w:bottom w:val="none" w:sz="0" w:space="0" w:color="auto"/>
                                <w:right w:val="none" w:sz="0" w:space="0" w:color="auto"/>
                              </w:divBdr>
                              <w:divsChild>
                                <w:div w:id="1615358897">
                                  <w:marLeft w:val="0"/>
                                  <w:marRight w:val="0"/>
                                  <w:marTop w:val="0"/>
                                  <w:marBottom w:val="0"/>
                                  <w:divBdr>
                                    <w:top w:val="none" w:sz="0" w:space="0" w:color="auto"/>
                                    <w:left w:val="none" w:sz="0" w:space="0" w:color="auto"/>
                                    <w:bottom w:val="none" w:sz="0" w:space="0" w:color="auto"/>
                                    <w:right w:val="none" w:sz="0" w:space="0" w:color="auto"/>
                                  </w:divBdr>
                                  <w:divsChild>
                                    <w:div w:id="2032606703">
                                      <w:marLeft w:val="0"/>
                                      <w:marRight w:val="0"/>
                                      <w:marTop w:val="0"/>
                                      <w:marBottom w:val="0"/>
                                      <w:divBdr>
                                        <w:top w:val="none" w:sz="0" w:space="0" w:color="auto"/>
                                        <w:left w:val="none" w:sz="0" w:space="0" w:color="auto"/>
                                        <w:bottom w:val="none" w:sz="0" w:space="0" w:color="auto"/>
                                        <w:right w:val="none" w:sz="0" w:space="0" w:color="auto"/>
                                      </w:divBdr>
                                      <w:divsChild>
                                        <w:div w:id="662589806">
                                          <w:marLeft w:val="0"/>
                                          <w:marRight w:val="0"/>
                                          <w:marTop w:val="0"/>
                                          <w:marBottom w:val="0"/>
                                          <w:divBdr>
                                            <w:top w:val="none" w:sz="0" w:space="0" w:color="auto"/>
                                            <w:left w:val="none" w:sz="0" w:space="0" w:color="auto"/>
                                            <w:bottom w:val="none" w:sz="0" w:space="0" w:color="auto"/>
                                            <w:right w:val="none" w:sz="0" w:space="0" w:color="auto"/>
                                          </w:divBdr>
                                          <w:divsChild>
                                            <w:div w:id="1764184858">
                                              <w:marLeft w:val="0"/>
                                              <w:marRight w:val="0"/>
                                              <w:marTop w:val="0"/>
                                              <w:marBottom w:val="0"/>
                                              <w:divBdr>
                                                <w:top w:val="none" w:sz="0" w:space="0" w:color="auto"/>
                                                <w:left w:val="none" w:sz="0" w:space="0" w:color="auto"/>
                                                <w:bottom w:val="none" w:sz="0" w:space="0" w:color="auto"/>
                                                <w:right w:val="none" w:sz="0" w:space="0" w:color="auto"/>
                                              </w:divBdr>
                                              <w:divsChild>
                                                <w:div w:id="1560745935">
                                                  <w:marLeft w:val="0"/>
                                                  <w:marRight w:val="0"/>
                                                  <w:marTop w:val="0"/>
                                                  <w:marBottom w:val="0"/>
                                                  <w:divBdr>
                                                    <w:top w:val="none" w:sz="0" w:space="0" w:color="auto"/>
                                                    <w:left w:val="none" w:sz="0" w:space="0" w:color="auto"/>
                                                    <w:bottom w:val="none" w:sz="0" w:space="0" w:color="auto"/>
                                                    <w:right w:val="none" w:sz="0" w:space="0" w:color="auto"/>
                                                  </w:divBdr>
                                                  <w:divsChild>
                                                    <w:div w:id="1637762889">
                                                      <w:marLeft w:val="0"/>
                                                      <w:marRight w:val="0"/>
                                                      <w:marTop w:val="0"/>
                                                      <w:marBottom w:val="0"/>
                                                      <w:divBdr>
                                                        <w:top w:val="none" w:sz="0" w:space="0" w:color="auto"/>
                                                        <w:left w:val="none" w:sz="0" w:space="0" w:color="auto"/>
                                                        <w:bottom w:val="none" w:sz="0" w:space="0" w:color="auto"/>
                                                        <w:right w:val="none" w:sz="0" w:space="0" w:color="auto"/>
                                                      </w:divBdr>
                                                      <w:divsChild>
                                                        <w:div w:id="824664807">
                                                          <w:marLeft w:val="0"/>
                                                          <w:marRight w:val="0"/>
                                                          <w:marTop w:val="346"/>
                                                          <w:marBottom w:val="346"/>
                                                          <w:divBdr>
                                                            <w:top w:val="none" w:sz="0" w:space="0" w:color="auto"/>
                                                            <w:left w:val="none" w:sz="0" w:space="0" w:color="auto"/>
                                                            <w:bottom w:val="none" w:sz="0" w:space="0" w:color="auto"/>
                                                            <w:right w:val="none" w:sz="0" w:space="0" w:color="auto"/>
                                                          </w:divBdr>
                                                          <w:divsChild>
                                                            <w:div w:id="1316564249">
                                                              <w:marLeft w:val="0"/>
                                                              <w:marRight w:val="0"/>
                                                              <w:marTop w:val="0"/>
                                                              <w:marBottom w:val="0"/>
                                                              <w:divBdr>
                                                                <w:top w:val="none" w:sz="0" w:space="0" w:color="auto"/>
                                                                <w:left w:val="none" w:sz="0" w:space="0" w:color="auto"/>
                                                                <w:bottom w:val="none" w:sz="0" w:space="0" w:color="auto"/>
                                                                <w:right w:val="none" w:sz="0" w:space="0" w:color="auto"/>
                                                              </w:divBdr>
                                                              <w:divsChild>
                                                                <w:div w:id="1442996923">
                                                                  <w:marLeft w:val="0"/>
                                                                  <w:marRight w:val="0"/>
                                                                  <w:marTop w:val="0"/>
                                                                  <w:marBottom w:val="0"/>
                                                                  <w:divBdr>
                                                                    <w:top w:val="none" w:sz="0" w:space="0" w:color="auto"/>
                                                                    <w:left w:val="none" w:sz="0" w:space="0" w:color="auto"/>
                                                                    <w:bottom w:val="none" w:sz="0" w:space="0" w:color="auto"/>
                                                                    <w:right w:val="none" w:sz="0" w:space="0" w:color="auto"/>
                                                                  </w:divBdr>
                                                                  <w:divsChild>
                                                                    <w:div w:id="1991061136">
                                                                      <w:marLeft w:val="0"/>
                                                                      <w:marRight w:val="0"/>
                                                                      <w:marTop w:val="0"/>
                                                                      <w:marBottom w:val="0"/>
                                                                      <w:divBdr>
                                                                        <w:top w:val="none" w:sz="0" w:space="0" w:color="auto"/>
                                                                        <w:left w:val="none" w:sz="0" w:space="0" w:color="auto"/>
                                                                        <w:bottom w:val="none" w:sz="0" w:space="0" w:color="auto"/>
                                                                        <w:right w:val="none" w:sz="0" w:space="0" w:color="auto"/>
                                                                      </w:divBdr>
                                                                      <w:divsChild>
                                                                        <w:div w:id="1771394037">
                                                                          <w:marLeft w:val="0"/>
                                                                          <w:marRight w:val="0"/>
                                                                          <w:marTop w:val="0"/>
                                                                          <w:marBottom w:val="0"/>
                                                                          <w:divBdr>
                                                                            <w:top w:val="none" w:sz="0" w:space="0" w:color="auto"/>
                                                                            <w:left w:val="none" w:sz="0" w:space="0" w:color="auto"/>
                                                                            <w:bottom w:val="none" w:sz="0" w:space="0" w:color="auto"/>
                                                                            <w:right w:val="none" w:sz="0" w:space="0" w:color="auto"/>
                                                                          </w:divBdr>
                                                                          <w:divsChild>
                                                                            <w:div w:id="782379747">
                                                                              <w:marLeft w:val="0"/>
                                                                              <w:marRight w:val="0"/>
                                                                              <w:marTop w:val="0"/>
                                                                              <w:marBottom w:val="288"/>
                                                                              <w:divBdr>
                                                                                <w:top w:val="none" w:sz="0" w:space="0" w:color="auto"/>
                                                                                <w:left w:val="none" w:sz="0" w:space="0" w:color="auto"/>
                                                                                <w:bottom w:val="none" w:sz="0" w:space="0" w:color="auto"/>
                                                                                <w:right w:val="none" w:sz="0" w:space="0" w:color="auto"/>
                                                                              </w:divBdr>
                                                                              <w:divsChild>
                                                                                <w:div w:id="544100452">
                                                                                  <w:marLeft w:val="0"/>
                                                                                  <w:marRight w:val="0"/>
                                                                                  <w:marTop w:val="0"/>
                                                                                  <w:marBottom w:val="0"/>
                                                                                  <w:divBdr>
                                                                                    <w:top w:val="none" w:sz="0" w:space="0" w:color="auto"/>
                                                                                    <w:left w:val="none" w:sz="0" w:space="0" w:color="auto"/>
                                                                                    <w:bottom w:val="none" w:sz="0" w:space="0" w:color="auto"/>
                                                                                    <w:right w:val="none" w:sz="0" w:space="0" w:color="auto"/>
                                                                                  </w:divBdr>
                                                                                  <w:divsChild>
                                                                                    <w:div w:id="11010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0396706">
      <w:bodyDiv w:val="1"/>
      <w:marLeft w:val="0"/>
      <w:marRight w:val="0"/>
      <w:marTop w:val="0"/>
      <w:marBottom w:val="0"/>
      <w:divBdr>
        <w:top w:val="none" w:sz="0" w:space="0" w:color="auto"/>
        <w:left w:val="none" w:sz="0" w:space="0" w:color="auto"/>
        <w:bottom w:val="none" w:sz="0" w:space="0" w:color="auto"/>
        <w:right w:val="none" w:sz="0" w:space="0" w:color="auto"/>
      </w:divBdr>
    </w:div>
    <w:div w:id="512694216">
      <w:bodyDiv w:val="1"/>
      <w:marLeft w:val="0"/>
      <w:marRight w:val="0"/>
      <w:marTop w:val="0"/>
      <w:marBottom w:val="0"/>
      <w:divBdr>
        <w:top w:val="none" w:sz="0" w:space="0" w:color="auto"/>
        <w:left w:val="none" w:sz="0" w:space="0" w:color="auto"/>
        <w:bottom w:val="none" w:sz="0" w:space="0" w:color="auto"/>
        <w:right w:val="none" w:sz="0" w:space="0" w:color="auto"/>
      </w:divBdr>
    </w:div>
    <w:div w:id="611205171">
      <w:bodyDiv w:val="1"/>
      <w:marLeft w:val="0"/>
      <w:marRight w:val="0"/>
      <w:marTop w:val="0"/>
      <w:marBottom w:val="0"/>
      <w:divBdr>
        <w:top w:val="none" w:sz="0" w:space="0" w:color="auto"/>
        <w:left w:val="none" w:sz="0" w:space="0" w:color="auto"/>
        <w:bottom w:val="none" w:sz="0" w:space="0" w:color="auto"/>
        <w:right w:val="none" w:sz="0" w:space="0" w:color="auto"/>
      </w:divBdr>
      <w:divsChild>
        <w:div w:id="1030111219">
          <w:marLeft w:val="403"/>
          <w:marRight w:val="0"/>
          <w:marTop w:val="0"/>
          <w:marBottom w:val="0"/>
          <w:divBdr>
            <w:top w:val="none" w:sz="0" w:space="0" w:color="auto"/>
            <w:left w:val="none" w:sz="0" w:space="0" w:color="auto"/>
            <w:bottom w:val="none" w:sz="0" w:space="0" w:color="auto"/>
            <w:right w:val="none" w:sz="0" w:space="0" w:color="auto"/>
          </w:divBdr>
        </w:div>
        <w:div w:id="1246963116">
          <w:marLeft w:val="403"/>
          <w:marRight w:val="0"/>
          <w:marTop w:val="0"/>
          <w:marBottom w:val="0"/>
          <w:divBdr>
            <w:top w:val="none" w:sz="0" w:space="0" w:color="auto"/>
            <w:left w:val="none" w:sz="0" w:space="0" w:color="auto"/>
            <w:bottom w:val="none" w:sz="0" w:space="0" w:color="auto"/>
            <w:right w:val="none" w:sz="0" w:space="0" w:color="auto"/>
          </w:divBdr>
        </w:div>
        <w:div w:id="1438450716">
          <w:marLeft w:val="403"/>
          <w:marRight w:val="0"/>
          <w:marTop w:val="0"/>
          <w:marBottom w:val="120"/>
          <w:divBdr>
            <w:top w:val="none" w:sz="0" w:space="0" w:color="auto"/>
            <w:left w:val="none" w:sz="0" w:space="0" w:color="auto"/>
            <w:bottom w:val="none" w:sz="0" w:space="0" w:color="auto"/>
            <w:right w:val="none" w:sz="0" w:space="0" w:color="auto"/>
          </w:divBdr>
        </w:div>
        <w:div w:id="1552040386">
          <w:marLeft w:val="403"/>
          <w:marRight w:val="0"/>
          <w:marTop w:val="0"/>
          <w:marBottom w:val="0"/>
          <w:divBdr>
            <w:top w:val="none" w:sz="0" w:space="0" w:color="auto"/>
            <w:left w:val="none" w:sz="0" w:space="0" w:color="auto"/>
            <w:bottom w:val="none" w:sz="0" w:space="0" w:color="auto"/>
            <w:right w:val="none" w:sz="0" w:space="0" w:color="auto"/>
          </w:divBdr>
        </w:div>
        <w:div w:id="1789546120">
          <w:marLeft w:val="403"/>
          <w:marRight w:val="0"/>
          <w:marTop w:val="0"/>
          <w:marBottom w:val="0"/>
          <w:divBdr>
            <w:top w:val="none" w:sz="0" w:space="0" w:color="auto"/>
            <w:left w:val="none" w:sz="0" w:space="0" w:color="auto"/>
            <w:bottom w:val="none" w:sz="0" w:space="0" w:color="auto"/>
            <w:right w:val="none" w:sz="0" w:space="0" w:color="auto"/>
          </w:divBdr>
        </w:div>
        <w:div w:id="2078436409">
          <w:marLeft w:val="403"/>
          <w:marRight w:val="0"/>
          <w:marTop w:val="0"/>
          <w:marBottom w:val="0"/>
          <w:divBdr>
            <w:top w:val="none" w:sz="0" w:space="0" w:color="auto"/>
            <w:left w:val="none" w:sz="0" w:space="0" w:color="auto"/>
            <w:bottom w:val="none" w:sz="0" w:space="0" w:color="auto"/>
            <w:right w:val="none" w:sz="0" w:space="0" w:color="auto"/>
          </w:divBdr>
        </w:div>
      </w:divsChild>
    </w:div>
    <w:div w:id="769006544">
      <w:bodyDiv w:val="1"/>
      <w:marLeft w:val="0"/>
      <w:marRight w:val="0"/>
      <w:marTop w:val="0"/>
      <w:marBottom w:val="0"/>
      <w:divBdr>
        <w:top w:val="none" w:sz="0" w:space="0" w:color="auto"/>
        <w:left w:val="none" w:sz="0" w:space="0" w:color="auto"/>
        <w:bottom w:val="none" w:sz="0" w:space="0" w:color="auto"/>
        <w:right w:val="none" w:sz="0" w:space="0" w:color="auto"/>
      </w:divBdr>
    </w:div>
    <w:div w:id="925187241">
      <w:bodyDiv w:val="1"/>
      <w:marLeft w:val="0"/>
      <w:marRight w:val="0"/>
      <w:marTop w:val="0"/>
      <w:marBottom w:val="0"/>
      <w:divBdr>
        <w:top w:val="none" w:sz="0" w:space="0" w:color="auto"/>
        <w:left w:val="none" w:sz="0" w:space="0" w:color="auto"/>
        <w:bottom w:val="none" w:sz="0" w:space="0" w:color="auto"/>
        <w:right w:val="none" w:sz="0" w:space="0" w:color="auto"/>
      </w:divBdr>
    </w:div>
    <w:div w:id="1103575178">
      <w:bodyDiv w:val="1"/>
      <w:marLeft w:val="0"/>
      <w:marRight w:val="0"/>
      <w:marTop w:val="0"/>
      <w:marBottom w:val="0"/>
      <w:divBdr>
        <w:top w:val="none" w:sz="0" w:space="0" w:color="auto"/>
        <w:left w:val="none" w:sz="0" w:space="0" w:color="auto"/>
        <w:bottom w:val="none" w:sz="0" w:space="0" w:color="auto"/>
        <w:right w:val="none" w:sz="0" w:space="0" w:color="auto"/>
      </w:divBdr>
    </w:div>
    <w:div w:id="1232545780">
      <w:bodyDiv w:val="1"/>
      <w:marLeft w:val="0"/>
      <w:marRight w:val="0"/>
      <w:marTop w:val="0"/>
      <w:marBottom w:val="0"/>
      <w:divBdr>
        <w:top w:val="none" w:sz="0" w:space="0" w:color="auto"/>
        <w:left w:val="none" w:sz="0" w:space="0" w:color="auto"/>
        <w:bottom w:val="none" w:sz="0" w:space="0" w:color="auto"/>
        <w:right w:val="none" w:sz="0" w:space="0" w:color="auto"/>
      </w:divBdr>
      <w:divsChild>
        <w:div w:id="210844893">
          <w:marLeft w:val="403"/>
          <w:marRight w:val="0"/>
          <w:marTop w:val="0"/>
          <w:marBottom w:val="0"/>
          <w:divBdr>
            <w:top w:val="none" w:sz="0" w:space="0" w:color="auto"/>
            <w:left w:val="none" w:sz="0" w:space="0" w:color="auto"/>
            <w:bottom w:val="none" w:sz="0" w:space="0" w:color="auto"/>
            <w:right w:val="none" w:sz="0" w:space="0" w:color="auto"/>
          </w:divBdr>
        </w:div>
        <w:div w:id="340818159">
          <w:marLeft w:val="403"/>
          <w:marRight w:val="0"/>
          <w:marTop w:val="0"/>
          <w:marBottom w:val="0"/>
          <w:divBdr>
            <w:top w:val="none" w:sz="0" w:space="0" w:color="auto"/>
            <w:left w:val="none" w:sz="0" w:space="0" w:color="auto"/>
            <w:bottom w:val="none" w:sz="0" w:space="0" w:color="auto"/>
            <w:right w:val="none" w:sz="0" w:space="0" w:color="auto"/>
          </w:divBdr>
        </w:div>
        <w:div w:id="436294424">
          <w:marLeft w:val="403"/>
          <w:marRight w:val="0"/>
          <w:marTop w:val="0"/>
          <w:marBottom w:val="0"/>
          <w:divBdr>
            <w:top w:val="none" w:sz="0" w:space="0" w:color="auto"/>
            <w:left w:val="none" w:sz="0" w:space="0" w:color="auto"/>
            <w:bottom w:val="none" w:sz="0" w:space="0" w:color="auto"/>
            <w:right w:val="none" w:sz="0" w:space="0" w:color="auto"/>
          </w:divBdr>
        </w:div>
        <w:div w:id="451244972">
          <w:marLeft w:val="403"/>
          <w:marRight w:val="0"/>
          <w:marTop w:val="0"/>
          <w:marBottom w:val="120"/>
          <w:divBdr>
            <w:top w:val="none" w:sz="0" w:space="0" w:color="auto"/>
            <w:left w:val="none" w:sz="0" w:space="0" w:color="auto"/>
            <w:bottom w:val="none" w:sz="0" w:space="0" w:color="auto"/>
            <w:right w:val="none" w:sz="0" w:space="0" w:color="auto"/>
          </w:divBdr>
        </w:div>
        <w:div w:id="1867324949">
          <w:marLeft w:val="403"/>
          <w:marRight w:val="0"/>
          <w:marTop w:val="0"/>
          <w:marBottom w:val="0"/>
          <w:divBdr>
            <w:top w:val="none" w:sz="0" w:space="0" w:color="auto"/>
            <w:left w:val="none" w:sz="0" w:space="0" w:color="auto"/>
            <w:bottom w:val="none" w:sz="0" w:space="0" w:color="auto"/>
            <w:right w:val="none" w:sz="0" w:space="0" w:color="auto"/>
          </w:divBdr>
        </w:div>
        <w:div w:id="1932005214">
          <w:marLeft w:val="403"/>
          <w:marRight w:val="0"/>
          <w:marTop w:val="0"/>
          <w:marBottom w:val="0"/>
          <w:divBdr>
            <w:top w:val="none" w:sz="0" w:space="0" w:color="auto"/>
            <w:left w:val="none" w:sz="0" w:space="0" w:color="auto"/>
            <w:bottom w:val="none" w:sz="0" w:space="0" w:color="auto"/>
            <w:right w:val="none" w:sz="0" w:space="0" w:color="auto"/>
          </w:divBdr>
        </w:div>
      </w:divsChild>
    </w:div>
    <w:div w:id="1242330809">
      <w:bodyDiv w:val="1"/>
      <w:marLeft w:val="0"/>
      <w:marRight w:val="0"/>
      <w:marTop w:val="0"/>
      <w:marBottom w:val="0"/>
      <w:divBdr>
        <w:top w:val="none" w:sz="0" w:space="0" w:color="auto"/>
        <w:left w:val="none" w:sz="0" w:space="0" w:color="auto"/>
        <w:bottom w:val="none" w:sz="0" w:space="0" w:color="auto"/>
        <w:right w:val="none" w:sz="0" w:space="0" w:color="auto"/>
      </w:divBdr>
    </w:div>
    <w:div w:id="1339848670">
      <w:bodyDiv w:val="1"/>
      <w:marLeft w:val="0"/>
      <w:marRight w:val="0"/>
      <w:marTop w:val="0"/>
      <w:marBottom w:val="0"/>
      <w:divBdr>
        <w:top w:val="none" w:sz="0" w:space="0" w:color="auto"/>
        <w:left w:val="none" w:sz="0" w:space="0" w:color="auto"/>
        <w:bottom w:val="none" w:sz="0" w:space="0" w:color="auto"/>
        <w:right w:val="none" w:sz="0" w:space="0" w:color="auto"/>
      </w:divBdr>
      <w:divsChild>
        <w:div w:id="99297397">
          <w:marLeft w:val="389"/>
          <w:marRight w:val="0"/>
          <w:marTop w:val="60"/>
          <w:marBottom w:val="0"/>
          <w:divBdr>
            <w:top w:val="none" w:sz="0" w:space="0" w:color="auto"/>
            <w:left w:val="none" w:sz="0" w:space="0" w:color="auto"/>
            <w:bottom w:val="none" w:sz="0" w:space="0" w:color="auto"/>
            <w:right w:val="none" w:sz="0" w:space="0" w:color="auto"/>
          </w:divBdr>
        </w:div>
        <w:div w:id="1423794249">
          <w:marLeft w:val="274"/>
          <w:marRight w:val="0"/>
          <w:marTop w:val="60"/>
          <w:marBottom w:val="0"/>
          <w:divBdr>
            <w:top w:val="none" w:sz="0" w:space="0" w:color="auto"/>
            <w:left w:val="none" w:sz="0" w:space="0" w:color="auto"/>
            <w:bottom w:val="none" w:sz="0" w:space="0" w:color="auto"/>
            <w:right w:val="none" w:sz="0" w:space="0" w:color="auto"/>
          </w:divBdr>
        </w:div>
        <w:div w:id="1844514770">
          <w:marLeft w:val="432"/>
          <w:marRight w:val="0"/>
          <w:marTop w:val="60"/>
          <w:marBottom w:val="0"/>
          <w:divBdr>
            <w:top w:val="none" w:sz="0" w:space="0" w:color="auto"/>
            <w:left w:val="none" w:sz="0" w:space="0" w:color="auto"/>
            <w:bottom w:val="none" w:sz="0" w:space="0" w:color="auto"/>
            <w:right w:val="none" w:sz="0" w:space="0" w:color="auto"/>
          </w:divBdr>
        </w:div>
        <w:div w:id="2067484533">
          <w:marLeft w:val="432"/>
          <w:marRight w:val="0"/>
          <w:marTop w:val="0"/>
          <w:marBottom w:val="0"/>
          <w:divBdr>
            <w:top w:val="none" w:sz="0" w:space="0" w:color="auto"/>
            <w:left w:val="none" w:sz="0" w:space="0" w:color="auto"/>
            <w:bottom w:val="none" w:sz="0" w:space="0" w:color="auto"/>
            <w:right w:val="none" w:sz="0" w:space="0" w:color="auto"/>
          </w:divBdr>
        </w:div>
      </w:divsChild>
    </w:div>
    <w:div w:id="1430617945">
      <w:bodyDiv w:val="1"/>
      <w:marLeft w:val="0"/>
      <w:marRight w:val="0"/>
      <w:marTop w:val="0"/>
      <w:marBottom w:val="0"/>
      <w:divBdr>
        <w:top w:val="none" w:sz="0" w:space="0" w:color="auto"/>
        <w:left w:val="none" w:sz="0" w:space="0" w:color="auto"/>
        <w:bottom w:val="none" w:sz="0" w:space="0" w:color="auto"/>
        <w:right w:val="none" w:sz="0" w:space="0" w:color="auto"/>
      </w:divBdr>
    </w:div>
    <w:div w:id="1555584243">
      <w:bodyDiv w:val="1"/>
      <w:marLeft w:val="0"/>
      <w:marRight w:val="0"/>
      <w:marTop w:val="0"/>
      <w:marBottom w:val="0"/>
      <w:divBdr>
        <w:top w:val="none" w:sz="0" w:space="0" w:color="auto"/>
        <w:left w:val="none" w:sz="0" w:space="0" w:color="auto"/>
        <w:bottom w:val="none" w:sz="0" w:space="0" w:color="auto"/>
        <w:right w:val="none" w:sz="0" w:space="0" w:color="auto"/>
      </w:divBdr>
    </w:div>
    <w:div w:id="1642804125">
      <w:bodyDiv w:val="1"/>
      <w:marLeft w:val="0"/>
      <w:marRight w:val="0"/>
      <w:marTop w:val="0"/>
      <w:marBottom w:val="0"/>
      <w:divBdr>
        <w:top w:val="none" w:sz="0" w:space="0" w:color="auto"/>
        <w:left w:val="none" w:sz="0" w:space="0" w:color="auto"/>
        <w:bottom w:val="none" w:sz="0" w:space="0" w:color="auto"/>
        <w:right w:val="none" w:sz="0" w:space="0" w:color="auto"/>
      </w:divBdr>
      <w:divsChild>
        <w:div w:id="801656880">
          <w:marLeft w:val="389"/>
          <w:marRight w:val="0"/>
          <w:marTop w:val="60"/>
          <w:marBottom w:val="0"/>
          <w:divBdr>
            <w:top w:val="none" w:sz="0" w:space="0" w:color="auto"/>
            <w:left w:val="none" w:sz="0" w:space="0" w:color="auto"/>
            <w:bottom w:val="none" w:sz="0" w:space="0" w:color="auto"/>
            <w:right w:val="none" w:sz="0" w:space="0" w:color="auto"/>
          </w:divBdr>
        </w:div>
        <w:div w:id="1190097149">
          <w:marLeft w:val="274"/>
          <w:marRight w:val="0"/>
          <w:marTop w:val="60"/>
          <w:marBottom w:val="0"/>
          <w:divBdr>
            <w:top w:val="none" w:sz="0" w:space="0" w:color="auto"/>
            <w:left w:val="none" w:sz="0" w:space="0" w:color="auto"/>
            <w:bottom w:val="none" w:sz="0" w:space="0" w:color="auto"/>
            <w:right w:val="none" w:sz="0" w:space="0" w:color="auto"/>
          </w:divBdr>
        </w:div>
        <w:div w:id="1450978327">
          <w:marLeft w:val="432"/>
          <w:marRight w:val="0"/>
          <w:marTop w:val="60"/>
          <w:marBottom w:val="0"/>
          <w:divBdr>
            <w:top w:val="none" w:sz="0" w:space="0" w:color="auto"/>
            <w:left w:val="none" w:sz="0" w:space="0" w:color="auto"/>
            <w:bottom w:val="none" w:sz="0" w:space="0" w:color="auto"/>
            <w:right w:val="none" w:sz="0" w:space="0" w:color="auto"/>
          </w:divBdr>
        </w:div>
        <w:div w:id="1691639393">
          <w:marLeft w:val="432"/>
          <w:marRight w:val="0"/>
          <w:marTop w:val="0"/>
          <w:marBottom w:val="0"/>
          <w:divBdr>
            <w:top w:val="none" w:sz="0" w:space="0" w:color="auto"/>
            <w:left w:val="none" w:sz="0" w:space="0" w:color="auto"/>
            <w:bottom w:val="none" w:sz="0" w:space="0" w:color="auto"/>
            <w:right w:val="none" w:sz="0" w:space="0" w:color="auto"/>
          </w:divBdr>
        </w:div>
      </w:divsChild>
    </w:div>
    <w:div w:id="1733692749">
      <w:bodyDiv w:val="1"/>
      <w:marLeft w:val="0"/>
      <w:marRight w:val="0"/>
      <w:marTop w:val="0"/>
      <w:marBottom w:val="0"/>
      <w:divBdr>
        <w:top w:val="none" w:sz="0" w:space="0" w:color="auto"/>
        <w:left w:val="none" w:sz="0" w:space="0" w:color="auto"/>
        <w:bottom w:val="none" w:sz="0" w:space="0" w:color="auto"/>
        <w:right w:val="none" w:sz="0" w:space="0" w:color="auto"/>
      </w:divBdr>
    </w:div>
    <w:div w:id="1897005476">
      <w:bodyDiv w:val="1"/>
      <w:marLeft w:val="0"/>
      <w:marRight w:val="0"/>
      <w:marTop w:val="0"/>
      <w:marBottom w:val="0"/>
      <w:divBdr>
        <w:top w:val="none" w:sz="0" w:space="0" w:color="auto"/>
        <w:left w:val="none" w:sz="0" w:space="0" w:color="auto"/>
        <w:bottom w:val="none" w:sz="0" w:space="0" w:color="auto"/>
        <w:right w:val="none" w:sz="0" w:space="0" w:color="auto"/>
      </w:divBdr>
    </w:div>
    <w:div w:id="1929851122">
      <w:bodyDiv w:val="1"/>
      <w:marLeft w:val="0"/>
      <w:marRight w:val="0"/>
      <w:marTop w:val="0"/>
      <w:marBottom w:val="0"/>
      <w:divBdr>
        <w:top w:val="none" w:sz="0" w:space="0" w:color="auto"/>
        <w:left w:val="none" w:sz="0" w:space="0" w:color="auto"/>
        <w:bottom w:val="none" w:sz="0" w:space="0" w:color="auto"/>
        <w:right w:val="none" w:sz="0" w:space="0" w:color="auto"/>
      </w:divBdr>
    </w:div>
    <w:div w:id="2071613501">
      <w:bodyDiv w:val="1"/>
      <w:marLeft w:val="0"/>
      <w:marRight w:val="0"/>
      <w:marTop w:val="0"/>
      <w:marBottom w:val="0"/>
      <w:divBdr>
        <w:top w:val="none" w:sz="0" w:space="0" w:color="auto"/>
        <w:left w:val="none" w:sz="0" w:space="0" w:color="auto"/>
        <w:bottom w:val="none" w:sz="0" w:space="0" w:color="auto"/>
        <w:right w:val="none" w:sz="0" w:space="0" w:color="auto"/>
      </w:divBdr>
    </w:div>
    <w:div w:id="2115830295">
      <w:bodyDiv w:val="1"/>
      <w:marLeft w:val="0"/>
      <w:marRight w:val="0"/>
      <w:marTop w:val="0"/>
      <w:marBottom w:val="0"/>
      <w:divBdr>
        <w:top w:val="none" w:sz="0" w:space="0" w:color="auto"/>
        <w:left w:val="none" w:sz="0" w:space="0" w:color="auto"/>
        <w:bottom w:val="none" w:sz="0" w:space="0" w:color="auto"/>
        <w:right w:val="none" w:sz="0" w:space="0" w:color="auto"/>
      </w:divBdr>
      <w:divsChild>
        <w:div w:id="232159195">
          <w:marLeft w:val="0"/>
          <w:marRight w:val="0"/>
          <w:marTop w:val="0"/>
          <w:marBottom w:val="120"/>
          <w:divBdr>
            <w:top w:val="none" w:sz="0" w:space="0" w:color="auto"/>
            <w:left w:val="none" w:sz="0" w:space="0" w:color="auto"/>
            <w:bottom w:val="none" w:sz="0" w:space="0" w:color="auto"/>
            <w:right w:val="none" w:sz="0" w:space="0" w:color="auto"/>
          </w:divBdr>
        </w:div>
        <w:div w:id="925918614">
          <w:marLeft w:val="0"/>
          <w:marRight w:val="0"/>
          <w:marTop w:val="0"/>
          <w:marBottom w:val="120"/>
          <w:divBdr>
            <w:top w:val="none" w:sz="0" w:space="0" w:color="auto"/>
            <w:left w:val="none" w:sz="0" w:space="0" w:color="auto"/>
            <w:bottom w:val="none" w:sz="0" w:space="0" w:color="auto"/>
            <w:right w:val="none" w:sz="0" w:space="0" w:color="auto"/>
          </w:divBdr>
        </w:div>
        <w:div w:id="1176848325">
          <w:marLeft w:val="0"/>
          <w:marRight w:val="0"/>
          <w:marTop w:val="0"/>
          <w:marBottom w:val="120"/>
          <w:divBdr>
            <w:top w:val="none" w:sz="0" w:space="0" w:color="auto"/>
            <w:left w:val="none" w:sz="0" w:space="0" w:color="auto"/>
            <w:bottom w:val="none" w:sz="0" w:space="0" w:color="auto"/>
            <w:right w:val="none" w:sz="0" w:space="0" w:color="auto"/>
          </w:divBdr>
        </w:div>
      </w:divsChild>
    </w:div>
    <w:div w:id="212395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enziademanio.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B7BD6A457D00DA4F80EB1F44E2514AD9" ma:contentTypeVersion="16" ma:contentTypeDescription="Creare un nuovo documento." ma:contentTypeScope="" ma:versionID="b39d76ccc8d9e38a6a6fb4703cc3efa7">
  <xsd:schema xmlns:xsd="http://www.w3.org/2001/XMLSchema" xmlns:xs="http://www.w3.org/2001/XMLSchema" xmlns:p="http://schemas.microsoft.com/office/2006/metadata/properties" xmlns:ns2="bcad5845-7324-4c0c-994d-464206e48899" xmlns:ns3="59fe7313-8647-49db-82f6-d36f2f108e49" targetNamespace="http://schemas.microsoft.com/office/2006/metadata/properties" ma:root="true" ma:fieldsID="5d0d2f23756ed0536be4417cfb75fa07" ns2:_="" ns3:_="">
    <xsd:import namespace="bcad5845-7324-4c0c-994d-464206e48899"/>
    <xsd:import namespace="59fe7313-8647-49db-82f6-d36f2f108e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d5845-7324-4c0c-994d-464206e48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f72c1d30-f23c-4aee-ac48-11a5cdd96f8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fe7313-8647-49db-82f6-d36f2f108e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a09cb48-38e1-493a-ad50-026007daef94}" ma:internalName="TaxCatchAll" ma:showField="CatchAllData" ma:web="59fe7313-8647-49db-82f6-d36f2f108e4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cad5845-7324-4c0c-994d-464206e48899">
      <Terms xmlns="http://schemas.microsoft.com/office/infopath/2007/PartnerControls"/>
    </lcf76f155ced4ddcb4097134ff3c332f>
    <TaxCatchAll xmlns="59fe7313-8647-49db-82f6-d36f2f108e49" xsi:nil="true"/>
  </documentManagement>
</p:properties>
</file>

<file path=customXml/itemProps1.xml><?xml version="1.0" encoding="utf-8"?>
<ds:datastoreItem xmlns:ds="http://schemas.openxmlformats.org/officeDocument/2006/customXml" ds:itemID="{2D9B9473-9361-4F2B-84F4-D3537B9EE69D}">
  <ds:schemaRefs>
    <ds:schemaRef ds:uri="http://schemas.microsoft.com/sharepoint/v3/contenttype/forms"/>
  </ds:schemaRefs>
</ds:datastoreItem>
</file>

<file path=customXml/itemProps2.xml><?xml version="1.0" encoding="utf-8"?>
<ds:datastoreItem xmlns:ds="http://schemas.openxmlformats.org/officeDocument/2006/customXml" ds:itemID="{DBB8358E-2E82-4A31-B3DA-2EB56EC236A2}">
  <ds:schemaRefs>
    <ds:schemaRef ds:uri="http://schemas.openxmlformats.org/officeDocument/2006/bibliography"/>
  </ds:schemaRefs>
</ds:datastoreItem>
</file>

<file path=customXml/itemProps3.xml><?xml version="1.0" encoding="utf-8"?>
<ds:datastoreItem xmlns:ds="http://schemas.openxmlformats.org/officeDocument/2006/customXml" ds:itemID="{0F99A19C-9975-49FC-A812-A8835ED08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d5845-7324-4c0c-994d-464206e48899"/>
    <ds:schemaRef ds:uri="59fe7313-8647-49db-82f6-d36f2f108e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DE7B71-9A56-466B-8798-0878AFF2F474}">
  <ds:schemaRefs>
    <ds:schemaRef ds:uri="http://schemas.microsoft.com/office/2006/metadata/properties"/>
    <ds:schemaRef ds:uri="http://schemas.microsoft.com/office/infopath/2007/PartnerControls"/>
    <ds:schemaRef ds:uri="bcad5845-7324-4c0c-994d-464206e48899"/>
    <ds:schemaRef ds:uri="59fe7313-8647-49db-82f6-d36f2f108e49"/>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19</Pages>
  <Words>4594</Words>
  <Characters>26186</Characters>
  <Application>Microsoft Office Word</Application>
  <DocSecurity>0</DocSecurity>
  <Lines>218</Lines>
  <Paragraphs>61</Paragraphs>
  <ScaleCrop>false</ScaleCrop>
  <Manager>Nicola Bruni</Manager>
  <Company>by www.fiseprovincia.it</Company>
  <LinksUpToDate>false</LinksUpToDate>
  <CharactersWithSpaces>30719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Foglio uso bollo</dc:title>
  <dc:subject/>
  <dc:creator>FRANZESE MARIA FRANCESCA</dc:creator>
  <cp:keywords/>
  <cp:lastModifiedBy>ABBATE PASQUALE</cp:lastModifiedBy>
  <cp:revision>68</cp:revision>
  <cp:lastPrinted>2018-04-05T19:20:00Z</cp:lastPrinted>
  <dcterms:created xsi:type="dcterms:W3CDTF">2018-07-25T22:29:00Z</dcterms:created>
  <dcterms:modified xsi:type="dcterms:W3CDTF">2025-06-30T13:34:00Z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46053de,2b1f3689,5aea9123</vt:lpwstr>
  </property>
  <property fmtid="{D5CDD505-2E9C-101B-9397-08002B2CF9AE}" pid="3" name="ClassificationContentMarkingFooterFontProps">
    <vt:lpwstr>#000000,10,Calibri</vt:lpwstr>
  </property>
  <property fmtid="{D5CDD505-2E9C-101B-9397-08002B2CF9AE}" pid="4" name="ClassificationContentMarkingFooterText">
    <vt:lpwstr>Uso interno </vt:lpwstr>
  </property>
  <property fmtid="{D5CDD505-2E9C-101B-9397-08002B2CF9AE}" pid="5" name="MSIP_Label_b14960f3-9742-49c5-8107-5d9e4c35dc14_Enabled">
    <vt:lpwstr>true</vt:lpwstr>
  </property>
  <property fmtid="{D5CDD505-2E9C-101B-9397-08002B2CF9AE}" pid="6" name="MSIP_Label_b14960f3-9742-49c5-8107-5d9e4c35dc14_SetDate">
    <vt:lpwstr>2025-06-24T13:29:30Z</vt:lpwstr>
  </property>
  <property fmtid="{D5CDD505-2E9C-101B-9397-08002B2CF9AE}" pid="7" name="MSIP_Label_b14960f3-9742-49c5-8107-5d9e4c35dc14_Method">
    <vt:lpwstr>Standard</vt:lpwstr>
  </property>
  <property fmtid="{D5CDD505-2E9C-101B-9397-08002B2CF9AE}" pid="8" name="MSIP_Label_b14960f3-9742-49c5-8107-5d9e4c35dc14_Name">
    <vt:lpwstr>Uso interno - Non cifrato</vt:lpwstr>
  </property>
  <property fmtid="{D5CDD505-2E9C-101B-9397-08002B2CF9AE}" pid="9" name="MSIP_Label_b14960f3-9742-49c5-8107-5d9e4c35dc14_SiteId">
    <vt:lpwstr>5c13bf6f-11aa-44a8-aac0-fc5ed659c30a</vt:lpwstr>
  </property>
  <property fmtid="{D5CDD505-2E9C-101B-9397-08002B2CF9AE}" pid="10" name="MSIP_Label_b14960f3-9742-49c5-8107-5d9e4c35dc14_ActionId">
    <vt:lpwstr>82f6fcb0-2106-4e29-a4dc-e13306b0a738</vt:lpwstr>
  </property>
  <property fmtid="{D5CDD505-2E9C-101B-9397-08002B2CF9AE}" pid="11" name="MSIP_Label_b14960f3-9742-49c5-8107-5d9e4c35dc14_ContentBits">
    <vt:lpwstr>3</vt:lpwstr>
  </property>
  <property fmtid="{D5CDD505-2E9C-101B-9397-08002B2CF9AE}" pid="12" name="MSIP_Label_b14960f3-9742-49c5-8107-5d9e4c35dc14_Tag">
    <vt:lpwstr>10, 3, 0, 1</vt:lpwstr>
  </property>
  <property fmtid="{D5CDD505-2E9C-101B-9397-08002B2CF9AE}" pid="13" name="ContentTypeId">
    <vt:lpwstr>0x010100B7BD6A457D00DA4F80EB1F44E2514AD9</vt:lpwstr>
  </property>
  <property fmtid="{D5CDD505-2E9C-101B-9397-08002B2CF9AE}" pid="14" name="MediaServiceImageTags">
    <vt:lpwstr/>
  </property>
</Properties>
</file>