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678" w:rsidRPr="00875916" w:rsidRDefault="00016678" w:rsidP="00DE462B">
      <w:pPr>
        <w:spacing w:before="100" w:beforeAutospacing="1" w:after="100" w:afterAutospacing="1"/>
        <w:jc w:val="center"/>
        <w:rPr>
          <w:rFonts w:ascii="Arial" w:hAnsi="Arial" w:cs="Arial"/>
          <w:b/>
          <w:bCs/>
          <w:sz w:val="22"/>
          <w:szCs w:val="22"/>
        </w:rPr>
      </w:pPr>
      <w:r w:rsidRPr="00875916">
        <w:rPr>
          <w:rFonts w:ascii="Arial" w:hAnsi="Arial" w:cs="Arial"/>
          <w:b/>
          <w:bCs/>
          <w:sz w:val="22"/>
          <w:szCs w:val="22"/>
        </w:rPr>
        <w:t xml:space="preserve">DICHIARAZIONE SOSTITUTIVA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16678" w:rsidRPr="00875916" w:rsidTr="00D97434">
        <w:tc>
          <w:tcPr>
            <w:tcW w:w="9778" w:type="dxa"/>
          </w:tcPr>
          <w:p w:rsidR="008B0629" w:rsidRDefault="00016678" w:rsidP="008B0629">
            <w:pPr>
              <w:rPr>
                <w:rFonts w:ascii="Arial" w:hAnsi="Arial" w:cs="Arial"/>
                <w:b/>
                <w:bCs/>
                <w:color w:val="7F7F7F"/>
              </w:rPr>
            </w:pPr>
            <w:r w:rsidRPr="00875916">
              <w:rPr>
                <w:rFonts w:ascii="Arial" w:hAnsi="Arial" w:cs="Arial"/>
                <w:b/>
                <w:bCs/>
                <w:color w:val="7F7F7F"/>
                <w:sz w:val="22"/>
                <w:szCs w:val="22"/>
              </w:rPr>
              <w:t>In caso di partecipazione in forma plurima</w:t>
            </w:r>
            <w:r w:rsidR="008B0629">
              <w:rPr>
                <w:rFonts w:ascii="Arial" w:hAnsi="Arial" w:cs="Arial"/>
                <w:b/>
                <w:bCs/>
                <w:color w:val="7F7F7F"/>
                <w:sz w:val="22"/>
                <w:szCs w:val="22"/>
              </w:rPr>
              <w:t>:</w:t>
            </w:r>
          </w:p>
          <w:p w:rsidR="008B0629" w:rsidRPr="008B0629" w:rsidRDefault="008B0629" w:rsidP="008B0629">
            <w:pPr>
              <w:pStyle w:val="Default"/>
              <w:jc w:val="both"/>
              <w:rPr>
                <w:b/>
                <w:bCs/>
                <w:color w:val="7F7F7F"/>
                <w:sz w:val="22"/>
                <w:szCs w:val="22"/>
              </w:rPr>
            </w:pPr>
            <w:r>
              <w:rPr>
                <w:b/>
                <w:bCs/>
                <w:color w:val="7F7F7F"/>
                <w:sz w:val="22"/>
                <w:szCs w:val="22"/>
              </w:rPr>
              <w:t>-</w:t>
            </w:r>
            <w:r w:rsidRPr="008B0629">
              <w:rPr>
                <w:b/>
                <w:bCs/>
                <w:color w:val="7F7F7F"/>
                <w:sz w:val="22"/>
                <w:szCs w:val="22"/>
              </w:rPr>
              <w:t xml:space="preserve"> se raggruppamenti temporanei o consorzi ordinari di concorrenti costituendi la presente dichiarazione deve essere resa da ciascuna impresa componente il raggruppamento o consorzio; </w:t>
            </w:r>
          </w:p>
          <w:p w:rsidR="008B0629" w:rsidRPr="008B0629" w:rsidRDefault="008B0629" w:rsidP="008B0629">
            <w:pPr>
              <w:pStyle w:val="Default"/>
              <w:jc w:val="both"/>
              <w:rPr>
                <w:b/>
                <w:bCs/>
                <w:color w:val="7F7F7F"/>
                <w:sz w:val="22"/>
                <w:szCs w:val="22"/>
              </w:rPr>
            </w:pPr>
            <w:r w:rsidRPr="008B0629">
              <w:rPr>
                <w:b/>
                <w:bCs/>
                <w:color w:val="7F7F7F"/>
                <w:sz w:val="22"/>
                <w:szCs w:val="22"/>
              </w:rPr>
              <w:t xml:space="preserve">- se raggruppamenti temporanei o consorzi ordinari di concorrenti costituiti la presente dichiarazione deve essere resa dalla capogruppo; </w:t>
            </w:r>
          </w:p>
          <w:p w:rsidR="001447D8" w:rsidRPr="00875916" w:rsidRDefault="008B0629" w:rsidP="002D3238">
            <w:pPr>
              <w:rPr>
                <w:rFonts w:ascii="Arial" w:hAnsi="Arial" w:cs="Arial"/>
                <w:b/>
                <w:bCs/>
                <w:color w:val="7F7F7F"/>
              </w:rPr>
            </w:pPr>
            <w:r w:rsidRPr="008B0629">
              <w:rPr>
                <w:rFonts w:ascii="Arial" w:hAnsi="Arial" w:cs="Arial"/>
                <w:b/>
                <w:bCs/>
                <w:color w:val="7F7F7F"/>
                <w:sz w:val="22"/>
                <w:szCs w:val="22"/>
              </w:rPr>
              <w:t xml:space="preserve">- se consorzi ex art. 34 </w:t>
            </w:r>
            <w:proofErr w:type="spellStart"/>
            <w:r w:rsidRPr="008B0629">
              <w:rPr>
                <w:rFonts w:ascii="Arial" w:hAnsi="Arial" w:cs="Arial"/>
                <w:b/>
                <w:bCs/>
                <w:color w:val="7F7F7F"/>
                <w:sz w:val="22"/>
                <w:szCs w:val="22"/>
              </w:rPr>
              <w:t>co</w:t>
            </w:r>
            <w:proofErr w:type="spellEnd"/>
            <w:r w:rsidRPr="008B0629">
              <w:rPr>
                <w:rFonts w:ascii="Arial" w:hAnsi="Arial" w:cs="Arial"/>
                <w:b/>
                <w:bCs/>
                <w:color w:val="7F7F7F"/>
                <w:sz w:val="22"/>
                <w:szCs w:val="22"/>
              </w:rPr>
              <w:t>. 1 lett. b) e c) la presente dichiarazione deve essere resa dal consorzio</w:t>
            </w:r>
            <w:r w:rsidR="002D3238">
              <w:rPr>
                <w:rFonts w:ascii="Arial" w:hAnsi="Arial" w:cs="Arial"/>
                <w:b/>
                <w:bCs/>
                <w:color w:val="7F7F7F"/>
              </w:rPr>
              <w:t>.</w:t>
            </w:r>
          </w:p>
        </w:tc>
      </w:tr>
    </w:tbl>
    <w:p w:rsidR="00846DA8" w:rsidRDefault="00846DA8" w:rsidP="00DE462B">
      <w:pPr>
        <w:jc w:val="right"/>
        <w:rPr>
          <w:rFonts w:ascii="Arial" w:hAnsi="Arial" w:cs="Arial"/>
          <w:b/>
          <w:bCs/>
          <w:sz w:val="22"/>
          <w:szCs w:val="22"/>
        </w:rPr>
      </w:pPr>
    </w:p>
    <w:p w:rsidR="009C4EB6" w:rsidRPr="00875916" w:rsidRDefault="009C4EB6" w:rsidP="00DE462B">
      <w:pPr>
        <w:jc w:val="right"/>
        <w:rPr>
          <w:rFonts w:ascii="Arial" w:hAnsi="Arial" w:cs="Arial"/>
          <w:b/>
          <w:bCs/>
          <w:sz w:val="22"/>
          <w:szCs w:val="22"/>
        </w:rPr>
      </w:pPr>
    </w:p>
    <w:p w:rsidR="00016678" w:rsidRPr="00875916" w:rsidRDefault="00016678" w:rsidP="00DE462B">
      <w:pPr>
        <w:jc w:val="right"/>
        <w:rPr>
          <w:rFonts w:ascii="Arial" w:hAnsi="Arial" w:cs="Arial"/>
          <w:b/>
          <w:bCs/>
          <w:sz w:val="22"/>
          <w:szCs w:val="22"/>
        </w:rPr>
      </w:pPr>
      <w:r w:rsidRPr="00875916">
        <w:rPr>
          <w:rFonts w:ascii="Arial" w:hAnsi="Arial" w:cs="Arial"/>
          <w:b/>
          <w:bCs/>
          <w:sz w:val="22"/>
          <w:szCs w:val="22"/>
        </w:rPr>
        <w:t xml:space="preserve">All’Agenzia del demanio </w:t>
      </w:r>
    </w:p>
    <w:p w:rsidR="00016678" w:rsidRPr="00875916" w:rsidRDefault="00016678" w:rsidP="00DE462B">
      <w:pPr>
        <w:jc w:val="right"/>
        <w:rPr>
          <w:rFonts w:ascii="Arial" w:hAnsi="Arial" w:cs="Arial"/>
          <w:b/>
          <w:bCs/>
          <w:sz w:val="22"/>
          <w:szCs w:val="22"/>
        </w:rPr>
      </w:pPr>
      <w:r w:rsidRPr="00875916">
        <w:rPr>
          <w:rFonts w:ascii="Arial" w:hAnsi="Arial" w:cs="Arial"/>
          <w:b/>
          <w:bCs/>
          <w:sz w:val="22"/>
          <w:szCs w:val="22"/>
        </w:rPr>
        <w:t xml:space="preserve">Direzione Regionale </w:t>
      </w:r>
      <w:r w:rsidR="00B030F4" w:rsidRPr="00875916">
        <w:rPr>
          <w:rFonts w:ascii="Arial" w:hAnsi="Arial" w:cs="Arial"/>
          <w:b/>
          <w:bCs/>
          <w:sz w:val="22"/>
          <w:szCs w:val="22"/>
        </w:rPr>
        <w:t>Puglia e Basilicata</w:t>
      </w:r>
    </w:p>
    <w:p w:rsidR="00016678" w:rsidRPr="00875916" w:rsidRDefault="00016678" w:rsidP="00E6044D">
      <w:pPr>
        <w:jc w:val="right"/>
        <w:rPr>
          <w:rFonts w:ascii="Arial" w:hAnsi="Arial" w:cs="Arial"/>
          <w:b/>
          <w:bCs/>
          <w:sz w:val="22"/>
          <w:szCs w:val="22"/>
        </w:rPr>
      </w:pPr>
      <w:r w:rsidRPr="00875916">
        <w:rPr>
          <w:rFonts w:ascii="Arial" w:hAnsi="Arial" w:cs="Arial"/>
          <w:b/>
          <w:bCs/>
          <w:sz w:val="22"/>
          <w:szCs w:val="22"/>
        </w:rPr>
        <w:t xml:space="preserve">Sede </w:t>
      </w:r>
      <w:r w:rsidR="00B030F4" w:rsidRPr="00875916">
        <w:rPr>
          <w:rFonts w:ascii="Arial" w:hAnsi="Arial" w:cs="Arial"/>
          <w:b/>
          <w:bCs/>
          <w:sz w:val="22"/>
          <w:szCs w:val="22"/>
        </w:rPr>
        <w:t>Bari</w:t>
      </w:r>
    </w:p>
    <w:p w:rsidR="00E6044D" w:rsidRDefault="00E6044D" w:rsidP="00E6044D">
      <w:pPr>
        <w:jc w:val="right"/>
        <w:rPr>
          <w:rFonts w:ascii="Arial" w:hAnsi="Arial" w:cs="Arial"/>
          <w:b/>
          <w:bCs/>
        </w:rPr>
      </w:pPr>
    </w:p>
    <w:p w:rsidR="009C4EB6" w:rsidRPr="00E6044D" w:rsidRDefault="009C4EB6" w:rsidP="00E6044D">
      <w:pPr>
        <w:jc w:val="right"/>
        <w:rPr>
          <w:rFonts w:ascii="Arial" w:hAnsi="Arial" w:cs="Arial"/>
          <w:b/>
          <w:bCs/>
        </w:rPr>
      </w:pPr>
    </w:p>
    <w:p w:rsidR="00B030F4" w:rsidRPr="00897501" w:rsidRDefault="00B030F4" w:rsidP="008B0629">
      <w:pPr>
        <w:spacing w:before="120" w:after="120" w:line="360" w:lineRule="auto"/>
        <w:rPr>
          <w:rFonts w:ascii="Arial" w:hAnsi="Arial" w:cs="Arial"/>
          <w:sz w:val="22"/>
          <w:szCs w:val="22"/>
        </w:rPr>
      </w:pPr>
      <w:r w:rsidRPr="00897501">
        <w:rPr>
          <w:rFonts w:ascii="Arial" w:hAnsi="Arial" w:cs="Arial"/>
          <w:sz w:val="22"/>
          <w:szCs w:val="22"/>
        </w:rPr>
        <w:t xml:space="preserve">Il/La sottoscritto/a _______________________ nato/a a _______________ il __________ CF _____________________ residente a ___________ (____) via __________ n. _____ </w:t>
      </w:r>
      <w:r w:rsidR="008B0629">
        <w:rPr>
          <w:rFonts w:ascii="Arial" w:hAnsi="Arial" w:cs="Arial"/>
          <w:sz w:val="22"/>
          <w:szCs w:val="22"/>
        </w:rPr>
        <w:t>in qualità di:</w:t>
      </w:r>
    </w:p>
    <w:p w:rsidR="00016678" w:rsidRPr="00897501" w:rsidRDefault="00016678" w:rsidP="00DE462B">
      <w:pPr>
        <w:spacing w:before="100" w:beforeAutospacing="1" w:after="100" w:afterAutospacing="1"/>
        <w:rPr>
          <w:rFonts w:ascii="Arial" w:hAnsi="Arial" w:cs="Arial"/>
          <w:sz w:val="22"/>
          <w:szCs w:val="22"/>
        </w:rPr>
      </w:pPr>
      <w:r w:rsidRPr="00897501">
        <w:rPr>
          <w:rFonts w:ascii="Arial" w:hAnsi="Arial" w:cs="Arial"/>
          <w:sz w:val="22"/>
          <w:szCs w:val="22"/>
        </w:rPr>
        <w:t xml:space="preserve">□ </w:t>
      </w:r>
      <w:r w:rsidRPr="00897501">
        <w:rPr>
          <w:rFonts w:ascii="Arial" w:hAnsi="Arial" w:cs="Arial"/>
          <w:i/>
          <w:sz w:val="22"/>
          <w:szCs w:val="22"/>
        </w:rPr>
        <w:t>(se del caso)</w:t>
      </w:r>
      <w:r w:rsidRPr="00897501">
        <w:rPr>
          <w:rFonts w:ascii="Arial" w:hAnsi="Arial" w:cs="Arial"/>
          <w:sz w:val="22"/>
          <w:szCs w:val="22"/>
        </w:rPr>
        <w:t xml:space="preserve"> in qualità di Legale Rappresentante</w:t>
      </w:r>
    </w:p>
    <w:p w:rsidR="00016678" w:rsidRPr="00897501" w:rsidRDefault="00016678" w:rsidP="00DE462B">
      <w:pPr>
        <w:spacing w:before="100" w:beforeAutospacing="1" w:after="100" w:afterAutospacing="1"/>
        <w:rPr>
          <w:rFonts w:ascii="Arial" w:hAnsi="Arial" w:cs="Arial"/>
          <w:sz w:val="22"/>
          <w:szCs w:val="22"/>
        </w:rPr>
      </w:pPr>
      <w:r w:rsidRPr="00897501">
        <w:rPr>
          <w:rFonts w:ascii="Arial" w:hAnsi="Arial" w:cs="Arial"/>
          <w:sz w:val="22"/>
          <w:szCs w:val="22"/>
        </w:rPr>
        <w:t xml:space="preserve">□ </w:t>
      </w:r>
      <w:r w:rsidRPr="00897501">
        <w:rPr>
          <w:rFonts w:ascii="Arial" w:hAnsi="Arial" w:cs="Arial"/>
          <w:i/>
          <w:sz w:val="22"/>
          <w:szCs w:val="22"/>
        </w:rPr>
        <w:t xml:space="preserve">(se del caso) </w:t>
      </w:r>
      <w:r w:rsidRPr="00897501">
        <w:rPr>
          <w:rFonts w:ascii="Arial" w:hAnsi="Arial" w:cs="Arial"/>
          <w:sz w:val="22"/>
          <w:szCs w:val="22"/>
        </w:rPr>
        <w:t>in qualità di procuratore generale/speciale giusta procura allegata in originale o copia autenticata ai sensi del DPR 445/00 alla domanda d</w:t>
      </w:r>
      <w:r w:rsidR="00A161FF" w:rsidRPr="00897501">
        <w:rPr>
          <w:rFonts w:ascii="Arial" w:hAnsi="Arial" w:cs="Arial"/>
          <w:sz w:val="22"/>
          <w:szCs w:val="22"/>
        </w:rPr>
        <w:t>i partecipazione alla procedura</w:t>
      </w:r>
    </w:p>
    <w:p w:rsidR="00A161FF" w:rsidRPr="00897501" w:rsidRDefault="00A161FF" w:rsidP="00A161FF">
      <w:pPr>
        <w:pStyle w:val="Default"/>
        <w:jc w:val="both"/>
        <w:rPr>
          <w:sz w:val="22"/>
          <w:szCs w:val="22"/>
        </w:rPr>
      </w:pPr>
      <w:r w:rsidRPr="00897501">
        <w:rPr>
          <w:sz w:val="22"/>
          <w:szCs w:val="22"/>
        </w:rPr>
        <w:t>del concorrente ______________________________ (</w:t>
      </w:r>
      <w:r w:rsidRPr="00897501">
        <w:rPr>
          <w:i/>
          <w:sz w:val="22"/>
          <w:szCs w:val="22"/>
        </w:rPr>
        <w:t>indicare la denominazione sociale</w:t>
      </w:r>
      <w:r w:rsidRPr="00897501">
        <w:rPr>
          <w:sz w:val="22"/>
          <w:szCs w:val="22"/>
        </w:rPr>
        <w:t xml:space="preserve">), _____________________ </w:t>
      </w:r>
      <w:r w:rsidRPr="00897501">
        <w:rPr>
          <w:i/>
          <w:sz w:val="22"/>
          <w:szCs w:val="22"/>
        </w:rPr>
        <w:t>(indicare la forma giuridica),</w:t>
      </w:r>
      <w:r w:rsidRPr="00897501">
        <w:rPr>
          <w:sz w:val="22"/>
          <w:szCs w:val="22"/>
        </w:rPr>
        <w:t xml:space="preserve"> ____________________________ </w:t>
      </w:r>
      <w:r w:rsidRPr="00897501">
        <w:rPr>
          <w:i/>
          <w:sz w:val="22"/>
          <w:szCs w:val="22"/>
        </w:rPr>
        <w:t>(indicare la sede legale)</w:t>
      </w:r>
      <w:r w:rsidRPr="00897501">
        <w:rPr>
          <w:sz w:val="22"/>
          <w:szCs w:val="22"/>
        </w:rPr>
        <w:t xml:space="preserve"> _____________________________________ (</w:t>
      </w:r>
      <w:r w:rsidRPr="00897501">
        <w:rPr>
          <w:i/>
          <w:sz w:val="22"/>
          <w:szCs w:val="22"/>
        </w:rPr>
        <w:t>indicare CF e PI)</w:t>
      </w:r>
      <w:r w:rsidRPr="00897501">
        <w:rPr>
          <w:sz w:val="22"/>
          <w:szCs w:val="22"/>
        </w:rPr>
        <w:t xml:space="preserve"> ___________________________</w:t>
      </w:r>
    </w:p>
    <w:p w:rsidR="00B030F4" w:rsidRPr="00897501" w:rsidRDefault="00016678" w:rsidP="003E33F4">
      <w:pPr>
        <w:spacing w:before="240" w:afterLines="120"/>
        <w:rPr>
          <w:rFonts w:ascii="Arial" w:hAnsi="Arial" w:cs="Arial"/>
          <w:sz w:val="22"/>
          <w:szCs w:val="22"/>
        </w:rPr>
      </w:pPr>
      <w:r w:rsidRPr="00897501">
        <w:rPr>
          <w:rFonts w:ascii="Arial" w:hAnsi="Arial" w:cs="Arial"/>
          <w:sz w:val="22"/>
          <w:szCs w:val="22"/>
        </w:rPr>
        <w:t xml:space="preserve">in relazione </w:t>
      </w:r>
      <w:r w:rsidR="00B030F4" w:rsidRPr="00897501">
        <w:rPr>
          <w:rFonts w:ascii="Arial" w:hAnsi="Arial" w:cs="Arial"/>
          <w:sz w:val="22"/>
          <w:szCs w:val="22"/>
        </w:rPr>
        <w:t xml:space="preserve">alla procedura </w:t>
      </w:r>
      <w:r w:rsidR="008B0629">
        <w:rPr>
          <w:rFonts w:ascii="Arial" w:hAnsi="Arial" w:cs="Arial"/>
          <w:sz w:val="22"/>
          <w:szCs w:val="22"/>
        </w:rPr>
        <w:t xml:space="preserve">aperta per l’affidamento dei </w:t>
      </w:r>
      <w:r w:rsidR="008B0629" w:rsidRPr="008B0629">
        <w:rPr>
          <w:rFonts w:ascii="Arial" w:hAnsi="Arial" w:cs="Arial"/>
          <w:i/>
          <w:color w:val="000000"/>
          <w:sz w:val="22"/>
          <w:szCs w:val="22"/>
        </w:rPr>
        <w:t xml:space="preserve">lavori </w:t>
      </w:r>
      <w:r w:rsidR="008B0629" w:rsidRPr="008B0629">
        <w:rPr>
          <w:rFonts w:ascii="Arial" w:hAnsi="Arial" w:cs="Arial"/>
          <w:i/>
          <w:sz w:val="22"/>
          <w:szCs w:val="22"/>
        </w:rPr>
        <w:t>finalizzati all’adeguamento normativo dell’impianto elettrico, dell’impianto antincendio e per superamento/eliminazione delle barriere architettoniche a servizio dell’immobile FIP denominato “Executive Center” sito in Bari alla via Amendola 164/A-C-D</w:t>
      </w:r>
      <w:r w:rsidR="008B0629">
        <w:rPr>
          <w:rFonts w:ascii="Arial" w:hAnsi="Arial" w:cs="Arial"/>
          <w:sz w:val="22"/>
          <w:szCs w:val="22"/>
        </w:rPr>
        <w:t xml:space="preserve">, </w:t>
      </w:r>
      <w:r w:rsidR="00B030F4" w:rsidRPr="00897501">
        <w:rPr>
          <w:rFonts w:ascii="Arial" w:hAnsi="Arial" w:cs="Arial"/>
          <w:bCs/>
          <w:sz w:val="22"/>
          <w:szCs w:val="22"/>
        </w:rPr>
        <w:t>ai sensi degli artt. 46 e 47 del D.P.R. 445/00, consapevole delle sanzioni penali previste dall’art. 76 del predetto D.P.R. in caso di falsità in atti e dichiarazioni mendaci ivi indicate</w:t>
      </w:r>
    </w:p>
    <w:p w:rsidR="00016678" w:rsidRPr="001C6663" w:rsidRDefault="00016678" w:rsidP="00DE462B">
      <w:pPr>
        <w:spacing w:before="100" w:beforeAutospacing="1" w:after="100" w:afterAutospacing="1"/>
        <w:jc w:val="center"/>
        <w:rPr>
          <w:rFonts w:ascii="Arial" w:hAnsi="Arial" w:cs="Arial"/>
          <w:b/>
          <w:bCs/>
          <w:sz w:val="22"/>
          <w:szCs w:val="22"/>
        </w:rPr>
      </w:pPr>
      <w:r w:rsidRPr="001C6663">
        <w:rPr>
          <w:rFonts w:ascii="Arial" w:hAnsi="Arial" w:cs="Arial"/>
          <w:b/>
          <w:bCs/>
          <w:sz w:val="22"/>
          <w:szCs w:val="22"/>
        </w:rPr>
        <w:t xml:space="preserve">DICHIARA </w:t>
      </w:r>
    </w:p>
    <w:p w:rsidR="006F35EB" w:rsidRPr="006F35EB" w:rsidRDefault="006F35EB" w:rsidP="006F35EB">
      <w:pPr>
        <w:numPr>
          <w:ilvl w:val="0"/>
          <w:numId w:val="29"/>
        </w:numPr>
        <w:spacing w:after="120"/>
        <w:ind w:left="426"/>
        <w:rPr>
          <w:rFonts w:ascii="Arial" w:hAnsi="Arial" w:cs="Arial"/>
          <w:sz w:val="22"/>
          <w:szCs w:val="22"/>
        </w:rPr>
      </w:pPr>
      <w:r w:rsidRPr="006F35EB">
        <w:rPr>
          <w:rFonts w:ascii="Arial" w:hAnsi="Arial" w:cs="Arial"/>
          <w:sz w:val="22"/>
          <w:szCs w:val="22"/>
        </w:rPr>
        <w:t>di prendere atto che le indicazioni delle voci e quantità riportate nel computo metrico estimativo non hanno valore negoziale essendo il prezzo, determinato attraverso lo stesso, convenuto a corpo e, pertanto, fisso ed invariabile ai sensi de</w:t>
      </w:r>
      <w:r>
        <w:rPr>
          <w:rFonts w:ascii="Arial" w:hAnsi="Arial" w:cs="Arial"/>
          <w:sz w:val="22"/>
          <w:szCs w:val="22"/>
        </w:rPr>
        <w:t>ll’art. 53, comma 4, del Codice;</w:t>
      </w:r>
    </w:p>
    <w:p w:rsidR="008B0629" w:rsidRPr="008B0629" w:rsidRDefault="008B0629" w:rsidP="008B0629">
      <w:pPr>
        <w:numPr>
          <w:ilvl w:val="0"/>
          <w:numId w:val="29"/>
        </w:numPr>
        <w:spacing w:after="120"/>
        <w:ind w:left="426"/>
        <w:rPr>
          <w:rFonts w:ascii="Arial" w:hAnsi="Arial" w:cs="Arial"/>
          <w:sz w:val="22"/>
          <w:szCs w:val="22"/>
        </w:rPr>
      </w:pPr>
      <w:r w:rsidRPr="008B0629">
        <w:rPr>
          <w:rFonts w:ascii="Arial" w:hAnsi="Arial" w:cs="Arial"/>
          <w:sz w:val="22"/>
          <w:szCs w:val="22"/>
        </w:rPr>
        <w:t xml:space="preserve">di aver preso esatta cognizione della natura dell’appalto e di tutte le circostanze generali, particolari e locali, della viabilità di accesso, delle particolari caratteristiche dei materiali da fornire, delle discariche autorizzate, nessuna esclusa ed eccettuata, condizioni tutte che influiscono sia sulla esecuzione dei lavori che sulla determinazione della propria offerta, giudicandola, quindi, </w:t>
      </w:r>
      <w:proofErr w:type="spellStart"/>
      <w:r w:rsidRPr="008B0629">
        <w:rPr>
          <w:rFonts w:ascii="Arial" w:hAnsi="Arial" w:cs="Arial"/>
          <w:sz w:val="22"/>
          <w:szCs w:val="22"/>
        </w:rPr>
        <w:t>renumerativa</w:t>
      </w:r>
      <w:proofErr w:type="spellEnd"/>
      <w:r w:rsidRPr="008B0629">
        <w:rPr>
          <w:rFonts w:ascii="Arial" w:hAnsi="Arial" w:cs="Arial"/>
          <w:sz w:val="22"/>
          <w:szCs w:val="22"/>
        </w:rPr>
        <w:t xml:space="preserve">; </w:t>
      </w:r>
    </w:p>
    <w:p w:rsidR="008B0629" w:rsidRPr="008B0629" w:rsidRDefault="008B0629" w:rsidP="009C4EB6">
      <w:pPr>
        <w:numPr>
          <w:ilvl w:val="0"/>
          <w:numId w:val="29"/>
        </w:numPr>
        <w:spacing w:after="120"/>
        <w:ind w:left="426"/>
        <w:rPr>
          <w:rFonts w:ascii="Arial" w:hAnsi="Arial" w:cs="Arial"/>
          <w:sz w:val="22"/>
          <w:szCs w:val="22"/>
        </w:rPr>
      </w:pPr>
      <w:r w:rsidRPr="008B0629">
        <w:rPr>
          <w:rFonts w:ascii="Arial" w:hAnsi="Arial" w:cs="Arial"/>
          <w:sz w:val="22"/>
          <w:szCs w:val="22"/>
        </w:rPr>
        <w:t xml:space="preserve">di accettare, senza condizione o riserva alcuna, tutte le norme e disposizioni contenute nel bando di gara, nel disciplinare di gara, nel capitolato speciale d’appalto e negli altri elaborati progettuali, compresi il piano di sicurezza e coordinamento ed i grafici di progetto (acquisiti secondo le modalità riportate nel disciplinare di gara), impegnandosi ad osservare le istruzioni che verranno impartite dal Direttore dei lavori; </w:t>
      </w:r>
    </w:p>
    <w:p w:rsidR="008B0629" w:rsidRPr="008B0629" w:rsidRDefault="008B0629" w:rsidP="008B0629">
      <w:pPr>
        <w:numPr>
          <w:ilvl w:val="0"/>
          <w:numId w:val="29"/>
        </w:numPr>
        <w:spacing w:after="120"/>
        <w:ind w:left="426"/>
        <w:rPr>
          <w:rFonts w:ascii="Arial" w:hAnsi="Arial" w:cs="Arial"/>
          <w:sz w:val="22"/>
          <w:szCs w:val="22"/>
        </w:rPr>
      </w:pPr>
      <w:r w:rsidRPr="008B0629">
        <w:rPr>
          <w:rFonts w:ascii="Arial" w:hAnsi="Arial" w:cs="Arial"/>
          <w:sz w:val="22"/>
          <w:szCs w:val="22"/>
        </w:rPr>
        <w:lastRenderedPageBreak/>
        <w:t xml:space="preserve">di aver preso conoscenza e di aver tenuto conto, nella formulazione dell’offerta, delle condizioni contrattuali e degli oneri, compresi, a mero titolo esemplificativo ma non esaustivo, quelli eventuali relativi alla raccolta, al trasporto e smaltimento dei rifiuti – anche speciali – e/o residui di lavorazione, nonché degli obblighi e degli oneri relativi alle disposizioni in materia di sicurezza, di assicurazione, di condizioni di lavoro e di previdenza e assistenza in vigore nel luogo dove devono essere eseguiti i lavori e degli obblighi derivanti dalla normativa vigente in materia di regolarità contributiva; </w:t>
      </w:r>
    </w:p>
    <w:p w:rsidR="008B0629" w:rsidRPr="008B0629" w:rsidRDefault="008B0629" w:rsidP="008B0629">
      <w:pPr>
        <w:numPr>
          <w:ilvl w:val="0"/>
          <w:numId w:val="29"/>
        </w:numPr>
        <w:spacing w:after="120"/>
        <w:ind w:left="426"/>
        <w:rPr>
          <w:rFonts w:ascii="Arial" w:hAnsi="Arial" w:cs="Arial"/>
          <w:sz w:val="22"/>
          <w:szCs w:val="22"/>
        </w:rPr>
      </w:pPr>
      <w:r w:rsidRPr="008B0629">
        <w:rPr>
          <w:rFonts w:ascii="Arial" w:hAnsi="Arial" w:cs="Arial"/>
          <w:sz w:val="22"/>
          <w:szCs w:val="22"/>
        </w:rPr>
        <w:t xml:space="preserve">di aver accertato, in relazione allo specifico lavoro, l’esistenza e la reperibilità sul mercato dei materiali e della mano d’opera da impiegare nei lavori nonché la disponibilità delle attrezzature adeguate all’entità ed alla tipologia dei lavori in appalto e della prevista cantierizzazione; </w:t>
      </w:r>
    </w:p>
    <w:p w:rsidR="008B0629" w:rsidRPr="008B0629" w:rsidRDefault="008B0629" w:rsidP="008B0629">
      <w:pPr>
        <w:numPr>
          <w:ilvl w:val="0"/>
          <w:numId w:val="29"/>
        </w:numPr>
        <w:spacing w:after="120"/>
        <w:ind w:left="426"/>
        <w:rPr>
          <w:rFonts w:ascii="Arial" w:hAnsi="Arial" w:cs="Arial"/>
          <w:sz w:val="22"/>
          <w:szCs w:val="22"/>
        </w:rPr>
      </w:pPr>
      <w:r w:rsidRPr="008B0629">
        <w:rPr>
          <w:rFonts w:ascii="Arial" w:hAnsi="Arial" w:cs="Arial"/>
          <w:sz w:val="22"/>
          <w:szCs w:val="22"/>
        </w:rPr>
        <w:t xml:space="preserve">che l’offerta tiene conto dei piani di sicurezza che dovranno essere predisposti dall’imprese; </w:t>
      </w:r>
    </w:p>
    <w:p w:rsidR="008B0629" w:rsidRPr="008B0629" w:rsidRDefault="008B0629" w:rsidP="008B0629">
      <w:pPr>
        <w:numPr>
          <w:ilvl w:val="0"/>
          <w:numId w:val="29"/>
        </w:numPr>
        <w:spacing w:after="120"/>
        <w:ind w:left="426"/>
        <w:rPr>
          <w:rFonts w:ascii="Arial" w:hAnsi="Arial" w:cs="Arial"/>
          <w:sz w:val="22"/>
          <w:szCs w:val="22"/>
        </w:rPr>
      </w:pPr>
      <w:r w:rsidRPr="008B0629">
        <w:rPr>
          <w:rFonts w:ascii="Arial" w:hAnsi="Arial" w:cs="Arial"/>
          <w:sz w:val="22"/>
          <w:szCs w:val="22"/>
        </w:rPr>
        <w:t xml:space="preserve">di aver preso conoscenza di tutte le circostanze generali, particolari e locali che possono aver influito sulla determinazione dei prezzi, sulle condizioni contrattuali e sull’esecuzione dei lavori e di aver giudicato i lavori stessi realizzabili nel tempo indicato, gli elaborati progettuali adeguati ed il prezzo nel complesso remunerativo e tale da consentire l’offerta presentata; </w:t>
      </w:r>
    </w:p>
    <w:p w:rsidR="008B0629" w:rsidRPr="008B0629" w:rsidRDefault="008B0629" w:rsidP="008B0629">
      <w:pPr>
        <w:numPr>
          <w:ilvl w:val="0"/>
          <w:numId w:val="29"/>
        </w:numPr>
        <w:spacing w:after="120"/>
        <w:ind w:left="426"/>
        <w:rPr>
          <w:rFonts w:ascii="Arial" w:hAnsi="Arial" w:cs="Arial"/>
          <w:sz w:val="22"/>
          <w:szCs w:val="22"/>
        </w:rPr>
      </w:pPr>
      <w:r w:rsidRPr="008B0629">
        <w:rPr>
          <w:rFonts w:ascii="Arial" w:hAnsi="Arial" w:cs="Arial"/>
          <w:sz w:val="22"/>
          <w:szCs w:val="22"/>
        </w:rPr>
        <w:t>di aver tenuto conto, nel formulare la propria offerta, di eventuali maggiorazioni per lievitazione dei prezzi che dovessero intervenire durante l’esecuzione dei lavori, rinunciando fin d’ora a qualsiasi azione o eccezione in merito, anche ai sensi e per gli effetti dell’art. 1467 del codice civile ed accettando espressamente la clausola per cui non si darà luogo ad alcuna revisione dell’importo contrattuale, salvo quanto disposto</w:t>
      </w:r>
      <w:r w:rsidR="009C4EB6">
        <w:rPr>
          <w:rFonts w:ascii="Arial" w:hAnsi="Arial" w:cs="Arial"/>
          <w:sz w:val="22"/>
          <w:szCs w:val="22"/>
        </w:rPr>
        <w:t xml:space="preserve"> dall’art. 133, comma 4, del d.</w:t>
      </w:r>
      <w:r w:rsidR="009C4EB6" w:rsidRPr="008B0629">
        <w:rPr>
          <w:rFonts w:ascii="Arial" w:hAnsi="Arial" w:cs="Arial"/>
          <w:sz w:val="22"/>
          <w:szCs w:val="22"/>
        </w:rPr>
        <w:t>lgs.</w:t>
      </w:r>
      <w:r w:rsidRPr="008B0629">
        <w:rPr>
          <w:rFonts w:ascii="Arial" w:hAnsi="Arial" w:cs="Arial"/>
          <w:sz w:val="22"/>
          <w:szCs w:val="22"/>
        </w:rPr>
        <w:t xml:space="preserve"> 163/2006 e s.m.i.; </w:t>
      </w:r>
    </w:p>
    <w:p w:rsidR="008B0629" w:rsidRPr="008B0629" w:rsidRDefault="008B0629" w:rsidP="003F3D79">
      <w:pPr>
        <w:numPr>
          <w:ilvl w:val="0"/>
          <w:numId w:val="29"/>
        </w:numPr>
        <w:spacing w:after="360"/>
        <w:ind w:left="426"/>
        <w:rPr>
          <w:rFonts w:ascii="Arial" w:hAnsi="Arial" w:cs="Arial"/>
          <w:sz w:val="22"/>
          <w:szCs w:val="22"/>
        </w:rPr>
      </w:pPr>
      <w:r w:rsidRPr="008B0629">
        <w:rPr>
          <w:rFonts w:ascii="Arial" w:hAnsi="Arial" w:cs="Arial"/>
          <w:sz w:val="22"/>
          <w:szCs w:val="22"/>
        </w:rPr>
        <w:t>di essere edotto delle circostanze che impongono all’Agenzia del Demanio l’</w:t>
      </w:r>
      <w:r w:rsidR="009C4EB6" w:rsidRPr="008B0629">
        <w:rPr>
          <w:rFonts w:ascii="Arial" w:hAnsi="Arial" w:cs="Arial"/>
          <w:sz w:val="22"/>
          <w:szCs w:val="22"/>
        </w:rPr>
        <w:t>ultimazione</w:t>
      </w:r>
      <w:r w:rsidRPr="008B0629">
        <w:rPr>
          <w:rFonts w:ascii="Arial" w:hAnsi="Arial" w:cs="Arial"/>
          <w:sz w:val="22"/>
          <w:szCs w:val="22"/>
        </w:rPr>
        <w:t xml:space="preserve"> dei lavori entro il termine improrogabile di </w:t>
      </w:r>
      <w:r w:rsidR="003E33F4">
        <w:rPr>
          <w:rFonts w:ascii="Arial" w:hAnsi="Arial" w:cs="Arial"/>
          <w:sz w:val="22"/>
          <w:szCs w:val="22"/>
        </w:rPr>
        <w:t>299</w:t>
      </w:r>
      <w:r w:rsidRPr="008B0629">
        <w:rPr>
          <w:rFonts w:ascii="Arial" w:hAnsi="Arial" w:cs="Arial"/>
          <w:sz w:val="22"/>
          <w:szCs w:val="22"/>
        </w:rPr>
        <w:t xml:space="preserve"> giorni naturali e consecutivi (fatte salve le riduzioni sulle tempistiche offerte ed aggiudicate), decorrenti dalla data del verbale di consegna dei lavori, nonché delle penali stabilite nel capitolato speciale d’appalto. </w:t>
      </w:r>
    </w:p>
    <w:p w:rsidR="003F3D79" w:rsidRDefault="003F3D79" w:rsidP="003F3D79">
      <w:pPr>
        <w:tabs>
          <w:tab w:val="left" w:pos="360"/>
        </w:tabs>
        <w:rPr>
          <w:rFonts w:ascii="Arial" w:hAnsi="Arial" w:cs="Arial"/>
          <w:sz w:val="22"/>
          <w:szCs w:val="22"/>
        </w:rPr>
      </w:pPr>
      <w:r>
        <w:rPr>
          <w:rFonts w:ascii="Arial" w:hAnsi="Arial" w:cs="Arial"/>
          <w:sz w:val="22"/>
          <w:szCs w:val="22"/>
        </w:rPr>
        <w:t xml:space="preserve">Luogo e data </w:t>
      </w:r>
    </w:p>
    <w:p w:rsidR="003F3D79" w:rsidRDefault="003F3D79" w:rsidP="003F3D79">
      <w:pPr>
        <w:tabs>
          <w:tab w:val="center" w:pos="7371"/>
        </w:tabs>
        <w:spacing w:before="100"/>
        <w:rPr>
          <w:rFonts w:ascii="Arial" w:hAnsi="Arial" w:cs="Arial"/>
          <w:sz w:val="22"/>
          <w:szCs w:val="22"/>
        </w:rPr>
      </w:pPr>
      <w:r>
        <w:rPr>
          <w:rFonts w:ascii="Arial" w:hAnsi="Arial" w:cs="Arial"/>
          <w:sz w:val="22"/>
          <w:szCs w:val="22"/>
        </w:rPr>
        <w:tab/>
        <w:t>TIMBRO DEL CONCORRENTE</w:t>
      </w:r>
    </w:p>
    <w:p w:rsidR="003F3D79" w:rsidRDefault="003F3D79" w:rsidP="003F3D79">
      <w:pPr>
        <w:tabs>
          <w:tab w:val="center" w:pos="7371"/>
        </w:tabs>
        <w:spacing w:after="100"/>
        <w:rPr>
          <w:rFonts w:ascii="Arial" w:hAnsi="Arial" w:cs="Arial"/>
          <w:sz w:val="22"/>
          <w:szCs w:val="22"/>
        </w:rPr>
      </w:pPr>
      <w:r>
        <w:rPr>
          <w:rFonts w:ascii="Arial" w:hAnsi="Arial" w:cs="Arial"/>
          <w:sz w:val="22"/>
          <w:szCs w:val="22"/>
        </w:rPr>
        <w:tab/>
        <w:t>(mandataria/capogruppo del RTI o consorzio ordinario</w:t>
      </w:r>
    </w:p>
    <w:p w:rsidR="003F3D79" w:rsidRDefault="003F3D79" w:rsidP="003F3D79">
      <w:pPr>
        <w:tabs>
          <w:tab w:val="left" w:pos="360"/>
          <w:tab w:val="center" w:pos="7371"/>
        </w:tabs>
        <w:spacing w:before="100" w:after="100"/>
        <w:rPr>
          <w:rFonts w:ascii="Arial" w:hAnsi="Arial" w:cs="Arial"/>
          <w:sz w:val="22"/>
          <w:szCs w:val="22"/>
        </w:rPr>
      </w:pPr>
      <w:r>
        <w:rPr>
          <w:rFonts w:ascii="Arial" w:hAnsi="Arial" w:cs="Arial"/>
          <w:sz w:val="22"/>
          <w:szCs w:val="22"/>
        </w:rPr>
        <w:tab/>
      </w:r>
      <w:r>
        <w:rPr>
          <w:rFonts w:ascii="Arial" w:hAnsi="Arial" w:cs="Arial"/>
          <w:sz w:val="22"/>
          <w:szCs w:val="22"/>
        </w:rPr>
        <w:tab/>
      </w:r>
    </w:p>
    <w:p w:rsidR="003F3D79" w:rsidRDefault="003F3D79" w:rsidP="003F3D79">
      <w:pPr>
        <w:tabs>
          <w:tab w:val="center" w:pos="7371"/>
        </w:tabs>
        <w:rPr>
          <w:rFonts w:ascii="Arial" w:hAnsi="Arial" w:cs="Arial"/>
          <w:sz w:val="22"/>
          <w:szCs w:val="22"/>
        </w:rPr>
      </w:pPr>
      <w:r>
        <w:rPr>
          <w:rFonts w:ascii="Arial" w:hAnsi="Arial" w:cs="Arial"/>
          <w:sz w:val="22"/>
          <w:szCs w:val="22"/>
        </w:rPr>
        <w:tab/>
        <w:t xml:space="preserve">FIRMA DEL LEGALE RAPPRESENTANTE </w:t>
      </w:r>
    </w:p>
    <w:p w:rsidR="003F3D79" w:rsidRDefault="003F3D79" w:rsidP="003F3D79">
      <w:pPr>
        <w:tabs>
          <w:tab w:val="center" w:pos="7371"/>
        </w:tabs>
        <w:rPr>
          <w:rFonts w:ascii="Arial" w:hAnsi="Arial" w:cs="Arial"/>
          <w:sz w:val="22"/>
          <w:szCs w:val="22"/>
        </w:rPr>
      </w:pPr>
      <w:r>
        <w:rPr>
          <w:rFonts w:ascii="Arial" w:hAnsi="Arial" w:cs="Arial"/>
          <w:sz w:val="22"/>
          <w:szCs w:val="22"/>
        </w:rPr>
        <w:tab/>
        <w:t>O PROCURATORE GENERALE</w:t>
      </w:r>
    </w:p>
    <w:p w:rsidR="003F3D79" w:rsidRDefault="003F3D79" w:rsidP="003F3D79">
      <w:pPr>
        <w:tabs>
          <w:tab w:val="center" w:pos="7371"/>
        </w:tabs>
        <w:rPr>
          <w:rFonts w:ascii="Arial" w:hAnsi="Arial" w:cs="Arial"/>
          <w:sz w:val="22"/>
          <w:szCs w:val="22"/>
        </w:rPr>
      </w:pPr>
      <w:r>
        <w:rPr>
          <w:rFonts w:ascii="Arial" w:hAnsi="Arial" w:cs="Arial"/>
          <w:sz w:val="22"/>
          <w:szCs w:val="22"/>
        </w:rPr>
        <w:tab/>
        <w:t>O PROCURATORE SPECIALE</w:t>
      </w:r>
    </w:p>
    <w:p w:rsidR="003F3D79" w:rsidRDefault="003F3D79" w:rsidP="003F3D79">
      <w:pPr>
        <w:tabs>
          <w:tab w:val="center" w:pos="7371"/>
        </w:tabs>
        <w:spacing w:before="100" w:after="1200"/>
        <w:rPr>
          <w:rFonts w:ascii="Arial" w:hAnsi="Arial" w:cs="Arial"/>
          <w:sz w:val="22"/>
          <w:szCs w:val="22"/>
        </w:rPr>
      </w:pPr>
      <w:r>
        <w:rPr>
          <w:rFonts w:ascii="Arial" w:hAnsi="Arial" w:cs="Arial"/>
          <w:sz w:val="22"/>
          <w:szCs w:val="22"/>
        </w:rPr>
        <w:tab/>
      </w:r>
      <w:r>
        <w:rPr>
          <w:rFonts w:ascii="Arial" w:hAnsi="Arial" w:cs="Arial"/>
          <w:sz w:val="22"/>
          <w:szCs w:val="22"/>
        </w:rPr>
        <w:tab/>
        <w:t>_____________________________</w:t>
      </w:r>
    </w:p>
    <w:p w:rsidR="009C4EB6" w:rsidRDefault="009C4EB6" w:rsidP="000C6FBD">
      <w:pPr>
        <w:rPr>
          <w:rFonts w:ascii="Arial" w:hAnsi="Arial" w:cs="Arial"/>
          <w:b/>
          <w:i/>
          <w:sz w:val="22"/>
          <w:szCs w:val="22"/>
        </w:rPr>
      </w:pPr>
    </w:p>
    <w:p w:rsidR="009C4EB6" w:rsidRDefault="009C4EB6" w:rsidP="000C6FBD">
      <w:pPr>
        <w:rPr>
          <w:rFonts w:ascii="Arial" w:hAnsi="Arial" w:cs="Arial"/>
          <w:b/>
          <w:i/>
          <w:sz w:val="22"/>
          <w:szCs w:val="22"/>
        </w:rPr>
      </w:pPr>
    </w:p>
    <w:p w:rsidR="00016678" w:rsidRPr="00897501" w:rsidRDefault="00016678" w:rsidP="009C4EB6">
      <w:pPr>
        <w:pBdr>
          <w:top w:val="single" w:sz="4" w:space="1" w:color="auto"/>
          <w:left w:val="single" w:sz="4" w:space="4" w:color="auto"/>
          <w:bottom w:val="single" w:sz="4" w:space="1" w:color="auto"/>
          <w:right w:val="single" w:sz="4" w:space="4" w:color="auto"/>
        </w:pBdr>
        <w:rPr>
          <w:rFonts w:ascii="Arial" w:hAnsi="Arial" w:cs="Arial"/>
          <w:b/>
          <w:bCs/>
          <w:i/>
          <w:sz w:val="22"/>
          <w:szCs w:val="22"/>
        </w:rPr>
      </w:pPr>
      <w:r w:rsidRPr="00897501">
        <w:rPr>
          <w:rFonts w:ascii="Arial" w:hAnsi="Arial" w:cs="Arial"/>
          <w:b/>
          <w:i/>
          <w:sz w:val="22"/>
          <w:szCs w:val="22"/>
        </w:rPr>
        <w:t>Allegare alla documentazione di gara copia del documento di identità del sottoscrittore in corso di validità.</w:t>
      </w:r>
    </w:p>
    <w:sectPr w:rsidR="00016678" w:rsidRPr="00897501" w:rsidSect="00686258">
      <w:headerReference w:type="default" r:id="rId7"/>
      <w:footerReference w:type="default" r:id="rId8"/>
      <w:headerReference w:type="first" r:id="rId9"/>
      <w:footerReference w:type="first" r:id="rId10"/>
      <w:pgSz w:w="11906" w:h="16838" w:code="9"/>
      <w:pgMar w:top="1701" w:right="1134" w:bottom="1701" w:left="1134"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EB6" w:rsidRDefault="009C4EB6">
      <w:r>
        <w:separator/>
      </w:r>
    </w:p>
  </w:endnote>
  <w:endnote w:type="continuationSeparator" w:id="0">
    <w:p w:rsidR="009C4EB6" w:rsidRDefault="009C4E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altName w:val="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B6" w:rsidRPr="00DA6969" w:rsidRDefault="006237E9" w:rsidP="00686258">
    <w:pPr>
      <w:pStyle w:val="Pidipagina"/>
      <w:pBdr>
        <w:top w:val="single" w:sz="4" w:space="1" w:color="BFBFBF"/>
      </w:pBdr>
      <w:jc w:val="center"/>
      <w:rPr>
        <w:rFonts w:ascii="Verdana" w:hAnsi="Verdana" w:cs="Arial"/>
        <w:color w:val="808080"/>
        <w:sz w:val="20"/>
        <w:szCs w:val="20"/>
      </w:rPr>
    </w:pPr>
    <w:r w:rsidRPr="00DA6969">
      <w:rPr>
        <w:rFonts w:ascii="Verdana" w:hAnsi="Verdana" w:cs="Arial"/>
        <w:color w:val="808080"/>
        <w:sz w:val="20"/>
        <w:szCs w:val="20"/>
      </w:rPr>
      <w:fldChar w:fldCharType="begin"/>
    </w:r>
    <w:r w:rsidR="009C4EB6" w:rsidRPr="00DA6969">
      <w:rPr>
        <w:rFonts w:ascii="Verdana" w:hAnsi="Verdana" w:cs="Arial"/>
        <w:color w:val="808080"/>
        <w:sz w:val="20"/>
        <w:szCs w:val="20"/>
      </w:rPr>
      <w:instrText xml:space="preserve"> PAGE   \* MERGEFORMAT </w:instrText>
    </w:r>
    <w:r w:rsidRPr="00DA6969">
      <w:rPr>
        <w:rFonts w:ascii="Verdana" w:hAnsi="Verdana" w:cs="Arial"/>
        <w:color w:val="808080"/>
        <w:sz w:val="20"/>
        <w:szCs w:val="20"/>
      </w:rPr>
      <w:fldChar w:fldCharType="separate"/>
    </w:r>
    <w:r w:rsidR="00E91382">
      <w:rPr>
        <w:rFonts w:ascii="Verdana" w:hAnsi="Verdana" w:cs="Arial"/>
        <w:noProof/>
        <w:color w:val="808080"/>
        <w:sz w:val="20"/>
        <w:szCs w:val="20"/>
      </w:rPr>
      <w:t>2</w:t>
    </w:r>
    <w:r w:rsidRPr="00DA6969">
      <w:rPr>
        <w:rFonts w:ascii="Verdana" w:hAnsi="Verdana" w:cs="Arial"/>
        <w:color w:val="808080"/>
        <w:sz w:val="20"/>
        <w:szCs w:val="20"/>
      </w:rPr>
      <w:fldChar w:fldCharType="end"/>
    </w:r>
  </w:p>
  <w:p w:rsidR="009C4EB6" w:rsidRPr="001F387D" w:rsidRDefault="009C4EB6">
    <w:pPr>
      <w:pStyle w:val="Pidipagina"/>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B6" w:rsidRDefault="009C4EB6" w:rsidP="001053BB">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EB6" w:rsidRDefault="009C4EB6">
      <w:r>
        <w:separator/>
      </w:r>
    </w:p>
  </w:footnote>
  <w:footnote w:type="continuationSeparator" w:id="0">
    <w:p w:rsidR="009C4EB6" w:rsidRDefault="009C4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B6" w:rsidRPr="00DE462B" w:rsidRDefault="009C4EB6" w:rsidP="00686258">
    <w:pPr>
      <w:pStyle w:val="Intestazione"/>
      <w:pBdr>
        <w:bottom w:val="single" w:sz="4" w:space="1" w:color="BFBFBF"/>
      </w:pBdr>
      <w:jc w:val="left"/>
      <w:rPr>
        <w:rFonts w:ascii="Arial" w:hAnsi="Arial" w:cs="Arial"/>
        <w:color w:val="808080"/>
        <w:sz w:val="20"/>
        <w:szCs w:val="20"/>
      </w:rPr>
    </w:pPr>
    <w:r>
      <w:rPr>
        <w:rFonts w:ascii="Arial" w:hAnsi="Arial" w:cs="Arial"/>
        <w:color w:val="808080"/>
        <w:sz w:val="20"/>
        <w:szCs w:val="20"/>
      </w:rPr>
      <w:t xml:space="preserve">Allegato II - Dichiarazione </w:t>
    </w:r>
    <w:r w:rsidRPr="00DE462B">
      <w:rPr>
        <w:rFonts w:ascii="Arial" w:hAnsi="Arial" w:cs="Arial"/>
        <w:color w:val="808080"/>
        <w:sz w:val="20"/>
        <w:szCs w:val="20"/>
      </w:rPr>
      <w:t xml:space="preserve">sostitutiva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B6" w:rsidRDefault="009C4EB6" w:rsidP="00DD55C9">
    <w:pPr>
      <w:pStyle w:val="Intestazione"/>
      <w:ind w:left="3677" w:firstLine="4819"/>
    </w:pPr>
    <w:r>
      <w:rPr>
        <w:rFonts w:ascii="Arial" w:hAnsi="Arial" w:cs="Arial"/>
        <w:color w:val="808080"/>
        <w:sz w:val="20"/>
        <w:szCs w:val="20"/>
      </w:rPr>
      <w:t xml:space="preserve">Allegato II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numPicBullet w:numPicBulletId="1">
    <w:pict>
      <v:shape id="_x0000_i1027" type="#_x0000_t75" alt="Rosone" style="width:11.25pt;height:12pt;visibility:visible" o:bullet="t">
        <v:imagedata r:id="rId2" o:title=""/>
      </v:shape>
    </w:pict>
  </w:numPicBullet>
  <w:abstractNum w:abstractNumId="0">
    <w:nsid w:val="064C3F6F"/>
    <w:multiLevelType w:val="hybridMultilevel"/>
    <w:tmpl w:val="67FE183E"/>
    <w:lvl w:ilvl="0" w:tplc="188CFCE0">
      <w:start w:val="1"/>
      <w:numFmt w:val="bullet"/>
      <w:lvlText w:val=""/>
      <w:lvlJc w:val="left"/>
      <w:pPr>
        <w:tabs>
          <w:tab w:val="num" w:pos="720"/>
        </w:tabs>
        <w:ind w:left="720" w:hanging="360"/>
      </w:pPr>
      <w:rPr>
        <w:rFonts w:ascii="Wingdings" w:hAnsi="Wingdings" w:hint="default"/>
        <w:color w:val="auto"/>
      </w:rPr>
    </w:lvl>
    <w:lvl w:ilvl="1" w:tplc="04349912">
      <w:start w:val="1"/>
      <w:numFmt w:val="bullet"/>
      <w:lvlText w:val=""/>
      <w:lvlJc w:val="left"/>
      <w:pPr>
        <w:tabs>
          <w:tab w:val="num" w:pos="1440"/>
        </w:tabs>
        <w:ind w:left="1440" w:hanging="360"/>
      </w:pPr>
      <w:rPr>
        <w:rFonts w:ascii="Wingdings" w:hAnsi="Wingding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8E1626D"/>
    <w:multiLevelType w:val="hybridMultilevel"/>
    <w:tmpl w:val="704234E0"/>
    <w:lvl w:ilvl="0" w:tplc="04100001">
      <w:start w:val="1"/>
      <w:numFmt w:val="bullet"/>
      <w:lvlText w:val=""/>
      <w:lvlJc w:val="left"/>
      <w:pPr>
        <w:ind w:left="1995"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nsid w:val="09A00305"/>
    <w:multiLevelType w:val="hybridMultilevel"/>
    <w:tmpl w:val="2C866AB6"/>
    <w:lvl w:ilvl="0" w:tplc="495239D2">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nsid w:val="0B835090"/>
    <w:multiLevelType w:val="hybridMultilevel"/>
    <w:tmpl w:val="0CD46F24"/>
    <w:lvl w:ilvl="0" w:tplc="5D308B14">
      <w:start w:val="1"/>
      <w:numFmt w:val="bullet"/>
      <w:lvlText w:val=""/>
      <w:lvlJc w:val="left"/>
      <w:pPr>
        <w:ind w:left="1569" w:hanging="360"/>
      </w:pPr>
      <w:rPr>
        <w:rFonts w:ascii="Symbol" w:hAnsi="Symbol" w:hint="default"/>
        <w:sz w:val="20"/>
      </w:rPr>
    </w:lvl>
    <w:lvl w:ilvl="1" w:tplc="04100003" w:tentative="1">
      <w:start w:val="1"/>
      <w:numFmt w:val="bullet"/>
      <w:lvlText w:val="o"/>
      <w:lvlJc w:val="left"/>
      <w:pPr>
        <w:ind w:left="2289" w:hanging="360"/>
      </w:pPr>
      <w:rPr>
        <w:rFonts w:ascii="Courier New" w:hAnsi="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4">
    <w:nsid w:val="16A32E42"/>
    <w:multiLevelType w:val="hybridMultilevel"/>
    <w:tmpl w:val="B8E4B9D8"/>
    <w:lvl w:ilvl="0" w:tplc="C3D2C22C">
      <w:start w:val="1"/>
      <w:numFmt w:val="decimal"/>
      <w:lvlText w:val="%1."/>
      <w:lvlJc w:val="left"/>
      <w:pPr>
        <w:tabs>
          <w:tab w:val="num" w:pos="720"/>
        </w:tabs>
        <w:ind w:left="720" w:hanging="360"/>
      </w:pPr>
      <w:rPr>
        <w:rFonts w:cs="Times New Roman" w:hint="default"/>
      </w:rPr>
    </w:lvl>
    <w:lvl w:ilvl="1" w:tplc="188CFCE0">
      <w:start w:val="1"/>
      <w:numFmt w:val="bullet"/>
      <w:lvlText w:val=""/>
      <w:lvlJc w:val="left"/>
      <w:pPr>
        <w:tabs>
          <w:tab w:val="num" w:pos="1440"/>
        </w:tabs>
        <w:ind w:left="1440" w:hanging="360"/>
      </w:pPr>
      <w:rPr>
        <w:rFonts w:ascii="Wingdings" w:hAnsi="Wingdings" w:hint="default"/>
        <w:color w:val="auto"/>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1A933244"/>
    <w:multiLevelType w:val="hybridMultilevel"/>
    <w:tmpl w:val="4EEADCC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E3174FD"/>
    <w:multiLevelType w:val="hybridMultilevel"/>
    <w:tmpl w:val="C234ED80"/>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7">
    <w:nsid w:val="206F6821"/>
    <w:multiLevelType w:val="hybridMultilevel"/>
    <w:tmpl w:val="3496C13C"/>
    <w:lvl w:ilvl="0" w:tplc="C3D2C22C">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29A13612"/>
    <w:multiLevelType w:val="hybridMultilevel"/>
    <w:tmpl w:val="FBC8F5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74B7A2A"/>
    <w:multiLevelType w:val="hybridMultilevel"/>
    <w:tmpl w:val="EDDA7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9357027"/>
    <w:multiLevelType w:val="hybridMultilevel"/>
    <w:tmpl w:val="B3DA5E68"/>
    <w:lvl w:ilvl="0" w:tplc="C2DCE8DA">
      <w:start w:val="1"/>
      <w:numFmt w:val="lowerLetter"/>
      <w:lvlText w:val="%1)"/>
      <w:lvlJc w:val="left"/>
      <w:pPr>
        <w:ind w:left="1440" w:hanging="360"/>
      </w:pPr>
      <w:rPr>
        <w:rFonts w:cs="Arial" w:hint="default"/>
        <w:sz w:val="26"/>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1">
    <w:nsid w:val="39A40A04"/>
    <w:multiLevelType w:val="hybridMultilevel"/>
    <w:tmpl w:val="EDBE2BE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C862AF8"/>
    <w:multiLevelType w:val="multilevel"/>
    <w:tmpl w:val="FBC8F5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E92221C"/>
    <w:multiLevelType w:val="hybridMultilevel"/>
    <w:tmpl w:val="6E681AE4"/>
    <w:lvl w:ilvl="0" w:tplc="29E22414">
      <w:start w:val="1"/>
      <w:numFmt w:val="bullet"/>
      <w:lvlText w:val=""/>
      <w:lvlJc w:val="left"/>
      <w:pPr>
        <w:tabs>
          <w:tab w:val="num" w:pos="1428"/>
        </w:tabs>
        <w:ind w:left="1428" w:hanging="360"/>
      </w:pPr>
      <w:rPr>
        <w:rFonts w:ascii="Wingdings" w:hAnsi="Wingdings" w:hint="default"/>
        <w:sz w:val="24"/>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4">
    <w:nsid w:val="41202D42"/>
    <w:multiLevelType w:val="hybridMultilevel"/>
    <w:tmpl w:val="0A0857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7C81386"/>
    <w:multiLevelType w:val="hybridMultilevel"/>
    <w:tmpl w:val="3CF26BB2"/>
    <w:lvl w:ilvl="0" w:tplc="2BD4D3C4">
      <w:start w:val="1"/>
      <w:numFmt w:val="lowerLetter"/>
      <w:lvlText w:val="%1)"/>
      <w:lvlJc w:val="left"/>
      <w:pPr>
        <w:ind w:left="360" w:hanging="360"/>
      </w:pPr>
      <w:rPr>
        <w:rFonts w:cs="Times New Roman" w:hint="default"/>
        <w:b w:val="0"/>
        <w:i/>
        <w:color w:val="auto"/>
      </w:rPr>
    </w:lvl>
    <w:lvl w:ilvl="1" w:tplc="04100019" w:tentative="1">
      <w:start w:val="1"/>
      <w:numFmt w:val="lowerLetter"/>
      <w:lvlText w:val="%2."/>
      <w:lvlJc w:val="left"/>
      <w:pPr>
        <w:ind w:left="1091" w:hanging="360"/>
      </w:pPr>
      <w:rPr>
        <w:rFonts w:cs="Times New Roman"/>
      </w:rPr>
    </w:lvl>
    <w:lvl w:ilvl="2" w:tplc="0410001B" w:tentative="1">
      <w:start w:val="1"/>
      <w:numFmt w:val="lowerRoman"/>
      <w:lvlText w:val="%3."/>
      <w:lvlJc w:val="right"/>
      <w:pPr>
        <w:ind w:left="1811" w:hanging="180"/>
      </w:pPr>
      <w:rPr>
        <w:rFonts w:cs="Times New Roman"/>
      </w:rPr>
    </w:lvl>
    <w:lvl w:ilvl="3" w:tplc="0410000F" w:tentative="1">
      <w:start w:val="1"/>
      <w:numFmt w:val="decimal"/>
      <w:lvlText w:val="%4."/>
      <w:lvlJc w:val="left"/>
      <w:pPr>
        <w:ind w:left="2531" w:hanging="360"/>
      </w:pPr>
      <w:rPr>
        <w:rFonts w:cs="Times New Roman"/>
      </w:rPr>
    </w:lvl>
    <w:lvl w:ilvl="4" w:tplc="04100019" w:tentative="1">
      <w:start w:val="1"/>
      <w:numFmt w:val="lowerLetter"/>
      <w:lvlText w:val="%5."/>
      <w:lvlJc w:val="left"/>
      <w:pPr>
        <w:ind w:left="3251" w:hanging="360"/>
      </w:pPr>
      <w:rPr>
        <w:rFonts w:cs="Times New Roman"/>
      </w:rPr>
    </w:lvl>
    <w:lvl w:ilvl="5" w:tplc="0410001B" w:tentative="1">
      <w:start w:val="1"/>
      <w:numFmt w:val="lowerRoman"/>
      <w:lvlText w:val="%6."/>
      <w:lvlJc w:val="right"/>
      <w:pPr>
        <w:ind w:left="3971" w:hanging="180"/>
      </w:pPr>
      <w:rPr>
        <w:rFonts w:cs="Times New Roman"/>
      </w:rPr>
    </w:lvl>
    <w:lvl w:ilvl="6" w:tplc="0410000F" w:tentative="1">
      <w:start w:val="1"/>
      <w:numFmt w:val="decimal"/>
      <w:lvlText w:val="%7."/>
      <w:lvlJc w:val="left"/>
      <w:pPr>
        <w:ind w:left="4691" w:hanging="360"/>
      </w:pPr>
      <w:rPr>
        <w:rFonts w:cs="Times New Roman"/>
      </w:rPr>
    </w:lvl>
    <w:lvl w:ilvl="7" w:tplc="04100019" w:tentative="1">
      <w:start w:val="1"/>
      <w:numFmt w:val="lowerLetter"/>
      <w:lvlText w:val="%8."/>
      <w:lvlJc w:val="left"/>
      <w:pPr>
        <w:ind w:left="5411" w:hanging="360"/>
      </w:pPr>
      <w:rPr>
        <w:rFonts w:cs="Times New Roman"/>
      </w:rPr>
    </w:lvl>
    <w:lvl w:ilvl="8" w:tplc="0410001B" w:tentative="1">
      <w:start w:val="1"/>
      <w:numFmt w:val="lowerRoman"/>
      <w:lvlText w:val="%9."/>
      <w:lvlJc w:val="right"/>
      <w:pPr>
        <w:ind w:left="6131" w:hanging="180"/>
      </w:pPr>
      <w:rPr>
        <w:rFonts w:cs="Times New Roman"/>
      </w:rPr>
    </w:lvl>
  </w:abstractNum>
  <w:abstractNum w:abstractNumId="16">
    <w:nsid w:val="4B7C05E0"/>
    <w:multiLevelType w:val="hybridMultilevel"/>
    <w:tmpl w:val="4BDA49A8"/>
    <w:lvl w:ilvl="0" w:tplc="8614341A">
      <w:start w:val="1"/>
      <w:numFmt w:val="decimal"/>
      <w:lvlText w:val="%1)"/>
      <w:lvlJc w:val="left"/>
      <w:pPr>
        <w:ind w:left="720" w:hanging="360"/>
      </w:pPr>
      <w:rPr>
        <w:rFont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EDC0291"/>
    <w:multiLevelType w:val="hybridMultilevel"/>
    <w:tmpl w:val="F928FAC6"/>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57E2413C"/>
    <w:multiLevelType w:val="hybridMultilevel"/>
    <w:tmpl w:val="DABC099E"/>
    <w:lvl w:ilvl="0" w:tplc="660402FC">
      <w:start w:val="1"/>
      <w:numFmt w:val="bullet"/>
      <w:lvlText w:val=""/>
      <w:lvlJc w:val="left"/>
      <w:pPr>
        <w:tabs>
          <w:tab w:val="num" w:pos="927"/>
        </w:tabs>
        <w:ind w:left="737" w:hanging="17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59A6795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0">
    <w:nsid w:val="5DE4316A"/>
    <w:multiLevelType w:val="hybridMultilevel"/>
    <w:tmpl w:val="1CC06D5A"/>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645B3151"/>
    <w:multiLevelType w:val="hybridMultilevel"/>
    <w:tmpl w:val="C200EFB2"/>
    <w:lvl w:ilvl="0" w:tplc="B2AE32A2">
      <w:start w:val="1"/>
      <w:numFmt w:val="lowerLetter"/>
      <w:lvlText w:val="%1)"/>
      <w:lvlJc w:val="left"/>
      <w:pPr>
        <w:tabs>
          <w:tab w:val="num" w:pos="1080"/>
        </w:tabs>
        <w:ind w:left="1080" w:hanging="360"/>
      </w:pPr>
      <w:rPr>
        <w:rFonts w:ascii="Arial" w:hAnsi="Arial" w:cs="Arial"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651D5980"/>
    <w:multiLevelType w:val="hybridMultilevel"/>
    <w:tmpl w:val="8D3A7E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6494299"/>
    <w:multiLevelType w:val="hybridMultilevel"/>
    <w:tmpl w:val="73AAA6D8"/>
    <w:lvl w:ilvl="0" w:tplc="04100007">
      <w:start w:val="1"/>
      <w:numFmt w:val="bullet"/>
      <w:lvlText w:val=""/>
      <w:lvlPicBulletId w:val="0"/>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4">
    <w:nsid w:val="6EEC289D"/>
    <w:multiLevelType w:val="hybridMultilevel"/>
    <w:tmpl w:val="8BA26ADC"/>
    <w:lvl w:ilvl="0" w:tplc="188CFCE0">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72A53DA"/>
    <w:multiLevelType w:val="hybridMultilevel"/>
    <w:tmpl w:val="0EFE9BB0"/>
    <w:lvl w:ilvl="0" w:tplc="C9126098">
      <w:start w:val="1"/>
      <w:numFmt w:val="decimal"/>
      <w:lvlText w:val="%1."/>
      <w:lvlJc w:val="left"/>
      <w:pPr>
        <w:tabs>
          <w:tab w:val="num" w:pos="927"/>
        </w:tabs>
        <w:ind w:left="927" w:hanging="360"/>
      </w:pPr>
      <w:rPr>
        <w:rFonts w:cs="Times New Roman" w:hint="default"/>
      </w:rPr>
    </w:lvl>
    <w:lvl w:ilvl="1" w:tplc="04100019" w:tentative="1">
      <w:start w:val="1"/>
      <w:numFmt w:val="lowerLetter"/>
      <w:lvlText w:val="%2."/>
      <w:lvlJc w:val="left"/>
      <w:pPr>
        <w:tabs>
          <w:tab w:val="num" w:pos="1647"/>
        </w:tabs>
        <w:ind w:left="1647" w:hanging="360"/>
      </w:pPr>
      <w:rPr>
        <w:rFonts w:cs="Times New Roman"/>
      </w:rPr>
    </w:lvl>
    <w:lvl w:ilvl="2" w:tplc="0410001B" w:tentative="1">
      <w:start w:val="1"/>
      <w:numFmt w:val="lowerRoman"/>
      <w:lvlText w:val="%3."/>
      <w:lvlJc w:val="right"/>
      <w:pPr>
        <w:tabs>
          <w:tab w:val="num" w:pos="2367"/>
        </w:tabs>
        <w:ind w:left="2367" w:hanging="180"/>
      </w:pPr>
      <w:rPr>
        <w:rFonts w:cs="Times New Roman"/>
      </w:rPr>
    </w:lvl>
    <w:lvl w:ilvl="3" w:tplc="0410000F" w:tentative="1">
      <w:start w:val="1"/>
      <w:numFmt w:val="decimal"/>
      <w:lvlText w:val="%4."/>
      <w:lvlJc w:val="left"/>
      <w:pPr>
        <w:tabs>
          <w:tab w:val="num" w:pos="3087"/>
        </w:tabs>
        <w:ind w:left="3087" w:hanging="360"/>
      </w:pPr>
      <w:rPr>
        <w:rFonts w:cs="Times New Roman"/>
      </w:rPr>
    </w:lvl>
    <w:lvl w:ilvl="4" w:tplc="04100019" w:tentative="1">
      <w:start w:val="1"/>
      <w:numFmt w:val="lowerLetter"/>
      <w:lvlText w:val="%5."/>
      <w:lvlJc w:val="left"/>
      <w:pPr>
        <w:tabs>
          <w:tab w:val="num" w:pos="3807"/>
        </w:tabs>
        <w:ind w:left="3807" w:hanging="360"/>
      </w:pPr>
      <w:rPr>
        <w:rFonts w:cs="Times New Roman"/>
      </w:rPr>
    </w:lvl>
    <w:lvl w:ilvl="5" w:tplc="0410001B" w:tentative="1">
      <w:start w:val="1"/>
      <w:numFmt w:val="lowerRoman"/>
      <w:lvlText w:val="%6."/>
      <w:lvlJc w:val="right"/>
      <w:pPr>
        <w:tabs>
          <w:tab w:val="num" w:pos="4527"/>
        </w:tabs>
        <w:ind w:left="4527" w:hanging="180"/>
      </w:pPr>
      <w:rPr>
        <w:rFonts w:cs="Times New Roman"/>
      </w:rPr>
    </w:lvl>
    <w:lvl w:ilvl="6" w:tplc="0410000F" w:tentative="1">
      <w:start w:val="1"/>
      <w:numFmt w:val="decimal"/>
      <w:lvlText w:val="%7."/>
      <w:lvlJc w:val="left"/>
      <w:pPr>
        <w:tabs>
          <w:tab w:val="num" w:pos="5247"/>
        </w:tabs>
        <w:ind w:left="5247" w:hanging="360"/>
      </w:pPr>
      <w:rPr>
        <w:rFonts w:cs="Times New Roman"/>
      </w:rPr>
    </w:lvl>
    <w:lvl w:ilvl="7" w:tplc="04100019" w:tentative="1">
      <w:start w:val="1"/>
      <w:numFmt w:val="lowerLetter"/>
      <w:lvlText w:val="%8."/>
      <w:lvlJc w:val="left"/>
      <w:pPr>
        <w:tabs>
          <w:tab w:val="num" w:pos="5967"/>
        </w:tabs>
        <w:ind w:left="5967" w:hanging="360"/>
      </w:pPr>
      <w:rPr>
        <w:rFonts w:cs="Times New Roman"/>
      </w:rPr>
    </w:lvl>
    <w:lvl w:ilvl="8" w:tplc="0410001B" w:tentative="1">
      <w:start w:val="1"/>
      <w:numFmt w:val="lowerRoman"/>
      <w:lvlText w:val="%9."/>
      <w:lvlJc w:val="right"/>
      <w:pPr>
        <w:tabs>
          <w:tab w:val="num" w:pos="6687"/>
        </w:tabs>
        <w:ind w:left="6687" w:hanging="180"/>
      </w:pPr>
      <w:rPr>
        <w:rFonts w:cs="Times New Roman"/>
      </w:rPr>
    </w:lvl>
  </w:abstractNum>
  <w:abstractNum w:abstractNumId="26">
    <w:nsid w:val="787F7A6A"/>
    <w:multiLevelType w:val="hybridMultilevel"/>
    <w:tmpl w:val="D79E57C0"/>
    <w:lvl w:ilvl="0" w:tplc="0BFC0194">
      <w:start w:val="1"/>
      <w:numFmt w:val="decimal"/>
      <w:lvlText w:val="%1."/>
      <w:lvlJc w:val="left"/>
      <w:pPr>
        <w:ind w:left="1714" w:hanging="1005"/>
      </w:pPr>
      <w:rPr>
        <w:rFonts w:hint="default"/>
      </w:r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7">
    <w:nsid w:val="78EA781A"/>
    <w:multiLevelType w:val="hybridMultilevel"/>
    <w:tmpl w:val="4C246212"/>
    <w:lvl w:ilvl="0" w:tplc="29E22414">
      <w:start w:val="1"/>
      <w:numFmt w:val="bullet"/>
      <w:lvlText w:val=""/>
      <w:lvlJc w:val="left"/>
      <w:pPr>
        <w:tabs>
          <w:tab w:val="num" w:pos="1428"/>
        </w:tabs>
        <w:ind w:left="1428" w:hanging="360"/>
      </w:pPr>
      <w:rPr>
        <w:rFonts w:ascii="Wingdings" w:hAnsi="Wingdings" w:hint="default"/>
        <w:sz w:val="24"/>
      </w:rPr>
    </w:lvl>
    <w:lvl w:ilvl="1" w:tplc="0410000F">
      <w:start w:val="1"/>
      <w:numFmt w:val="decimal"/>
      <w:lvlText w:val="%2."/>
      <w:lvlJc w:val="left"/>
      <w:pPr>
        <w:tabs>
          <w:tab w:val="num" w:pos="2148"/>
        </w:tabs>
        <w:ind w:left="2148" w:hanging="360"/>
      </w:pPr>
      <w:rPr>
        <w:rFonts w:cs="Times New Roman" w:hint="default"/>
        <w:sz w:val="24"/>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8">
    <w:nsid w:val="7AFF4E78"/>
    <w:multiLevelType w:val="hybridMultilevel"/>
    <w:tmpl w:val="DEFC178E"/>
    <w:lvl w:ilvl="0" w:tplc="0410000B">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num w:numId="1">
    <w:abstractNumId w:val="19"/>
  </w:num>
  <w:num w:numId="2">
    <w:abstractNumId w:val="18"/>
  </w:num>
  <w:num w:numId="3">
    <w:abstractNumId w:val="8"/>
  </w:num>
  <w:num w:numId="4">
    <w:abstractNumId w:val="12"/>
  </w:num>
  <w:num w:numId="5">
    <w:abstractNumId w:val="5"/>
  </w:num>
  <w:num w:numId="6">
    <w:abstractNumId w:val="11"/>
  </w:num>
  <w:num w:numId="7">
    <w:abstractNumId w:val="2"/>
  </w:num>
  <w:num w:numId="8">
    <w:abstractNumId w:val="23"/>
  </w:num>
  <w:num w:numId="9">
    <w:abstractNumId w:val="0"/>
  </w:num>
  <w:num w:numId="10">
    <w:abstractNumId w:val="24"/>
  </w:num>
  <w:num w:numId="11">
    <w:abstractNumId w:val="4"/>
  </w:num>
  <w:num w:numId="12">
    <w:abstractNumId w:val="7"/>
  </w:num>
  <w:num w:numId="13">
    <w:abstractNumId w:val="25"/>
  </w:num>
  <w:num w:numId="14">
    <w:abstractNumId w:val="28"/>
  </w:num>
  <w:num w:numId="15">
    <w:abstractNumId w:val="27"/>
  </w:num>
  <w:num w:numId="16">
    <w:abstractNumId w:val="13"/>
  </w:num>
  <w:num w:numId="17">
    <w:abstractNumId w:val="3"/>
  </w:num>
  <w:num w:numId="18">
    <w:abstractNumId w:val="6"/>
  </w:num>
  <w:num w:numId="19">
    <w:abstractNumId w:val="1"/>
  </w:num>
  <w:num w:numId="20">
    <w:abstractNumId w:val="20"/>
  </w:num>
  <w:num w:numId="21">
    <w:abstractNumId w:val="9"/>
  </w:num>
  <w:num w:numId="22">
    <w:abstractNumId w:val="10"/>
  </w:num>
  <w:num w:numId="23">
    <w:abstractNumId w:val="17"/>
  </w:num>
  <w:num w:numId="24">
    <w:abstractNumId w:val="15"/>
  </w:num>
  <w:num w:numId="25">
    <w:abstractNumId w:val="14"/>
  </w:num>
  <w:num w:numId="26">
    <w:abstractNumId w:val="16"/>
  </w:num>
  <w:num w:numId="27">
    <w:abstractNumId w:val="26"/>
  </w:num>
  <w:num w:numId="28">
    <w:abstractNumId w:val="21"/>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7E43"/>
    <w:rsid w:val="0000488C"/>
    <w:rsid w:val="00005800"/>
    <w:rsid w:val="00013D3D"/>
    <w:rsid w:val="00016678"/>
    <w:rsid w:val="00031744"/>
    <w:rsid w:val="000327BE"/>
    <w:rsid w:val="0003428B"/>
    <w:rsid w:val="0003445D"/>
    <w:rsid w:val="00034976"/>
    <w:rsid w:val="00041379"/>
    <w:rsid w:val="000413E5"/>
    <w:rsid w:val="00044D4D"/>
    <w:rsid w:val="00055BEB"/>
    <w:rsid w:val="0006097E"/>
    <w:rsid w:val="00065593"/>
    <w:rsid w:val="0006583F"/>
    <w:rsid w:val="00065982"/>
    <w:rsid w:val="00066125"/>
    <w:rsid w:val="00077B4A"/>
    <w:rsid w:val="00077E98"/>
    <w:rsid w:val="00080940"/>
    <w:rsid w:val="0008237A"/>
    <w:rsid w:val="000B434C"/>
    <w:rsid w:val="000C6FBD"/>
    <w:rsid w:val="000C73CB"/>
    <w:rsid w:val="000D340B"/>
    <w:rsid w:val="000D4B89"/>
    <w:rsid w:val="000E3228"/>
    <w:rsid w:val="000E3461"/>
    <w:rsid w:val="000E3AF8"/>
    <w:rsid w:val="000F61D9"/>
    <w:rsid w:val="00102923"/>
    <w:rsid w:val="001053BB"/>
    <w:rsid w:val="00107547"/>
    <w:rsid w:val="00112B7E"/>
    <w:rsid w:val="001149DC"/>
    <w:rsid w:val="00121F60"/>
    <w:rsid w:val="00127C6F"/>
    <w:rsid w:val="00133199"/>
    <w:rsid w:val="001360E3"/>
    <w:rsid w:val="00142A4E"/>
    <w:rsid w:val="001447D8"/>
    <w:rsid w:val="00161D7E"/>
    <w:rsid w:val="00162756"/>
    <w:rsid w:val="0017354A"/>
    <w:rsid w:val="00194DDF"/>
    <w:rsid w:val="001A038A"/>
    <w:rsid w:val="001C553A"/>
    <w:rsid w:val="001C6663"/>
    <w:rsid w:val="001D06CF"/>
    <w:rsid w:val="001D3391"/>
    <w:rsid w:val="001D7665"/>
    <w:rsid w:val="001E2FC2"/>
    <w:rsid w:val="001E4A94"/>
    <w:rsid w:val="001E6D26"/>
    <w:rsid w:val="001E6D49"/>
    <w:rsid w:val="001F387D"/>
    <w:rsid w:val="001F3E11"/>
    <w:rsid w:val="001F5931"/>
    <w:rsid w:val="00205890"/>
    <w:rsid w:val="00206D9F"/>
    <w:rsid w:val="00213442"/>
    <w:rsid w:val="00215423"/>
    <w:rsid w:val="00220A51"/>
    <w:rsid w:val="00221C43"/>
    <w:rsid w:val="002267EE"/>
    <w:rsid w:val="00230689"/>
    <w:rsid w:val="00237D7B"/>
    <w:rsid w:val="00247E43"/>
    <w:rsid w:val="002537CB"/>
    <w:rsid w:val="00261C9E"/>
    <w:rsid w:val="00263D22"/>
    <w:rsid w:val="00273462"/>
    <w:rsid w:val="00274BD2"/>
    <w:rsid w:val="00275359"/>
    <w:rsid w:val="00277E3E"/>
    <w:rsid w:val="002862BD"/>
    <w:rsid w:val="002A4413"/>
    <w:rsid w:val="002A4B8A"/>
    <w:rsid w:val="002B63D3"/>
    <w:rsid w:val="002C1948"/>
    <w:rsid w:val="002D09D4"/>
    <w:rsid w:val="002D3238"/>
    <w:rsid w:val="002E0B17"/>
    <w:rsid w:val="002E29C0"/>
    <w:rsid w:val="002F1569"/>
    <w:rsid w:val="002F3F39"/>
    <w:rsid w:val="002F7218"/>
    <w:rsid w:val="00302A09"/>
    <w:rsid w:val="00320BF5"/>
    <w:rsid w:val="00322218"/>
    <w:rsid w:val="00324EAA"/>
    <w:rsid w:val="003270F6"/>
    <w:rsid w:val="003276BD"/>
    <w:rsid w:val="00331AFF"/>
    <w:rsid w:val="00332C1C"/>
    <w:rsid w:val="0034033E"/>
    <w:rsid w:val="0034784B"/>
    <w:rsid w:val="003577F4"/>
    <w:rsid w:val="0037713D"/>
    <w:rsid w:val="00377B96"/>
    <w:rsid w:val="00381691"/>
    <w:rsid w:val="00383FBC"/>
    <w:rsid w:val="0038468F"/>
    <w:rsid w:val="00384E1C"/>
    <w:rsid w:val="003902FE"/>
    <w:rsid w:val="0039038A"/>
    <w:rsid w:val="00393536"/>
    <w:rsid w:val="003940A0"/>
    <w:rsid w:val="0039525A"/>
    <w:rsid w:val="003A2B0C"/>
    <w:rsid w:val="003A4F03"/>
    <w:rsid w:val="003A5408"/>
    <w:rsid w:val="003B142B"/>
    <w:rsid w:val="003C1BD0"/>
    <w:rsid w:val="003C7ED3"/>
    <w:rsid w:val="003D3215"/>
    <w:rsid w:val="003D6141"/>
    <w:rsid w:val="003D695E"/>
    <w:rsid w:val="003D6FC4"/>
    <w:rsid w:val="003E33F4"/>
    <w:rsid w:val="003E6010"/>
    <w:rsid w:val="003E628F"/>
    <w:rsid w:val="003F3D79"/>
    <w:rsid w:val="003F6EB7"/>
    <w:rsid w:val="0040572F"/>
    <w:rsid w:val="00406D26"/>
    <w:rsid w:val="00407E81"/>
    <w:rsid w:val="004142B5"/>
    <w:rsid w:val="004169EA"/>
    <w:rsid w:val="00425FE4"/>
    <w:rsid w:val="00441651"/>
    <w:rsid w:val="00441DA6"/>
    <w:rsid w:val="0044276E"/>
    <w:rsid w:val="00442BB9"/>
    <w:rsid w:val="004568B4"/>
    <w:rsid w:val="00462345"/>
    <w:rsid w:val="004713CC"/>
    <w:rsid w:val="00471666"/>
    <w:rsid w:val="00473BEC"/>
    <w:rsid w:val="00474773"/>
    <w:rsid w:val="00476432"/>
    <w:rsid w:val="00480AE8"/>
    <w:rsid w:val="004840D1"/>
    <w:rsid w:val="00487ABD"/>
    <w:rsid w:val="00492AC4"/>
    <w:rsid w:val="00493AB3"/>
    <w:rsid w:val="00494E46"/>
    <w:rsid w:val="00496283"/>
    <w:rsid w:val="004A42C9"/>
    <w:rsid w:val="004A641E"/>
    <w:rsid w:val="004A767C"/>
    <w:rsid w:val="004B6C7A"/>
    <w:rsid w:val="004C5954"/>
    <w:rsid w:val="004C7D3A"/>
    <w:rsid w:val="004D0E1B"/>
    <w:rsid w:val="004E3787"/>
    <w:rsid w:val="005026E0"/>
    <w:rsid w:val="00503F30"/>
    <w:rsid w:val="00513097"/>
    <w:rsid w:val="0051738A"/>
    <w:rsid w:val="00521A55"/>
    <w:rsid w:val="00522CFA"/>
    <w:rsid w:val="00522E69"/>
    <w:rsid w:val="005233C9"/>
    <w:rsid w:val="00533C71"/>
    <w:rsid w:val="00535B61"/>
    <w:rsid w:val="00546487"/>
    <w:rsid w:val="00550BA5"/>
    <w:rsid w:val="0055297F"/>
    <w:rsid w:val="00553A66"/>
    <w:rsid w:val="00556CD1"/>
    <w:rsid w:val="00563C15"/>
    <w:rsid w:val="00565421"/>
    <w:rsid w:val="00566004"/>
    <w:rsid w:val="00585C86"/>
    <w:rsid w:val="00591411"/>
    <w:rsid w:val="00592091"/>
    <w:rsid w:val="0059251D"/>
    <w:rsid w:val="005A306F"/>
    <w:rsid w:val="005B1F35"/>
    <w:rsid w:val="005B5BB2"/>
    <w:rsid w:val="005C1A72"/>
    <w:rsid w:val="005D1576"/>
    <w:rsid w:val="005D6EA5"/>
    <w:rsid w:val="005D7649"/>
    <w:rsid w:val="005F6446"/>
    <w:rsid w:val="005F7003"/>
    <w:rsid w:val="006020E5"/>
    <w:rsid w:val="00606003"/>
    <w:rsid w:val="0061436E"/>
    <w:rsid w:val="00617A70"/>
    <w:rsid w:val="006234B3"/>
    <w:rsid w:val="006237E9"/>
    <w:rsid w:val="00630555"/>
    <w:rsid w:val="0064125F"/>
    <w:rsid w:val="00641626"/>
    <w:rsid w:val="00641D4C"/>
    <w:rsid w:val="00646A50"/>
    <w:rsid w:val="00657A7C"/>
    <w:rsid w:val="0066420A"/>
    <w:rsid w:val="00664C4C"/>
    <w:rsid w:val="00666F59"/>
    <w:rsid w:val="00667035"/>
    <w:rsid w:val="00670022"/>
    <w:rsid w:val="00670CAB"/>
    <w:rsid w:val="00671AF7"/>
    <w:rsid w:val="00674302"/>
    <w:rsid w:val="00677EF3"/>
    <w:rsid w:val="00686258"/>
    <w:rsid w:val="0068639F"/>
    <w:rsid w:val="00697CD1"/>
    <w:rsid w:val="006A05D1"/>
    <w:rsid w:val="006B2BA4"/>
    <w:rsid w:val="006B4671"/>
    <w:rsid w:val="006B60A6"/>
    <w:rsid w:val="006C29E8"/>
    <w:rsid w:val="006C325B"/>
    <w:rsid w:val="006D2FBA"/>
    <w:rsid w:val="006D4A8F"/>
    <w:rsid w:val="006D589D"/>
    <w:rsid w:val="006E4CAF"/>
    <w:rsid w:val="006E4D84"/>
    <w:rsid w:val="006F35EB"/>
    <w:rsid w:val="006F76BA"/>
    <w:rsid w:val="007049D8"/>
    <w:rsid w:val="0071240E"/>
    <w:rsid w:val="007231A2"/>
    <w:rsid w:val="00724F35"/>
    <w:rsid w:val="007266A3"/>
    <w:rsid w:val="00730555"/>
    <w:rsid w:val="007416F7"/>
    <w:rsid w:val="007439F1"/>
    <w:rsid w:val="00754B89"/>
    <w:rsid w:val="007661E0"/>
    <w:rsid w:val="00767FA1"/>
    <w:rsid w:val="00770DA2"/>
    <w:rsid w:val="00772033"/>
    <w:rsid w:val="0077399D"/>
    <w:rsid w:val="00776928"/>
    <w:rsid w:val="00784B7D"/>
    <w:rsid w:val="00784BFA"/>
    <w:rsid w:val="00784E35"/>
    <w:rsid w:val="00785BE8"/>
    <w:rsid w:val="00787E39"/>
    <w:rsid w:val="00792636"/>
    <w:rsid w:val="007A071A"/>
    <w:rsid w:val="007A4080"/>
    <w:rsid w:val="007A41B4"/>
    <w:rsid w:val="007A62B0"/>
    <w:rsid w:val="007A7465"/>
    <w:rsid w:val="007B2E95"/>
    <w:rsid w:val="007B39A1"/>
    <w:rsid w:val="007B452A"/>
    <w:rsid w:val="007B49EA"/>
    <w:rsid w:val="007B6834"/>
    <w:rsid w:val="007C0CDB"/>
    <w:rsid w:val="007C1EE3"/>
    <w:rsid w:val="007C2FE5"/>
    <w:rsid w:val="007C4B81"/>
    <w:rsid w:val="007C543D"/>
    <w:rsid w:val="007D1C39"/>
    <w:rsid w:val="007D213E"/>
    <w:rsid w:val="007E25A4"/>
    <w:rsid w:val="007E68D9"/>
    <w:rsid w:val="007E797E"/>
    <w:rsid w:val="00807C05"/>
    <w:rsid w:val="00810FF9"/>
    <w:rsid w:val="00813FBC"/>
    <w:rsid w:val="008148A8"/>
    <w:rsid w:val="008225C2"/>
    <w:rsid w:val="00823D87"/>
    <w:rsid w:val="00824344"/>
    <w:rsid w:val="00846DA8"/>
    <w:rsid w:val="00856FAB"/>
    <w:rsid w:val="00862233"/>
    <w:rsid w:val="00864A7F"/>
    <w:rsid w:val="00867CEE"/>
    <w:rsid w:val="00870BCD"/>
    <w:rsid w:val="00873864"/>
    <w:rsid w:val="0087442F"/>
    <w:rsid w:val="00875916"/>
    <w:rsid w:val="00875AD1"/>
    <w:rsid w:val="00876EDA"/>
    <w:rsid w:val="008817A5"/>
    <w:rsid w:val="0089526D"/>
    <w:rsid w:val="00897501"/>
    <w:rsid w:val="008A1FE0"/>
    <w:rsid w:val="008A3239"/>
    <w:rsid w:val="008A3AFB"/>
    <w:rsid w:val="008A49DD"/>
    <w:rsid w:val="008A4E37"/>
    <w:rsid w:val="008B0629"/>
    <w:rsid w:val="008B1D64"/>
    <w:rsid w:val="008D00AF"/>
    <w:rsid w:val="008D08F6"/>
    <w:rsid w:val="008D10C3"/>
    <w:rsid w:val="008D401F"/>
    <w:rsid w:val="008E0919"/>
    <w:rsid w:val="008E6B7C"/>
    <w:rsid w:val="008F0FD6"/>
    <w:rsid w:val="008F2220"/>
    <w:rsid w:val="009030E3"/>
    <w:rsid w:val="00907D41"/>
    <w:rsid w:val="00911426"/>
    <w:rsid w:val="0092797C"/>
    <w:rsid w:val="00931967"/>
    <w:rsid w:val="00944B43"/>
    <w:rsid w:val="00947699"/>
    <w:rsid w:val="00962300"/>
    <w:rsid w:val="0097089F"/>
    <w:rsid w:val="009761BF"/>
    <w:rsid w:val="009807F7"/>
    <w:rsid w:val="009A2667"/>
    <w:rsid w:val="009B00AE"/>
    <w:rsid w:val="009B14D9"/>
    <w:rsid w:val="009B25C7"/>
    <w:rsid w:val="009B42F0"/>
    <w:rsid w:val="009C1B7A"/>
    <w:rsid w:val="009C4EB6"/>
    <w:rsid w:val="009C5643"/>
    <w:rsid w:val="009C5C37"/>
    <w:rsid w:val="009D17D2"/>
    <w:rsid w:val="009D2D1D"/>
    <w:rsid w:val="009D3D4C"/>
    <w:rsid w:val="009D4E30"/>
    <w:rsid w:val="009D5738"/>
    <w:rsid w:val="009E1A14"/>
    <w:rsid w:val="009E32C7"/>
    <w:rsid w:val="009E7043"/>
    <w:rsid w:val="009F1DE5"/>
    <w:rsid w:val="00A0143F"/>
    <w:rsid w:val="00A034C0"/>
    <w:rsid w:val="00A03FC0"/>
    <w:rsid w:val="00A10071"/>
    <w:rsid w:val="00A101AC"/>
    <w:rsid w:val="00A12B56"/>
    <w:rsid w:val="00A13C28"/>
    <w:rsid w:val="00A161FF"/>
    <w:rsid w:val="00A21C82"/>
    <w:rsid w:val="00A34736"/>
    <w:rsid w:val="00A362F1"/>
    <w:rsid w:val="00A374E6"/>
    <w:rsid w:val="00A43230"/>
    <w:rsid w:val="00A44416"/>
    <w:rsid w:val="00A5222D"/>
    <w:rsid w:val="00A56EB8"/>
    <w:rsid w:val="00A6648A"/>
    <w:rsid w:val="00A70BEA"/>
    <w:rsid w:val="00A71E97"/>
    <w:rsid w:val="00A83DC4"/>
    <w:rsid w:val="00A86023"/>
    <w:rsid w:val="00A95024"/>
    <w:rsid w:val="00AA0B2F"/>
    <w:rsid w:val="00AA1474"/>
    <w:rsid w:val="00AA1B0B"/>
    <w:rsid w:val="00AA2163"/>
    <w:rsid w:val="00AA66E5"/>
    <w:rsid w:val="00AB1F29"/>
    <w:rsid w:val="00AC6A60"/>
    <w:rsid w:val="00AC7AD6"/>
    <w:rsid w:val="00AD0BCC"/>
    <w:rsid w:val="00AD24D9"/>
    <w:rsid w:val="00AD3D94"/>
    <w:rsid w:val="00AD3E07"/>
    <w:rsid w:val="00AD5EDA"/>
    <w:rsid w:val="00AE0FD2"/>
    <w:rsid w:val="00AE1BEF"/>
    <w:rsid w:val="00AE453D"/>
    <w:rsid w:val="00AF0440"/>
    <w:rsid w:val="00AF641C"/>
    <w:rsid w:val="00AF706F"/>
    <w:rsid w:val="00B00D0B"/>
    <w:rsid w:val="00B030F4"/>
    <w:rsid w:val="00B04AA4"/>
    <w:rsid w:val="00B07273"/>
    <w:rsid w:val="00B20705"/>
    <w:rsid w:val="00B20883"/>
    <w:rsid w:val="00B260D9"/>
    <w:rsid w:val="00B30655"/>
    <w:rsid w:val="00B3776E"/>
    <w:rsid w:val="00B42CAE"/>
    <w:rsid w:val="00B4549E"/>
    <w:rsid w:val="00B51A21"/>
    <w:rsid w:val="00B55D31"/>
    <w:rsid w:val="00B60DC3"/>
    <w:rsid w:val="00B6246F"/>
    <w:rsid w:val="00B63889"/>
    <w:rsid w:val="00B7167A"/>
    <w:rsid w:val="00B7304C"/>
    <w:rsid w:val="00B7521C"/>
    <w:rsid w:val="00B846E0"/>
    <w:rsid w:val="00B9025E"/>
    <w:rsid w:val="00B90E3D"/>
    <w:rsid w:val="00B959AB"/>
    <w:rsid w:val="00BB2139"/>
    <w:rsid w:val="00BB53DC"/>
    <w:rsid w:val="00BC6ADD"/>
    <w:rsid w:val="00BC74F2"/>
    <w:rsid w:val="00BD3830"/>
    <w:rsid w:val="00BD3B2F"/>
    <w:rsid w:val="00BD4BCF"/>
    <w:rsid w:val="00BE60B7"/>
    <w:rsid w:val="00BF0A9E"/>
    <w:rsid w:val="00C119E8"/>
    <w:rsid w:val="00C137B8"/>
    <w:rsid w:val="00C23681"/>
    <w:rsid w:val="00C31CF4"/>
    <w:rsid w:val="00C34D00"/>
    <w:rsid w:val="00C50EC8"/>
    <w:rsid w:val="00C5140A"/>
    <w:rsid w:val="00C6026B"/>
    <w:rsid w:val="00C62D23"/>
    <w:rsid w:val="00C63D7E"/>
    <w:rsid w:val="00C648AF"/>
    <w:rsid w:val="00C70E47"/>
    <w:rsid w:val="00C7212F"/>
    <w:rsid w:val="00C7323B"/>
    <w:rsid w:val="00C81EE0"/>
    <w:rsid w:val="00C82C10"/>
    <w:rsid w:val="00C94659"/>
    <w:rsid w:val="00C96E53"/>
    <w:rsid w:val="00C972AD"/>
    <w:rsid w:val="00CB2811"/>
    <w:rsid w:val="00CC0314"/>
    <w:rsid w:val="00CC7102"/>
    <w:rsid w:val="00CD280A"/>
    <w:rsid w:val="00CE0698"/>
    <w:rsid w:val="00CE4D5C"/>
    <w:rsid w:val="00CE7806"/>
    <w:rsid w:val="00CF7ADD"/>
    <w:rsid w:val="00D200E9"/>
    <w:rsid w:val="00D2086A"/>
    <w:rsid w:val="00D231EA"/>
    <w:rsid w:val="00D273E1"/>
    <w:rsid w:val="00D3497A"/>
    <w:rsid w:val="00D501DD"/>
    <w:rsid w:val="00D613DA"/>
    <w:rsid w:val="00D74EAE"/>
    <w:rsid w:val="00D85BB2"/>
    <w:rsid w:val="00D911F4"/>
    <w:rsid w:val="00D97434"/>
    <w:rsid w:val="00DA2B12"/>
    <w:rsid w:val="00DA6969"/>
    <w:rsid w:val="00DA777E"/>
    <w:rsid w:val="00DB29D0"/>
    <w:rsid w:val="00DB6415"/>
    <w:rsid w:val="00DC273D"/>
    <w:rsid w:val="00DC5F34"/>
    <w:rsid w:val="00DC66E9"/>
    <w:rsid w:val="00DD0076"/>
    <w:rsid w:val="00DD55C9"/>
    <w:rsid w:val="00DE14CC"/>
    <w:rsid w:val="00DE462B"/>
    <w:rsid w:val="00DE6566"/>
    <w:rsid w:val="00DF0434"/>
    <w:rsid w:val="00DF1C41"/>
    <w:rsid w:val="00DF4665"/>
    <w:rsid w:val="00DF689D"/>
    <w:rsid w:val="00E016C5"/>
    <w:rsid w:val="00E03DF9"/>
    <w:rsid w:val="00E1702B"/>
    <w:rsid w:val="00E21F40"/>
    <w:rsid w:val="00E26823"/>
    <w:rsid w:val="00E32D9C"/>
    <w:rsid w:val="00E37A39"/>
    <w:rsid w:val="00E433FC"/>
    <w:rsid w:val="00E43726"/>
    <w:rsid w:val="00E5150F"/>
    <w:rsid w:val="00E6044D"/>
    <w:rsid w:val="00E61DB9"/>
    <w:rsid w:val="00E70F29"/>
    <w:rsid w:val="00E773D5"/>
    <w:rsid w:val="00E83444"/>
    <w:rsid w:val="00E85E04"/>
    <w:rsid w:val="00E91382"/>
    <w:rsid w:val="00E97526"/>
    <w:rsid w:val="00EA1264"/>
    <w:rsid w:val="00EA407A"/>
    <w:rsid w:val="00EB11E9"/>
    <w:rsid w:val="00EC078C"/>
    <w:rsid w:val="00EC6F19"/>
    <w:rsid w:val="00ED046C"/>
    <w:rsid w:val="00ED15F1"/>
    <w:rsid w:val="00ED1E37"/>
    <w:rsid w:val="00EE1A33"/>
    <w:rsid w:val="00EE34E5"/>
    <w:rsid w:val="00EF1300"/>
    <w:rsid w:val="00F03A5A"/>
    <w:rsid w:val="00F06492"/>
    <w:rsid w:val="00F118A4"/>
    <w:rsid w:val="00F17698"/>
    <w:rsid w:val="00F2386F"/>
    <w:rsid w:val="00F402CD"/>
    <w:rsid w:val="00F53FA0"/>
    <w:rsid w:val="00F71504"/>
    <w:rsid w:val="00F75E19"/>
    <w:rsid w:val="00F771A5"/>
    <w:rsid w:val="00F7736D"/>
    <w:rsid w:val="00F8019A"/>
    <w:rsid w:val="00F85A3F"/>
    <w:rsid w:val="00F91BD0"/>
    <w:rsid w:val="00F92536"/>
    <w:rsid w:val="00F94527"/>
    <w:rsid w:val="00FA019E"/>
    <w:rsid w:val="00FA6996"/>
    <w:rsid w:val="00FB0F35"/>
    <w:rsid w:val="00FB36ED"/>
    <w:rsid w:val="00FB5435"/>
    <w:rsid w:val="00FB6975"/>
    <w:rsid w:val="00FC6542"/>
    <w:rsid w:val="00FE6965"/>
    <w:rsid w:val="00FF5A5B"/>
    <w:rsid w:val="00FF70D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link w:val="Titolo1Carattere"/>
    <w:uiPriority w:val="99"/>
    <w:qFormat/>
    <w:rsid w:val="00EF1300"/>
    <w:pPr>
      <w:keepNext/>
      <w:tabs>
        <w:tab w:val="left" w:pos="1418"/>
        <w:tab w:val="left" w:pos="3999"/>
      </w:tabs>
      <w:jc w:val="left"/>
      <w:outlineLvl w:val="0"/>
    </w:pPr>
    <w:rPr>
      <w:rFonts w:ascii="Times New Roman" w:hAnsi="Times New Roman"/>
      <w:color w:val="000000"/>
    </w:rPr>
  </w:style>
  <w:style w:type="paragraph" w:styleId="Titolo2">
    <w:name w:val="heading 2"/>
    <w:basedOn w:val="Normale"/>
    <w:next w:val="Normale"/>
    <w:link w:val="Titolo2Carattere"/>
    <w:uiPriority w:val="99"/>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67035"/>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667035"/>
    <w:rPr>
      <w:rFonts w:ascii="Cambria" w:hAnsi="Cambria" w:cs="Times New Roman"/>
      <w:b/>
      <w:bCs/>
      <w:i/>
      <w:iCs/>
      <w:sz w:val="28"/>
      <w:szCs w:val="28"/>
    </w:rPr>
  </w:style>
  <w:style w:type="paragraph" w:styleId="Intestazione">
    <w:name w:val="header"/>
    <w:basedOn w:val="Normale"/>
    <w:link w:val="IntestazioneCarattere"/>
    <w:uiPriority w:val="99"/>
    <w:rsid w:val="00EF1300"/>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667035"/>
    <w:rPr>
      <w:rFonts w:ascii="Book Antiqua" w:hAnsi="Book Antiqua" w:cs="Times New Roman"/>
      <w:sz w:val="24"/>
      <w:szCs w:val="24"/>
    </w:rPr>
  </w:style>
  <w:style w:type="paragraph" w:styleId="Pidipagina">
    <w:name w:val="footer"/>
    <w:basedOn w:val="Normale"/>
    <w:link w:val="PidipaginaCarattere"/>
    <w:uiPriority w:val="99"/>
    <w:rsid w:val="00EF1300"/>
    <w:pPr>
      <w:tabs>
        <w:tab w:val="center" w:pos="4819"/>
        <w:tab w:val="right" w:pos="9638"/>
      </w:tabs>
    </w:pPr>
  </w:style>
  <w:style w:type="character" w:customStyle="1" w:styleId="PidipaginaCarattere">
    <w:name w:val="Piè di pagina Carattere"/>
    <w:basedOn w:val="Carpredefinitoparagrafo"/>
    <w:link w:val="Pidipagina"/>
    <w:uiPriority w:val="99"/>
    <w:locked/>
    <w:rsid w:val="001F387D"/>
    <w:rPr>
      <w:rFonts w:ascii="Book Antiqua" w:hAnsi="Book Antiqua" w:cs="Times New Roman"/>
      <w:sz w:val="24"/>
      <w:szCs w:val="24"/>
    </w:rPr>
  </w:style>
  <w:style w:type="paragraph" w:styleId="Rientrocorpodeltesto">
    <w:name w:val="Body Text Indent"/>
    <w:basedOn w:val="Normale"/>
    <w:link w:val="RientrocorpodeltestoCarattere"/>
    <w:uiPriority w:val="99"/>
    <w:rsid w:val="00EF1300"/>
    <w:pPr>
      <w:spacing w:after="120"/>
      <w:ind w:firstLine="567"/>
    </w:pPr>
    <w:rPr>
      <w:rFonts w:ascii="Times New Roman" w:hAnsi="Times New Roman"/>
    </w:rPr>
  </w:style>
  <w:style w:type="character" w:customStyle="1" w:styleId="RientrocorpodeltestoCarattere">
    <w:name w:val="Rientro corpo del testo Carattere"/>
    <w:basedOn w:val="Carpredefinitoparagrafo"/>
    <w:link w:val="Rientrocorpodeltesto"/>
    <w:uiPriority w:val="99"/>
    <w:semiHidden/>
    <w:locked/>
    <w:rsid w:val="00667035"/>
    <w:rPr>
      <w:rFonts w:ascii="Book Antiqua" w:hAnsi="Book Antiqua" w:cs="Times New Roman"/>
      <w:sz w:val="24"/>
      <w:szCs w:val="24"/>
    </w:rPr>
  </w:style>
  <w:style w:type="character" w:styleId="Numeropagina">
    <w:name w:val="page number"/>
    <w:basedOn w:val="Carpredefinitoparagrafo"/>
    <w:uiPriority w:val="99"/>
    <w:rsid w:val="00EF1300"/>
    <w:rPr>
      <w:rFonts w:cs="Times New Roman"/>
    </w:rPr>
  </w:style>
  <w:style w:type="character" w:styleId="Collegamentoipertestuale">
    <w:name w:val="Hyperlink"/>
    <w:basedOn w:val="Carpredefinitoparagrafo"/>
    <w:uiPriority w:val="99"/>
    <w:rsid w:val="00EF1300"/>
    <w:rPr>
      <w:rFonts w:cs="Times New Roman"/>
      <w:color w:val="0000FF"/>
      <w:u w:val="single"/>
    </w:rPr>
  </w:style>
  <w:style w:type="paragraph" w:styleId="Corpodeltesto">
    <w:name w:val="Body Text"/>
    <w:basedOn w:val="Normale"/>
    <w:link w:val="CorpodeltestoCarattere"/>
    <w:uiPriority w:val="99"/>
    <w:rsid w:val="00EF1300"/>
    <w:pPr>
      <w:jc w:val="left"/>
    </w:pPr>
    <w:rPr>
      <w:rFonts w:ascii="Times New Roman" w:hAnsi="Times New Roman"/>
    </w:rPr>
  </w:style>
  <w:style w:type="character" w:customStyle="1" w:styleId="CorpodeltestoCarattere">
    <w:name w:val="Corpo del testo Carattere"/>
    <w:basedOn w:val="Carpredefinitoparagrafo"/>
    <w:link w:val="Corpodeltesto"/>
    <w:uiPriority w:val="99"/>
    <w:semiHidden/>
    <w:locked/>
    <w:rsid w:val="00667035"/>
    <w:rPr>
      <w:rFonts w:ascii="Book Antiqua" w:hAnsi="Book Antiqua" w:cs="Times New Roman"/>
      <w:sz w:val="24"/>
      <w:szCs w:val="24"/>
    </w:rPr>
  </w:style>
  <w:style w:type="paragraph" w:styleId="Testofumetto">
    <w:name w:val="Balloon Text"/>
    <w:basedOn w:val="Normale"/>
    <w:link w:val="TestofumettoCarattere"/>
    <w:uiPriority w:val="99"/>
    <w:semiHidden/>
    <w:rsid w:val="00DE65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67035"/>
    <w:rPr>
      <w:rFonts w:cs="Times New Roman"/>
      <w:sz w:val="2"/>
    </w:rPr>
  </w:style>
  <w:style w:type="paragraph" w:styleId="Corpodeltesto2">
    <w:name w:val="Body Text 2"/>
    <w:basedOn w:val="Normale"/>
    <w:link w:val="Corpodeltesto2Carattere"/>
    <w:uiPriority w:val="99"/>
    <w:rsid w:val="00556CD1"/>
    <w:pPr>
      <w:spacing w:after="120" w:line="480" w:lineRule="auto"/>
    </w:pPr>
  </w:style>
  <w:style w:type="character" w:customStyle="1" w:styleId="Corpodeltesto2Carattere">
    <w:name w:val="Corpo del testo 2 Carattere"/>
    <w:basedOn w:val="Carpredefinitoparagrafo"/>
    <w:link w:val="Corpodeltesto2"/>
    <w:uiPriority w:val="99"/>
    <w:locked/>
    <w:rsid w:val="00DE462B"/>
    <w:rPr>
      <w:rFonts w:ascii="Book Antiqua" w:hAnsi="Book Antiqua" w:cs="Times New Roman"/>
      <w:sz w:val="24"/>
      <w:szCs w:val="24"/>
    </w:rPr>
  </w:style>
  <w:style w:type="paragraph" w:styleId="Paragrafoelenco">
    <w:name w:val="List Paragraph"/>
    <w:basedOn w:val="Normale"/>
    <w:uiPriority w:val="99"/>
    <w:qFormat/>
    <w:rsid w:val="00AE0FD2"/>
    <w:pPr>
      <w:spacing w:after="200" w:line="276" w:lineRule="auto"/>
      <w:ind w:left="720"/>
      <w:contextualSpacing/>
      <w:jc w:val="left"/>
    </w:pPr>
    <w:rPr>
      <w:rFonts w:ascii="Calibri" w:hAnsi="Calibri"/>
      <w:sz w:val="22"/>
      <w:szCs w:val="22"/>
      <w:lang w:eastAsia="en-US"/>
    </w:rPr>
  </w:style>
  <w:style w:type="paragraph" w:customStyle="1" w:styleId="style263">
    <w:name w:val="style263"/>
    <w:basedOn w:val="Normale"/>
    <w:uiPriority w:val="99"/>
    <w:rsid w:val="004B6C7A"/>
    <w:pPr>
      <w:spacing w:before="100" w:beforeAutospacing="1" w:after="100" w:afterAutospacing="1"/>
      <w:jc w:val="left"/>
    </w:pPr>
    <w:rPr>
      <w:rFonts w:ascii="Times New Roman" w:hAnsi="Times New Roman"/>
      <w:color w:val="0066FF"/>
    </w:rPr>
  </w:style>
  <w:style w:type="table" w:styleId="Grigliatabella">
    <w:name w:val="Table Grid"/>
    <w:basedOn w:val="Tabellanormale"/>
    <w:uiPriority w:val="99"/>
    <w:rsid w:val="007B49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61FF"/>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24950325">
      <w:marLeft w:val="0"/>
      <w:marRight w:val="0"/>
      <w:marTop w:val="0"/>
      <w:marBottom w:val="0"/>
      <w:divBdr>
        <w:top w:val="none" w:sz="0" w:space="0" w:color="auto"/>
        <w:left w:val="none" w:sz="0" w:space="0" w:color="auto"/>
        <w:bottom w:val="none" w:sz="0" w:space="0" w:color="auto"/>
        <w:right w:val="none" w:sz="0" w:space="0" w:color="auto"/>
      </w:divBdr>
      <w:divsChild>
        <w:div w:id="524950328">
          <w:marLeft w:val="0"/>
          <w:marRight w:val="0"/>
          <w:marTop w:val="0"/>
          <w:marBottom w:val="0"/>
          <w:divBdr>
            <w:top w:val="none" w:sz="0" w:space="0" w:color="auto"/>
            <w:left w:val="none" w:sz="0" w:space="0" w:color="auto"/>
            <w:bottom w:val="none" w:sz="0" w:space="0" w:color="auto"/>
            <w:right w:val="none" w:sz="0" w:space="0" w:color="auto"/>
          </w:divBdr>
        </w:div>
      </w:divsChild>
    </w:div>
    <w:div w:id="524950327">
      <w:marLeft w:val="0"/>
      <w:marRight w:val="0"/>
      <w:marTop w:val="0"/>
      <w:marBottom w:val="0"/>
      <w:divBdr>
        <w:top w:val="none" w:sz="0" w:space="0" w:color="auto"/>
        <w:left w:val="none" w:sz="0" w:space="0" w:color="auto"/>
        <w:bottom w:val="none" w:sz="0" w:space="0" w:color="auto"/>
        <w:right w:val="none" w:sz="0" w:space="0" w:color="auto"/>
      </w:divBdr>
      <w:divsChild>
        <w:div w:id="524950352">
          <w:marLeft w:val="0"/>
          <w:marRight w:val="0"/>
          <w:marTop w:val="0"/>
          <w:marBottom w:val="0"/>
          <w:divBdr>
            <w:top w:val="none" w:sz="0" w:space="0" w:color="auto"/>
            <w:left w:val="none" w:sz="0" w:space="0" w:color="auto"/>
            <w:bottom w:val="none" w:sz="0" w:space="0" w:color="auto"/>
            <w:right w:val="none" w:sz="0" w:space="0" w:color="auto"/>
          </w:divBdr>
          <w:divsChild>
            <w:div w:id="524950331">
              <w:marLeft w:val="0"/>
              <w:marRight w:val="0"/>
              <w:marTop w:val="0"/>
              <w:marBottom w:val="0"/>
              <w:divBdr>
                <w:top w:val="none" w:sz="0" w:space="0" w:color="auto"/>
                <w:left w:val="none" w:sz="0" w:space="0" w:color="auto"/>
                <w:bottom w:val="none" w:sz="0" w:space="0" w:color="auto"/>
                <w:right w:val="none" w:sz="0" w:space="0" w:color="auto"/>
              </w:divBdr>
            </w:div>
            <w:div w:id="524950335">
              <w:marLeft w:val="0"/>
              <w:marRight w:val="0"/>
              <w:marTop w:val="0"/>
              <w:marBottom w:val="0"/>
              <w:divBdr>
                <w:top w:val="none" w:sz="0" w:space="0" w:color="auto"/>
                <w:left w:val="none" w:sz="0" w:space="0" w:color="auto"/>
                <w:bottom w:val="none" w:sz="0" w:space="0" w:color="auto"/>
                <w:right w:val="none" w:sz="0" w:space="0" w:color="auto"/>
              </w:divBdr>
            </w:div>
            <w:div w:id="524950337">
              <w:marLeft w:val="0"/>
              <w:marRight w:val="0"/>
              <w:marTop w:val="0"/>
              <w:marBottom w:val="0"/>
              <w:divBdr>
                <w:top w:val="none" w:sz="0" w:space="0" w:color="auto"/>
                <w:left w:val="none" w:sz="0" w:space="0" w:color="auto"/>
                <w:bottom w:val="none" w:sz="0" w:space="0" w:color="auto"/>
                <w:right w:val="none" w:sz="0" w:space="0" w:color="auto"/>
              </w:divBdr>
            </w:div>
            <w:div w:id="524950346">
              <w:marLeft w:val="0"/>
              <w:marRight w:val="0"/>
              <w:marTop w:val="0"/>
              <w:marBottom w:val="0"/>
              <w:divBdr>
                <w:top w:val="none" w:sz="0" w:space="0" w:color="auto"/>
                <w:left w:val="none" w:sz="0" w:space="0" w:color="auto"/>
                <w:bottom w:val="none" w:sz="0" w:space="0" w:color="auto"/>
                <w:right w:val="none" w:sz="0" w:space="0" w:color="auto"/>
              </w:divBdr>
            </w:div>
            <w:div w:id="5249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50334">
      <w:marLeft w:val="0"/>
      <w:marRight w:val="0"/>
      <w:marTop w:val="0"/>
      <w:marBottom w:val="0"/>
      <w:divBdr>
        <w:top w:val="none" w:sz="0" w:space="0" w:color="auto"/>
        <w:left w:val="none" w:sz="0" w:space="0" w:color="auto"/>
        <w:bottom w:val="none" w:sz="0" w:space="0" w:color="auto"/>
        <w:right w:val="none" w:sz="0" w:space="0" w:color="auto"/>
      </w:divBdr>
      <w:divsChild>
        <w:div w:id="524950348">
          <w:marLeft w:val="0"/>
          <w:marRight w:val="0"/>
          <w:marTop w:val="0"/>
          <w:marBottom w:val="0"/>
          <w:divBdr>
            <w:top w:val="none" w:sz="0" w:space="0" w:color="auto"/>
            <w:left w:val="none" w:sz="0" w:space="0" w:color="auto"/>
            <w:bottom w:val="none" w:sz="0" w:space="0" w:color="auto"/>
            <w:right w:val="none" w:sz="0" w:space="0" w:color="auto"/>
          </w:divBdr>
        </w:div>
      </w:divsChild>
    </w:div>
    <w:div w:id="524950336">
      <w:marLeft w:val="0"/>
      <w:marRight w:val="0"/>
      <w:marTop w:val="0"/>
      <w:marBottom w:val="0"/>
      <w:divBdr>
        <w:top w:val="none" w:sz="0" w:space="0" w:color="auto"/>
        <w:left w:val="none" w:sz="0" w:space="0" w:color="auto"/>
        <w:bottom w:val="none" w:sz="0" w:space="0" w:color="auto"/>
        <w:right w:val="none" w:sz="0" w:space="0" w:color="auto"/>
      </w:divBdr>
      <w:divsChild>
        <w:div w:id="524950332">
          <w:marLeft w:val="0"/>
          <w:marRight w:val="0"/>
          <w:marTop w:val="0"/>
          <w:marBottom w:val="0"/>
          <w:divBdr>
            <w:top w:val="none" w:sz="0" w:space="0" w:color="auto"/>
            <w:left w:val="none" w:sz="0" w:space="0" w:color="auto"/>
            <w:bottom w:val="none" w:sz="0" w:space="0" w:color="auto"/>
            <w:right w:val="none" w:sz="0" w:space="0" w:color="auto"/>
          </w:divBdr>
        </w:div>
      </w:divsChild>
    </w:div>
    <w:div w:id="524950340">
      <w:marLeft w:val="0"/>
      <w:marRight w:val="0"/>
      <w:marTop w:val="0"/>
      <w:marBottom w:val="0"/>
      <w:divBdr>
        <w:top w:val="none" w:sz="0" w:space="0" w:color="auto"/>
        <w:left w:val="none" w:sz="0" w:space="0" w:color="auto"/>
        <w:bottom w:val="none" w:sz="0" w:space="0" w:color="auto"/>
        <w:right w:val="none" w:sz="0" w:space="0" w:color="auto"/>
      </w:divBdr>
      <w:divsChild>
        <w:div w:id="524950338">
          <w:marLeft w:val="0"/>
          <w:marRight w:val="0"/>
          <w:marTop w:val="0"/>
          <w:marBottom w:val="0"/>
          <w:divBdr>
            <w:top w:val="none" w:sz="0" w:space="0" w:color="auto"/>
            <w:left w:val="none" w:sz="0" w:space="0" w:color="auto"/>
            <w:bottom w:val="none" w:sz="0" w:space="0" w:color="auto"/>
            <w:right w:val="none" w:sz="0" w:space="0" w:color="auto"/>
          </w:divBdr>
        </w:div>
      </w:divsChild>
    </w:div>
    <w:div w:id="524950341">
      <w:marLeft w:val="0"/>
      <w:marRight w:val="0"/>
      <w:marTop w:val="0"/>
      <w:marBottom w:val="0"/>
      <w:divBdr>
        <w:top w:val="none" w:sz="0" w:space="0" w:color="auto"/>
        <w:left w:val="none" w:sz="0" w:space="0" w:color="auto"/>
        <w:bottom w:val="none" w:sz="0" w:space="0" w:color="auto"/>
        <w:right w:val="none" w:sz="0" w:space="0" w:color="auto"/>
      </w:divBdr>
      <w:divsChild>
        <w:div w:id="524950353">
          <w:marLeft w:val="0"/>
          <w:marRight w:val="0"/>
          <w:marTop w:val="0"/>
          <w:marBottom w:val="0"/>
          <w:divBdr>
            <w:top w:val="none" w:sz="0" w:space="0" w:color="auto"/>
            <w:left w:val="none" w:sz="0" w:space="0" w:color="auto"/>
            <w:bottom w:val="none" w:sz="0" w:space="0" w:color="auto"/>
            <w:right w:val="none" w:sz="0" w:space="0" w:color="auto"/>
          </w:divBdr>
          <w:divsChild>
            <w:div w:id="5249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50342">
      <w:marLeft w:val="0"/>
      <w:marRight w:val="0"/>
      <w:marTop w:val="0"/>
      <w:marBottom w:val="0"/>
      <w:divBdr>
        <w:top w:val="none" w:sz="0" w:space="0" w:color="auto"/>
        <w:left w:val="none" w:sz="0" w:space="0" w:color="auto"/>
        <w:bottom w:val="none" w:sz="0" w:space="0" w:color="auto"/>
        <w:right w:val="none" w:sz="0" w:space="0" w:color="auto"/>
      </w:divBdr>
      <w:divsChild>
        <w:div w:id="524950339">
          <w:marLeft w:val="0"/>
          <w:marRight w:val="0"/>
          <w:marTop w:val="0"/>
          <w:marBottom w:val="0"/>
          <w:divBdr>
            <w:top w:val="none" w:sz="0" w:space="0" w:color="auto"/>
            <w:left w:val="none" w:sz="0" w:space="0" w:color="auto"/>
            <w:bottom w:val="none" w:sz="0" w:space="0" w:color="auto"/>
            <w:right w:val="none" w:sz="0" w:space="0" w:color="auto"/>
          </w:divBdr>
        </w:div>
      </w:divsChild>
    </w:div>
    <w:div w:id="524950343">
      <w:marLeft w:val="0"/>
      <w:marRight w:val="0"/>
      <w:marTop w:val="0"/>
      <w:marBottom w:val="0"/>
      <w:divBdr>
        <w:top w:val="none" w:sz="0" w:space="0" w:color="auto"/>
        <w:left w:val="none" w:sz="0" w:space="0" w:color="auto"/>
        <w:bottom w:val="none" w:sz="0" w:space="0" w:color="auto"/>
        <w:right w:val="none" w:sz="0" w:space="0" w:color="auto"/>
      </w:divBdr>
      <w:divsChild>
        <w:div w:id="524950329">
          <w:marLeft w:val="0"/>
          <w:marRight w:val="0"/>
          <w:marTop w:val="0"/>
          <w:marBottom w:val="0"/>
          <w:divBdr>
            <w:top w:val="none" w:sz="0" w:space="0" w:color="auto"/>
            <w:left w:val="none" w:sz="0" w:space="0" w:color="auto"/>
            <w:bottom w:val="none" w:sz="0" w:space="0" w:color="auto"/>
            <w:right w:val="none" w:sz="0" w:space="0" w:color="auto"/>
          </w:divBdr>
        </w:div>
      </w:divsChild>
    </w:div>
    <w:div w:id="524950344">
      <w:marLeft w:val="0"/>
      <w:marRight w:val="0"/>
      <w:marTop w:val="0"/>
      <w:marBottom w:val="0"/>
      <w:divBdr>
        <w:top w:val="none" w:sz="0" w:space="0" w:color="auto"/>
        <w:left w:val="none" w:sz="0" w:space="0" w:color="auto"/>
        <w:bottom w:val="none" w:sz="0" w:space="0" w:color="auto"/>
        <w:right w:val="none" w:sz="0" w:space="0" w:color="auto"/>
      </w:divBdr>
      <w:divsChild>
        <w:div w:id="524950333">
          <w:marLeft w:val="0"/>
          <w:marRight w:val="0"/>
          <w:marTop w:val="0"/>
          <w:marBottom w:val="0"/>
          <w:divBdr>
            <w:top w:val="none" w:sz="0" w:space="0" w:color="auto"/>
            <w:left w:val="none" w:sz="0" w:space="0" w:color="auto"/>
            <w:bottom w:val="none" w:sz="0" w:space="0" w:color="auto"/>
            <w:right w:val="none" w:sz="0" w:space="0" w:color="auto"/>
          </w:divBdr>
        </w:div>
      </w:divsChild>
    </w:div>
    <w:div w:id="524950347">
      <w:marLeft w:val="0"/>
      <w:marRight w:val="0"/>
      <w:marTop w:val="0"/>
      <w:marBottom w:val="0"/>
      <w:divBdr>
        <w:top w:val="none" w:sz="0" w:space="0" w:color="auto"/>
        <w:left w:val="none" w:sz="0" w:space="0" w:color="auto"/>
        <w:bottom w:val="none" w:sz="0" w:space="0" w:color="auto"/>
        <w:right w:val="none" w:sz="0" w:space="0" w:color="auto"/>
      </w:divBdr>
      <w:divsChild>
        <w:div w:id="524950345">
          <w:marLeft w:val="720"/>
          <w:marRight w:val="720"/>
          <w:marTop w:val="100"/>
          <w:marBottom w:val="100"/>
          <w:divBdr>
            <w:top w:val="none" w:sz="0" w:space="0" w:color="auto"/>
            <w:left w:val="none" w:sz="0" w:space="0" w:color="auto"/>
            <w:bottom w:val="none" w:sz="0" w:space="0" w:color="auto"/>
            <w:right w:val="none" w:sz="0" w:space="0" w:color="auto"/>
          </w:divBdr>
        </w:div>
      </w:divsChild>
    </w:div>
    <w:div w:id="524950349">
      <w:marLeft w:val="0"/>
      <w:marRight w:val="0"/>
      <w:marTop w:val="0"/>
      <w:marBottom w:val="0"/>
      <w:divBdr>
        <w:top w:val="none" w:sz="0" w:space="0" w:color="auto"/>
        <w:left w:val="none" w:sz="0" w:space="0" w:color="auto"/>
        <w:bottom w:val="none" w:sz="0" w:space="0" w:color="auto"/>
        <w:right w:val="none" w:sz="0" w:space="0" w:color="auto"/>
      </w:divBdr>
      <w:divsChild>
        <w:div w:id="524950350">
          <w:marLeft w:val="0"/>
          <w:marRight w:val="0"/>
          <w:marTop w:val="0"/>
          <w:marBottom w:val="0"/>
          <w:divBdr>
            <w:top w:val="none" w:sz="0" w:space="0" w:color="auto"/>
            <w:left w:val="none" w:sz="0" w:space="0" w:color="auto"/>
            <w:bottom w:val="none" w:sz="0" w:space="0" w:color="auto"/>
            <w:right w:val="none" w:sz="0" w:space="0" w:color="auto"/>
          </w:divBdr>
        </w:div>
      </w:divsChild>
    </w:div>
    <w:div w:id="524950351">
      <w:marLeft w:val="0"/>
      <w:marRight w:val="0"/>
      <w:marTop w:val="0"/>
      <w:marBottom w:val="0"/>
      <w:divBdr>
        <w:top w:val="none" w:sz="0" w:space="0" w:color="auto"/>
        <w:left w:val="none" w:sz="0" w:space="0" w:color="auto"/>
        <w:bottom w:val="none" w:sz="0" w:space="0" w:color="auto"/>
        <w:right w:val="none" w:sz="0" w:space="0" w:color="auto"/>
      </w:divBdr>
      <w:divsChild>
        <w:div w:id="524950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ORU.dot</Template>
  <TotalTime>166</TotalTime>
  <Pages>2</Pages>
  <Words>756</Words>
  <Characters>4721</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DICHIARAZIONE SOSTITUTIVA DA RENDERE SUI REQUISITI DI ORDINE GENERALE E IDONEITA’ PROFESSIONALE</vt:lpstr>
    </vt:vector>
  </TitlesOfParts>
  <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DA RENDERE SUI REQUISITI DI ORDINE GENERALE E IDONEITA’ PROFESSIONALE</dc:title>
  <dc:subject/>
  <dc:creator>MASTROMAURO </dc:creator>
  <cp:keywords/>
  <dc:description/>
  <cp:lastModifiedBy>lblngl74m01a662j</cp:lastModifiedBy>
  <cp:revision>39</cp:revision>
  <cp:lastPrinted>2012-12-04T10:39:00Z</cp:lastPrinted>
  <dcterms:created xsi:type="dcterms:W3CDTF">2012-11-30T09:33:00Z</dcterms:created>
  <dcterms:modified xsi:type="dcterms:W3CDTF">2015-12-03T09:33:00Z</dcterms:modified>
</cp:coreProperties>
</file>